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96DBC" w14:textId="1A065A0C" w:rsidR="00F11ACB" w:rsidRPr="005A0744" w:rsidRDefault="00C52080" w:rsidP="00F11ACB">
      <w:pPr>
        <w:pStyle w:val="BodyText2"/>
        <w:spacing w:line="240" w:lineRule="auto"/>
        <w:rPr>
          <w:rFonts w:ascii="Arial" w:hAnsi="Arial" w:cs="Arial"/>
          <w:b/>
          <w:bCs/>
          <w:sz w:val="32"/>
          <w:szCs w:val="32"/>
          <w:lang w:val="pl-PL"/>
        </w:rPr>
      </w:pPr>
      <w:bookmarkStart w:id="0" w:name="_Hlk51939606"/>
      <w:bookmarkStart w:id="1" w:name="_Hlk21420256"/>
      <w:r w:rsidRPr="005A0744">
        <w:rPr>
          <w:rFonts w:ascii="Arial" w:hAnsi="Arial" w:cs="Arial"/>
          <w:b/>
          <w:bCs/>
          <w:sz w:val="32"/>
          <w:szCs w:val="32"/>
          <w:lang w:val="pl-PL"/>
        </w:rPr>
        <w:t xml:space="preserve">Ford pracuje nad technologią </w:t>
      </w:r>
      <w:r w:rsidR="00A534A3" w:rsidRPr="005A0744">
        <w:rPr>
          <w:rFonts w:ascii="Arial" w:hAnsi="Arial" w:cs="Arial"/>
          <w:b/>
          <w:bCs/>
          <w:sz w:val="32"/>
          <w:szCs w:val="32"/>
          <w:lang w:val="pl-PL"/>
        </w:rPr>
        <w:t xml:space="preserve">opartą na </w:t>
      </w:r>
      <w:r w:rsidRPr="005A0744">
        <w:rPr>
          <w:rFonts w:ascii="Arial" w:hAnsi="Arial" w:cs="Arial"/>
          <w:b/>
          <w:bCs/>
          <w:sz w:val="32"/>
          <w:szCs w:val="32"/>
          <w:lang w:val="pl-PL"/>
        </w:rPr>
        <w:t>smartfon</w:t>
      </w:r>
      <w:r w:rsidR="00A534A3" w:rsidRPr="005A0744">
        <w:rPr>
          <w:rFonts w:ascii="Arial" w:hAnsi="Arial" w:cs="Arial"/>
          <w:b/>
          <w:bCs/>
          <w:sz w:val="32"/>
          <w:szCs w:val="32"/>
          <w:lang w:val="pl-PL"/>
        </w:rPr>
        <w:t>ach</w:t>
      </w:r>
      <w:r w:rsidRPr="005A0744">
        <w:rPr>
          <w:rFonts w:ascii="Arial" w:hAnsi="Arial" w:cs="Arial"/>
          <w:b/>
          <w:bCs/>
          <w:sz w:val="32"/>
          <w:szCs w:val="32"/>
          <w:lang w:val="pl-PL"/>
        </w:rPr>
        <w:t>, która pozwoli ostrzec kierowców przed trudno widocznymi pieszymi, rowerzystami i nie tylko</w:t>
      </w:r>
    </w:p>
    <w:p w14:paraId="40E39698" w14:textId="77777777" w:rsidR="00F11ACB" w:rsidRPr="005A0744" w:rsidRDefault="00F11ACB" w:rsidP="00F11ACB">
      <w:pPr>
        <w:pStyle w:val="BodyText2"/>
        <w:spacing w:line="240" w:lineRule="auto"/>
        <w:rPr>
          <w:rFonts w:ascii="Arial" w:hAnsi="Arial" w:cs="Arial"/>
          <w:b/>
          <w:bCs/>
          <w:sz w:val="32"/>
          <w:szCs w:val="32"/>
          <w:lang w:val="pl-PL"/>
        </w:rPr>
      </w:pPr>
    </w:p>
    <w:p w14:paraId="76152220" w14:textId="0CB0F069" w:rsidR="00F11ACB" w:rsidRPr="005A0744" w:rsidRDefault="008204BB" w:rsidP="00F11ACB">
      <w:pPr>
        <w:pStyle w:val="ListParagraph"/>
        <w:numPr>
          <w:ilvl w:val="0"/>
          <w:numId w:val="28"/>
        </w:numPr>
        <w:rPr>
          <w:rFonts w:ascii="Arial" w:hAnsi="Arial" w:cs="Arial"/>
          <w:sz w:val="22"/>
          <w:szCs w:val="22"/>
          <w:lang w:val="pl-PL"/>
        </w:rPr>
      </w:pPr>
      <w:r w:rsidRPr="005A0744">
        <w:rPr>
          <w:rFonts w:ascii="Arial" w:hAnsi="Arial" w:cs="Arial"/>
          <w:sz w:val="22"/>
          <w:szCs w:val="22"/>
          <w:lang w:val="pl-PL"/>
        </w:rPr>
        <w:t>Ford w</w:t>
      </w:r>
      <w:r w:rsidR="00451423" w:rsidRPr="005A0744">
        <w:rPr>
          <w:rFonts w:ascii="Arial" w:hAnsi="Arial" w:cs="Arial"/>
          <w:sz w:val="22"/>
          <w:szCs w:val="22"/>
          <w:lang w:val="pl-PL"/>
        </w:rPr>
        <w:t xml:space="preserve">raz z Commsignia, PSS, Uniwersytetem Stanowym w Ohio, T-Mobile i Tome Software </w:t>
      </w:r>
      <w:r w:rsidR="002936E0" w:rsidRPr="005A0744">
        <w:rPr>
          <w:rFonts w:ascii="Arial" w:hAnsi="Arial" w:cs="Arial"/>
          <w:sz w:val="22"/>
          <w:szCs w:val="22"/>
          <w:lang w:val="pl-PL"/>
        </w:rPr>
        <w:t>p</w:t>
      </w:r>
      <w:r w:rsidR="00451423" w:rsidRPr="005A0744">
        <w:rPr>
          <w:rFonts w:ascii="Arial" w:hAnsi="Arial" w:cs="Arial"/>
          <w:sz w:val="22"/>
          <w:szCs w:val="22"/>
          <w:lang w:val="pl-PL"/>
        </w:rPr>
        <w:t>rowadz</w:t>
      </w:r>
      <w:r w:rsidRPr="005A0744">
        <w:rPr>
          <w:rFonts w:ascii="Arial" w:hAnsi="Arial" w:cs="Arial"/>
          <w:sz w:val="22"/>
          <w:szCs w:val="22"/>
          <w:lang w:val="pl-PL"/>
        </w:rPr>
        <w:t xml:space="preserve">ą </w:t>
      </w:r>
      <w:r w:rsidR="00451423" w:rsidRPr="005A0744">
        <w:rPr>
          <w:rFonts w:ascii="Arial" w:hAnsi="Arial" w:cs="Arial"/>
          <w:sz w:val="22"/>
          <w:szCs w:val="22"/>
          <w:lang w:val="pl-PL"/>
        </w:rPr>
        <w:t xml:space="preserve">badania nad przystępną cenowo i skalowalną technologią komunikacyjną </w:t>
      </w:r>
      <w:r w:rsidR="0062632D" w:rsidRPr="005A0744">
        <w:rPr>
          <w:rFonts w:ascii="Arial" w:hAnsi="Arial" w:cs="Arial"/>
          <w:sz w:val="22"/>
          <w:szCs w:val="22"/>
          <w:lang w:val="pl-PL"/>
        </w:rPr>
        <w:t xml:space="preserve">opartą </w:t>
      </w:r>
      <w:r w:rsidR="00A534A3" w:rsidRPr="005A0744">
        <w:rPr>
          <w:rFonts w:ascii="Arial" w:hAnsi="Arial" w:cs="Arial"/>
          <w:sz w:val="22"/>
          <w:szCs w:val="22"/>
          <w:lang w:val="pl-PL"/>
        </w:rPr>
        <w:t xml:space="preserve">na </w:t>
      </w:r>
      <w:r w:rsidRPr="005A0744">
        <w:rPr>
          <w:rFonts w:ascii="Arial" w:hAnsi="Arial" w:cs="Arial"/>
          <w:sz w:val="22"/>
          <w:szCs w:val="22"/>
          <w:lang w:val="pl-PL"/>
        </w:rPr>
        <w:t>smartfon</w:t>
      </w:r>
      <w:r w:rsidR="00A534A3" w:rsidRPr="005A0744">
        <w:rPr>
          <w:rFonts w:ascii="Arial" w:hAnsi="Arial" w:cs="Arial"/>
          <w:sz w:val="22"/>
          <w:szCs w:val="22"/>
          <w:lang w:val="pl-PL"/>
        </w:rPr>
        <w:t>ach</w:t>
      </w:r>
      <w:r w:rsidR="00451423" w:rsidRPr="005A0744">
        <w:rPr>
          <w:rFonts w:ascii="Arial" w:hAnsi="Arial" w:cs="Arial"/>
          <w:sz w:val="22"/>
          <w:szCs w:val="22"/>
          <w:lang w:val="pl-PL"/>
        </w:rPr>
        <w:t>, która może w przyszłości pomóc ostrzegać kierowców przed pieszymi, rowerzystami i nie tylko – nawet tymi, którzy są niewidoczni</w:t>
      </w:r>
      <w:r w:rsidR="006215EC" w:rsidRPr="005A0744">
        <w:rPr>
          <w:rFonts w:ascii="Arial" w:hAnsi="Arial" w:cs="Arial"/>
          <w:sz w:val="22"/>
          <w:szCs w:val="22"/>
          <w:lang w:val="pl-PL"/>
        </w:rPr>
        <w:t xml:space="preserve">. </w:t>
      </w:r>
    </w:p>
    <w:p w14:paraId="23CB2ED2" w14:textId="77777777" w:rsidR="00F11ACB" w:rsidRPr="005A0744" w:rsidRDefault="00F11ACB" w:rsidP="00F11ACB">
      <w:pPr>
        <w:ind w:right="720"/>
        <w:rPr>
          <w:rFonts w:ascii="Arial" w:hAnsi="Arial" w:cs="Arial"/>
          <w:sz w:val="22"/>
          <w:szCs w:val="22"/>
          <w:lang w:val="pl-PL"/>
        </w:rPr>
      </w:pPr>
    </w:p>
    <w:p w14:paraId="78829598" w14:textId="1C44C561" w:rsidR="00692455" w:rsidRPr="005A0744" w:rsidRDefault="00451423" w:rsidP="00451423">
      <w:pPr>
        <w:pStyle w:val="ListParagraph"/>
        <w:numPr>
          <w:ilvl w:val="0"/>
          <w:numId w:val="28"/>
        </w:numPr>
        <w:rPr>
          <w:rFonts w:ascii="Arial" w:hAnsi="Arial" w:cs="Arial"/>
          <w:sz w:val="22"/>
          <w:szCs w:val="22"/>
          <w:lang w:val="pl-PL"/>
        </w:rPr>
      </w:pPr>
      <w:r w:rsidRPr="005A0744">
        <w:rPr>
          <w:rFonts w:ascii="Arial" w:hAnsi="Arial" w:cs="Arial"/>
          <w:sz w:val="22"/>
          <w:szCs w:val="22"/>
          <w:lang w:val="pl-PL"/>
        </w:rPr>
        <w:t>Koncepcyjna aplikacja na smartfony dla pieszych i innych osób może informować o potencjalnych zagrożeniach skomunikowane z nią samochody Forda dzięki technologii SYNC®, która pokazuje ostrzeżenia na ekranie pojazdu i współpracuje z innymi zaawansowanymi systemami wspomagania Forda, takimi jak Ford Co-Pilot360*</w:t>
      </w:r>
      <w:r w:rsidR="006215EC" w:rsidRPr="005A0744">
        <w:rPr>
          <w:rFonts w:ascii="Arial" w:hAnsi="Arial" w:cs="Arial"/>
          <w:sz w:val="22"/>
          <w:szCs w:val="22"/>
          <w:lang w:val="pl-PL"/>
        </w:rPr>
        <w:t xml:space="preserve">. </w:t>
      </w:r>
    </w:p>
    <w:p w14:paraId="5F4381F5" w14:textId="77777777" w:rsidR="00692455" w:rsidRPr="005A0744" w:rsidRDefault="00692455" w:rsidP="00692455">
      <w:pPr>
        <w:pStyle w:val="ListParagraph"/>
        <w:rPr>
          <w:rFonts w:ascii="Arial" w:hAnsi="Arial" w:cs="Arial"/>
          <w:sz w:val="22"/>
          <w:szCs w:val="22"/>
          <w:lang w:val="pl-PL"/>
        </w:rPr>
      </w:pPr>
    </w:p>
    <w:p w14:paraId="3A4236FA" w14:textId="1205E918" w:rsidR="00451423" w:rsidRPr="005A0744" w:rsidRDefault="00451423" w:rsidP="00692455">
      <w:pPr>
        <w:pStyle w:val="ListParagraph"/>
        <w:numPr>
          <w:ilvl w:val="0"/>
          <w:numId w:val="28"/>
        </w:numPr>
        <w:rPr>
          <w:rFonts w:ascii="Arial" w:hAnsi="Arial" w:cs="Arial"/>
          <w:sz w:val="22"/>
          <w:szCs w:val="22"/>
          <w:lang w:val="pl-PL"/>
        </w:rPr>
      </w:pPr>
      <w:r w:rsidRPr="005A0744">
        <w:rPr>
          <w:rFonts w:ascii="Arial" w:hAnsi="Arial" w:cs="Arial"/>
          <w:sz w:val="22"/>
          <w:szCs w:val="22"/>
          <w:lang w:val="pl-PL"/>
        </w:rPr>
        <w:t xml:space="preserve">Ford i T-Mobile </w:t>
      </w:r>
      <w:r w:rsidR="008204BB" w:rsidRPr="005A0744">
        <w:rPr>
          <w:rFonts w:ascii="Arial" w:hAnsi="Arial" w:cs="Arial"/>
          <w:sz w:val="22"/>
          <w:szCs w:val="22"/>
          <w:lang w:val="pl-PL"/>
        </w:rPr>
        <w:t>zademonstr</w:t>
      </w:r>
      <w:r w:rsidR="00A534A3" w:rsidRPr="005A0744">
        <w:rPr>
          <w:rFonts w:ascii="Arial" w:hAnsi="Arial" w:cs="Arial"/>
          <w:sz w:val="22"/>
          <w:szCs w:val="22"/>
          <w:lang w:val="pl-PL"/>
        </w:rPr>
        <w:t>owały</w:t>
      </w:r>
      <w:r w:rsidRPr="005A0744">
        <w:rPr>
          <w:rFonts w:ascii="Arial" w:hAnsi="Arial" w:cs="Arial"/>
          <w:sz w:val="22"/>
          <w:szCs w:val="22"/>
          <w:lang w:val="pl-PL"/>
        </w:rPr>
        <w:t xml:space="preserve"> </w:t>
      </w:r>
      <w:r w:rsidR="00A534A3" w:rsidRPr="005A0744">
        <w:rPr>
          <w:rFonts w:ascii="Arial" w:hAnsi="Arial" w:cs="Arial"/>
          <w:sz w:val="22"/>
          <w:szCs w:val="22"/>
          <w:lang w:val="pl-PL"/>
        </w:rPr>
        <w:t xml:space="preserve">również </w:t>
      </w:r>
      <w:r w:rsidRPr="005A0744">
        <w:rPr>
          <w:rFonts w:ascii="Arial" w:hAnsi="Arial" w:cs="Arial"/>
          <w:sz w:val="22"/>
          <w:szCs w:val="22"/>
          <w:lang w:val="pl-PL"/>
        </w:rPr>
        <w:t xml:space="preserve">tę samą </w:t>
      </w:r>
      <w:r w:rsidR="00A534A3" w:rsidRPr="005A0744">
        <w:rPr>
          <w:rFonts w:ascii="Arial" w:hAnsi="Arial" w:cs="Arial"/>
          <w:sz w:val="22"/>
          <w:szCs w:val="22"/>
          <w:lang w:val="pl-PL"/>
        </w:rPr>
        <w:t>skomunikowaną</w:t>
      </w:r>
      <w:r w:rsidRPr="005A0744">
        <w:rPr>
          <w:rFonts w:ascii="Arial" w:hAnsi="Arial" w:cs="Arial"/>
          <w:sz w:val="22"/>
          <w:szCs w:val="22"/>
          <w:lang w:val="pl-PL"/>
        </w:rPr>
        <w:t xml:space="preserve"> aplikację Forda, wykorzystując </w:t>
      </w:r>
      <w:r w:rsidR="008204BB" w:rsidRPr="005A0744">
        <w:rPr>
          <w:rFonts w:ascii="Arial" w:hAnsi="Arial" w:cs="Arial"/>
          <w:sz w:val="22"/>
          <w:szCs w:val="22"/>
          <w:lang w:val="pl-PL"/>
        </w:rPr>
        <w:t xml:space="preserve">jednak inne </w:t>
      </w:r>
      <w:r w:rsidRPr="005A0744">
        <w:rPr>
          <w:rFonts w:ascii="Arial" w:hAnsi="Arial" w:cs="Arial"/>
          <w:sz w:val="22"/>
          <w:szCs w:val="22"/>
          <w:lang w:val="pl-PL"/>
        </w:rPr>
        <w:t>zaawansowane rozwiązanie sieciowe 5G od T-Mobile w połączeniu z obliczeniami hiperskalowymi, aby zapewnić jeszcze bardziej niezawodną komunikację.</w:t>
      </w:r>
    </w:p>
    <w:p w14:paraId="1943DB55" w14:textId="77777777" w:rsidR="00451423" w:rsidRPr="005A0744" w:rsidRDefault="00451423" w:rsidP="00451423">
      <w:pPr>
        <w:pStyle w:val="ListParagraph"/>
        <w:rPr>
          <w:rFonts w:ascii="Arial" w:hAnsi="Arial" w:cs="Arial"/>
          <w:sz w:val="22"/>
          <w:szCs w:val="22"/>
          <w:lang w:val="pl-PL"/>
        </w:rPr>
      </w:pPr>
    </w:p>
    <w:p w14:paraId="735A0375" w14:textId="1A786553" w:rsidR="00692455" w:rsidRPr="005A0744" w:rsidRDefault="00451423" w:rsidP="00692455">
      <w:pPr>
        <w:pStyle w:val="ListParagraph"/>
        <w:numPr>
          <w:ilvl w:val="0"/>
          <w:numId w:val="28"/>
        </w:numPr>
        <w:rPr>
          <w:rFonts w:ascii="Arial" w:hAnsi="Arial" w:cs="Arial"/>
          <w:sz w:val="22"/>
          <w:szCs w:val="22"/>
          <w:lang w:val="pl-PL"/>
        </w:rPr>
      </w:pPr>
      <w:r w:rsidRPr="005A0744">
        <w:rPr>
          <w:rFonts w:ascii="Arial" w:hAnsi="Arial" w:cs="Arial"/>
          <w:sz w:val="22"/>
          <w:szCs w:val="22"/>
          <w:lang w:val="pl-PL"/>
        </w:rPr>
        <w:t xml:space="preserve">Technologie </w:t>
      </w:r>
      <w:r w:rsidR="0062632D" w:rsidRPr="005A0744">
        <w:rPr>
          <w:rFonts w:ascii="Arial" w:hAnsi="Arial" w:cs="Arial"/>
          <w:sz w:val="22"/>
          <w:szCs w:val="22"/>
          <w:lang w:val="pl-PL"/>
        </w:rPr>
        <w:t>zaprezentowano właśnie na światowym kongresie Intelligent Transportation Society of America’s (ITSA) w Los Angeles.</w:t>
      </w:r>
      <w:r w:rsidR="006215EC" w:rsidRPr="005A0744">
        <w:rPr>
          <w:rFonts w:ascii="Arial" w:hAnsi="Arial" w:cs="Arial"/>
          <w:sz w:val="22"/>
          <w:szCs w:val="22"/>
          <w:lang w:val="pl-PL"/>
        </w:rPr>
        <w:t xml:space="preserve"> </w:t>
      </w:r>
    </w:p>
    <w:p w14:paraId="42E199C3" w14:textId="77777777" w:rsidR="00304153" w:rsidRPr="005A0744" w:rsidRDefault="00304153" w:rsidP="00304153">
      <w:pPr>
        <w:rPr>
          <w:rFonts w:ascii="Arial" w:hAnsi="Arial" w:cs="Arial"/>
          <w:sz w:val="22"/>
          <w:szCs w:val="22"/>
          <w:lang w:val="pl-PL"/>
        </w:rPr>
      </w:pPr>
    </w:p>
    <w:p w14:paraId="30E0BE49" w14:textId="77777777" w:rsidR="00F11ACB" w:rsidRPr="005A0744" w:rsidRDefault="00F11ACB" w:rsidP="00F11ACB">
      <w:pPr>
        <w:ind w:right="720"/>
        <w:rPr>
          <w:rFonts w:ascii="Arial" w:hAnsi="Arial" w:cs="Arial"/>
          <w:sz w:val="22"/>
          <w:szCs w:val="22"/>
          <w:lang w:val="pl-PL"/>
        </w:rPr>
      </w:pPr>
      <w:bookmarkStart w:id="2" w:name="_Hlk107478998"/>
      <w:bookmarkEnd w:id="2"/>
    </w:p>
    <w:p w14:paraId="7085EC26" w14:textId="6868ABE0" w:rsidR="005A10DC" w:rsidRPr="005A0744" w:rsidRDefault="00F11ACB" w:rsidP="00F11ACB">
      <w:pPr>
        <w:rPr>
          <w:rFonts w:ascii="Arial" w:hAnsi="Arial" w:cs="Arial"/>
          <w:sz w:val="22"/>
          <w:szCs w:val="22"/>
          <w:lang w:val="pl-PL"/>
        </w:rPr>
      </w:pPr>
      <w:r w:rsidRPr="005A0744">
        <w:rPr>
          <w:rFonts w:ascii="Arial" w:hAnsi="Arial" w:cs="Arial"/>
          <w:b/>
          <w:sz w:val="22"/>
          <w:szCs w:val="22"/>
          <w:lang w:val="pl-PL"/>
        </w:rPr>
        <w:t xml:space="preserve">WARSZAWA, </w:t>
      </w:r>
      <w:r w:rsidR="009D3F0A">
        <w:rPr>
          <w:rFonts w:ascii="Arial" w:hAnsi="Arial" w:cs="Arial"/>
          <w:b/>
          <w:sz w:val="22"/>
          <w:szCs w:val="22"/>
          <w:lang w:val="pl-PL"/>
        </w:rPr>
        <w:t>28</w:t>
      </w:r>
      <w:r w:rsidR="00DB46E8" w:rsidRPr="005A0744">
        <w:rPr>
          <w:rFonts w:ascii="Arial" w:hAnsi="Arial" w:cs="Arial"/>
          <w:b/>
          <w:sz w:val="22"/>
          <w:szCs w:val="22"/>
          <w:lang w:val="pl-PL"/>
        </w:rPr>
        <w:t xml:space="preserve"> </w:t>
      </w:r>
      <w:r w:rsidR="00675FEB" w:rsidRPr="005A0744">
        <w:rPr>
          <w:rFonts w:ascii="Arial" w:hAnsi="Arial" w:cs="Arial"/>
          <w:b/>
          <w:sz w:val="22"/>
          <w:szCs w:val="22"/>
          <w:lang w:val="pl-PL"/>
        </w:rPr>
        <w:t>września</w:t>
      </w:r>
      <w:r w:rsidRPr="005A0744">
        <w:rPr>
          <w:rFonts w:ascii="Arial" w:hAnsi="Arial" w:cs="Arial"/>
          <w:b/>
          <w:sz w:val="22"/>
          <w:szCs w:val="22"/>
          <w:lang w:val="pl-PL"/>
        </w:rPr>
        <w:t xml:space="preserve"> 2022 </w:t>
      </w:r>
      <w:r w:rsidRPr="005A0744">
        <w:rPr>
          <w:rFonts w:ascii="Arial" w:hAnsi="Arial" w:cs="Arial"/>
          <w:sz w:val="22"/>
          <w:szCs w:val="22"/>
          <w:lang w:val="pl-PL"/>
        </w:rPr>
        <w:t xml:space="preserve">– </w:t>
      </w:r>
      <w:r w:rsidR="0062632D" w:rsidRPr="005A0744">
        <w:rPr>
          <w:rFonts w:ascii="Arial" w:hAnsi="Arial" w:cs="Arial"/>
          <w:sz w:val="22"/>
          <w:szCs w:val="22"/>
          <w:lang w:val="pl-PL"/>
        </w:rPr>
        <w:t>Ford Motor Company prowadzi badania na</w:t>
      </w:r>
      <w:r w:rsidR="008204BB" w:rsidRPr="005A0744">
        <w:rPr>
          <w:rFonts w:ascii="Arial" w:hAnsi="Arial" w:cs="Arial"/>
          <w:sz w:val="22"/>
          <w:szCs w:val="22"/>
          <w:lang w:val="pl-PL"/>
        </w:rPr>
        <w:t>d</w:t>
      </w:r>
      <w:r w:rsidR="0062632D" w:rsidRPr="005A0744">
        <w:rPr>
          <w:rFonts w:ascii="Arial" w:hAnsi="Arial" w:cs="Arial"/>
          <w:sz w:val="22"/>
          <w:szCs w:val="22"/>
          <w:lang w:val="pl-PL"/>
        </w:rPr>
        <w:t xml:space="preserve"> nową technologią komunikacyjną opartą na </w:t>
      </w:r>
      <w:r w:rsidR="00A85E47" w:rsidRPr="005A0744">
        <w:rPr>
          <w:rFonts w:ascii="Arial" w:hAnsi="Arial" w:cs="Arial"/>
          <w:sz w:val="22"/>
          <w:szCs w:val="22"/>
          <w:lang w:val="pl-PL"/>
        </w:rPr>
        <w:t>s</w:t>
      </w:r>
      <w:r w:rsidR="008204BB" w:rsidRPr="005A0744">
        <w:rPr>
          <w:rFonts w:ascii="Arial" w:hAnsi="Arial" w:cs="Arial"/>
          <w:sz w:val="22"/>
          <w:szCs w:val="22"/>
          <w:lang w:val="pl-PL"/>
        </w:rPr>
        <w:t>martfon</w:t>
      </w:r>
      <w:r w:rsidR="00A85E47" w:rsidRPr="005A0744">
        <w:rPr>
          <w:rFonts w:ascii="Arial" w:hAnsi="Arial" w:cs="Arial"/>
          <w:sz w:val="22"/>
          <w:szCs w:val="22"/>
          <w:lang w:val="pl-PL"/>
        </w:rPr>
        <w:t>ach</w:t>
      </w:r>
      <w:r w:rsidR="0062632D" w:rsidRPr="005A0744">
        <w:rPr>
          <w:rFonts w:ascii="Arial" w:hAnsi="Arial" w:cs="Arial"/>
          <w:sz w:val="22"/>
          <w:szCs w:val="22"/>
          <w:lang w:val="pl-PL"/>
        </w:rPr>
        <w:t>, któr</w:t>
      </w:r>
      <w:r w:rsidR="008204BB" w:rsidRPr="005A0744">
        <w:rPr>
          <w:rFonts w:ascii="Arial" w:hAnsi="Arial" w:cs="Arial"/>
          <w:sz w:val="22"/>
          <w:szCs w:val="22"/>
          <w:lang w:val="pl-PL"/>
        </w:rPr>
        <w:t>a</w:t>
      </w:r>
      <w:r w:rsidR="0062632D" w:rsidRPr="005A0744">
        <w:rPr>
          <w:rFonts w:ascii="Arial" w:hAnsi="Arial" w:cs="Arial"/>
          <w:sz w:val="22"/>
          <w:szCs w:val="22"/>
          <w:lang w:val="pl-PL"/>
        </w:rPr>
        <w:t xml:space="preserve"> potencjalnie może pomóc ostrzegać kierowców przed pieszymi, rowerzystami i nie tylko – nawet tymi, którzy zbliżają się do trasy samochodu, ale są niewidoczni dla kierowcy.</w:t>
      </w:r>
    </w:p>
    <w:p w14:paraId="7F36A77B" w14:textId="77777777" w:rsidR="005A10DC" w:rsidRPr="005A0744" w:rsidRDefault="005A10DC" w:rsidP="00F11ACB">
      <w:pPr>
        <w:rPr>
          <w:rFonts w:ascii="Arial" w:hAnsi="Arial" w:cs="Arial"/>
          <w:sz w:val="22"/>
          <w:szCs w:val="22"/>
          <w:lang w:val="pl-PL"/>
        </w:rPr>
      </w:pPr>
    </w:p>
    <w:p w14:paraId="3F663D2F" w14:textId="0F48DE26" w:rsidR="00F04FF1" w:rsidRPr="005A0744" w:rsidRDefault="002423D2" w:rsidP="00345132">
      <w:pPr>
        <w:rPr>
          <w:rFonts w:ascii="Arial" w:hAnsi="Arial" w:cs="Arial"/>
          <w:sz w:val="22"/>
          <w:szCs w:val="22"/>
          <w:lang w:val="pl-PL"/>
        </w:rPr>
      </w:pPr>
      <w:r w:rsidRPr="005A0744">
        <w:rPr>
          <w:rFonts w:ascii="Arial" w:hAnsi="Arial" w:cs="Arial"/>
          <w:sz w:val="22"/>
          <w:szCs w:val="22"/>
          <w:lang w:val="pl-PL"/>
        </w:rPr>
        <w:t xml:space="preserve">Koncepcyjna aplikacja na smartfony działająca na telefonie pieszego wykorzystuje komunikaty Bluetooth Low Energy (BLE), aby przekazać swoją lokalizację skomunikowanemu z nią samochodowi Forda. Jeśli według pojazdu istnieje ryzyko wypadku, system Ford Sync® może ostrzec kierowców </w:t>
      </w:r>
      <w:r w:rsidR="00A85E47" w:rsidRPr="005A0744">
        <w:rPr>
          <w:rFonts w:ascii="Arial" w:hAnsi="Arial" w:cs="Arial"/>
          <w:sz w:val="22"/>
          <w:szCs w:val="22"/>
          <w:lang w:val="pl-PL"/>
        </w:rPr>
        <w:t>poprzez wyświetlenie grafiki przedstawiającej pieszych lub rowerzystów na</w:t>
      </w:r>
      <w:r w:rsidRPr="005A0744">
        <w:rPr>
          <w:rFonts w:ascii="Arial" w:hAnsi="Arial" w:cs="Arial"/>
          <w:sz w:val="22"/>
          <w:szCs w:val="22"/>
          <w:lang w:val="pl-PL"/>
        </w:rPr>
        <w:t xml:space="preserve"> ekran</w:t>
      </w:r>
      <w:r w:rsidR="00A85E47" w:rsidRPr="005A0744">
        <w:rPr>
          <w:rFonts w:ascii="Arial" w:hAnsi="Arial" w:cs="Arial"/>
          <w:sz w:val="22"/>
          <w:szCs w:val="22"/>
          <w:lang w:val="pl-PL"/>
        </w:rPr>
        <w:t>ie</w:t>
      </w:r>
      <w:r w:rsidRPr="005A0744">
        <w:rPr>
          <w:rFonts w:ascii="Arial" w:hAnsi="Arial" w:cs="Arial"/>
          <w:sz w:val="22"/>
          <w:szCs w:val="22"/>
          <w:lang w:val="pl-PL"/>
        </w:rPr>
        <w:t xml:space="preserve"> poj</w:t>
      </w:r>
      <w:r w:rsidR="00A85E47" w:rsidRPr="005A0744">
        <w:rPr>
          <w:rFonts w:ascii="Arial" w:hAnsi="Arial" w:cs="Arial"/>
          <w:sz w:val="22"/>
          <w:szCs w:val="22"/>
          <w:lang w:val="pl-PL"/>
        </w:rPr>
        <w:t>azdu</w:t>
      </w:r>
      <w:r w:rsidRPr="005A0744">
        <w:rPr>
          <w:rFonts w:ascii="Arial" w:hAnsi="Arial" w:cs="Arial"/>
          <w:sz w:val="22"/>
          <w:szCs w:val="22"/>
          <w:lang w:val="pl-PL"/>
        </w:rPr>
        <w:t xml:space="preserve"> albo zastosować komunikaty dźwiękowe. Ford, Commsignia, PSS, Uniwersytet Stanowy w Ohio, T-Mobile i Tome Software zademonstrowały tę technologię na światowym kongresie Intelligent Transportation Society of America’s (ITSA) w Los Angeles.</w:t>
      </w:r>
    </w:p>
    <w:p w14:paraId="640F6330" w14:textId="3D5D0FC4" w:rsidR="002423D2" w:rsidRPr="005A0744" w:rsidRDefault="002423D2" w:rsidP="00345132">
      <w:pPr>
        <w:rPr>
          <w:rFonts w:ascii="Arial" w:hAnsi="Arial" w:cs="Arial"/>
          <w:sz w:val="22"/>
          <w:szCs w:val="22"/>
          <w:lang w:val="pl-PL"/>
        </w:rPr>
      </w:pPr>
    </w:p>
    <w:p w14:paraId="36329830" w14:textId="27C7774E" w:rsidR="002423D2" w:rsidRPr="005A0744" w:rsidRDefault="00A85E47" w:rsidP="00345132">
      <w:pPr>
        <w:rPr>
          <w:rFonts w:ascii="Arial" w:hAnsi="Arial" w:cs="Arial"/>
          <w:sz w:val="22"/>
          <w:szCs w:val="22"/>
          <w:lang w:val="pl-PL"/>
        </w:rPr>
      </w:pPr>
      <w:r w:rsidRPr="005A0744">
        <w:rPr>
          <w:rFonts w:ascii="Arial" w:hAnsi="Arial" w:cs="Arial"/>
          <w:sz w:val="22"/>
          <w:szCs w:val="22"/>
          <w:lang w:val="pl-PL"/>
        </w:rPr>
        <w:t xml:space="preserve">- </w:t>
      </w:r>
      <w:r w:rsidR="002423D2" w:rsidRPr="005A0744">
        <w:rPr>
          <w:rFonts w:ascii="Arial" w:hAnsi="Arial" w:cs="Arial"/>
          <w:sz w:val="22"/>
          <w:szCs w:val="22"/>
          <w:lang w:val="pl-PL"/>
        </w:rPr>
        <w:t>Nowsze pojazdy Forda korzystające już z technologii Ford Co-Pilot360 mogą wykrywać i ostrzegać kierowców prze</w:t>
      </w:r>
      <w:r w:rsidRPr="005A0744">
        <w:rPr>
          <w:rFonts w:ascii="Arial" w:hAnsi="Arial" w:cs="Arial"/>
          <w:sz w:val="22"/>
          <w:szCs w:val="22"/>
          <w:lang w:val="pl-PL"/>
        </w:rPr>
        <w:t>d</w:t>
      </w:r>
      <w:r w:rsidR="002423D2" w:rsidRPr="005A0744">
        <w:rPr>
          <w:rFonts w:ascii="Arial" w:hAnsi="Arial" w:cs="Arial"/>
          <w:sz w:val="22"/>
          <w:szCs w:val="22"/>
          <w:lang w:val="pl-PL"/>
        </w:rPr>
        <w:t xml:space="preserve"> pieszymi, rowerzystami, skuterami i innymi – a nawet uruchamiać hamulce, jeśli kierowcy nie zareagują na czas – powiedział Jim Buczkowski, dyrektor wy</w:t>
      </w:r>
      <w:r w:rsidR="00EA0F5D" w:rsidRPr="005A0744">
        <w:rPr>
          <w:rFonts w:ascii="Arial" w:hAnsi="Arial" w:cs="Arial"/>
          <w:sz w:val="22"/>
          <w:szCs w:val="22"/>
          <w:lang w:val="pl-PL"/>
        </w:rPr>
        <w:t xml:space="preserve">konawczy ds. badań i zaawansowanej inżynierii. </w:t>
      </w:r>
      <w:r w:rsidRPr="005A0744">
        <w:rPr>
          <w:rFonts w:ascii="Arial" w:hAnsi="Arial" w:cs="Arial"/>
          <w:sz w:val="22"/>
          <w:szCs w:val="22"/>
          <w:lang w:val="pl-PL"/>
        </w:rPr>
        <w:t xml:space="preserve">- </w:t>
      </w:r>
      <w:r w:rsidR="00EA0F5D" w:rsidRPr="005A0744">
        <w:rPr>
          <w:rFonts w:ascii="Arial" w:hAnsi="Arial" w:cs="Arial"/>
          <w:sz w:val="22"/>
          <w:szCs w:val="22"/>
          <w:lang w:val="pl-PL"/>
        </w:rPr>
        <w:t xml:space="preserve">Obecnie badamy sposoby rozszerzenia możliwości wykrywania pojazdów w obszarach, których kierowcy </w:t>
      </w:r>
      <w:r w:rsidRPr="005A0744">
        <w:rPr>
          <w:rFonts w:ascii="Arial" w:hAnsi="Arial" w:cs="Arial"/>
          <w:sz w:val="22"/>
          <w:szCs w:val="22"/>
          <w:lang w:val="pl-PL"/>
        </w:rPr>
        <w:t xml:space="preserve">nie </w:t>
      </w:r>
      <w:r w:rsidR="00EA0F5D" w:rsidRPr="005A0744">
        <w:rPr>
          <w:rFonts w:ascii="Arial" w:hAnsi="Arial" w:cs="Arial"/>
          <w:sz w:val="22"/>
          <w:szCs w:val="22"/>
          <w:lang w:val="pl-PL"/>
        </w:rPr>
        <w:t xml:space="preserve">mogą zobaczyć, aby pomóc ludziom jeździć jeszcze pewniej po drogach, które samochody coraz częściej dzielą z innymi środkami transportu </w:t>
      </w:r>
      <w:r w:rsidRPr="005A0744">
        <w:rPr>
          <w:rFonts w:ascii="Arial" w:hAnsi="Arial" w:cs="Arial"/>
          <w:sz w:val="22"/>
          <w:szCs w:val="22"/>
          <w:lang w:val="pl-PL"/>
        </w:rPr>
        <w:t>oraz pieszymi</w:t>
      </w:r>
      <w:r w:rsidR="00EA0F5D" w:rsidRPr="005A0744">
        <w:rPr>
          <w:rFonts w:ascii="Arial" w:hAnsi="Arial" w:cs="Arial"/>
          <w:sz w:val="22"/>
          <w:szCs w:val="22"/>
          <w:lang w:val="pl-PL"/>
        </w:rPr>
        <w:t xml:space="preserve">. </w:t>
      </w:r>
    </w:p>
    <w:p w14:paraId="69FF71BD" w14:textId="07BB3DC6" w:rsidR="00EA0F5D" w:rsidRPr="005A0744" w:rsidRDefault="00EA0F5D" w:rsidP="00345132">
      <w:pPr>
        <w:rPr>
          <w:rFonts w:ascii="Arial" w:hAnsi="Arial" w:cs="Arial"/>
          <w:sz w:val="22"/>
          <w:szCs w:val="22"/>
          <w:lang w:val="pl-PL"/>
        </w:rPr>
      </w:pPr>
    </w:p>
    <w:p w14:paraId="353D8DCD" w14:textId="7470822B" w:rsidR="00EA0F5D" w:rsidRPr="005A0744" w:rsidRDefault="00EA0F5D" w:rsidP="00345132">
      <w:pPr>
        <w:rPr>
          <w:rFonts w:ascii="Arial" w:hAnsi="Arial" w:cs="Arial"/>
          <w:sz w:val="22"/>
          <w:szCs w:val="22"/>
          <w:lang w:val="pl-PL"/>
        </w:rPr>
      </w:pPr>
      <w:r w:rsidRPr="005A0744">
        <w:rPr>
          <w:rFonts w:ascii="Arial" w:hAnsi="Arial" w:cs="Arial"/>
          <w:sz w:val="22"/>
          <w:szCs w:val="22"/>
          <w:lang w:val="pl-PL"/>
        </w:rPr>
        <w:lastRenderedPageBreak/>
        <w:t>Ford jest członkiem założyciel</w:t>
      </w:r>
      <w:r w:rsidR="000A1311" w:rsidRPr="005A0744">
        <w:rPr>
          <w:rFonts w:ascii="Arial" w:hAnsi="Arial" w:cs="Arial"/>
          <w:sz w:val="22"/>
          <w:szCs w:val="22"/>
          <w:lang w:val="pl-PL"/>
        </w:rPr>
        <w:t>em</w:t>
      </w:r>
      <w:r w:rsidRPr="005A0744">
        <w:rPr>
          <w:rFonts w:ascii="Arial" w:hAnsi="Arial" w:cs="Arial"/>
          <w:sz w:val="22"/>
          <w:szCs w:val="22"/>
          <w:lang w:val="pl-PL"/>
        </w:rPr>
        <w:t xml:space="preserve"> Vulnerable Road User Safety Consortium™ (VRUSC), któr</w:t>
      </w:r>
      <w:r w:rsidR="00DC23DD" w:rsidRPr="005A0744">
        <w:rPr>
          <w:rFonts w:ascii="Arial" w:hAnsi="Arial" w:cs="Arial"/>
          <w:sz w:val="22"/>
          <w:szCs w:val="22"/>
          <w:lang w:val="pl-PL"/>
        </w:rPr>
        <w:t>e</w:t>
      </w:r>
      <w:r w:rsidRPr="005A0744">
        <w:rPr>
          <w:rFonts w:ascii="Arial" w:hAnsi="Arial" w:cs="Arial"/>
          <w:sz w:val="22"/>
          <w:szCs w:val="22"/>
          <w:lang w:val="pl-PL"/>
        </w:rPr>
        <w:t xml:space="preserve"> został</w:t>
      </w:r>
      <w:r w:rsidR="00DC23DD" w:rsidRPr="005A0744">
        <w:rPr>
          <w:rFonts w:ascii="Arial" w:hAnsi="Arial" w:cs="Arial"/>
          <w:sz w:val="22"/>
          <w:szCs w:val="22"/>
          <w:lang w:val="pl-PL"/>
        </w:rPr>
        <w:t>o</w:t>
      </w:r>
      <w:r w:rsidRPr="005A0744">
        <w:rPr>
          <w:rFonts w:ascii="Arial" w:hAnsi="Arial" w:cs="Arial"/>
          <w:sz w:val="22"/>
          <w:szCs w:val="22"/>
          <w:lang w:val="pl-PL"/>
        </w:rPr>
        <w:t xml:space="preserve"> utworzon</w:t>
      </w:r>
      <w:r w:rsidR="00DC23DD" w:rsidRPr="005A0744">
        <w:rPr>
          <w:rFonts w:ascii="Arial" w:hAnsi="Arial" w:cs="Arial"/>
          <w:sz w:val="22"/>
          <w:szCs w:val="22"/>
          <w:lang w:val="pl-PL"/>
        </w:rPr>
        <w:t>e</w:t>
      </w:r>
      <w:r w:rsidRPr="005A0744">
        <w:rPr>
          <w:rFonts w:ascii="Arial" w:hAnsi="Arial" w:cs="Arial"/>
          <w:sz w:val="22"/>
          <w:szCs w:val="22"/>
          <w:lang w:val="pl-PL"/>
        </w:rPr>
        <w:t xml:space="preserve"> przez firmy zajmujące się samochodami, rowerami, systemami wspólnego użytkowania pojazdów i technologiami, aby znaleźć rozwiązania technologiczne dla rosnącej liczby wypadków z udziałem pieszych, rowerzystów i innych. </w:t>
      </w:r>
    </w:p>
    <w:p w14:paraId="37A06D7E" w14:textId="20955570" w:rsidR="000D7BDD" w:rsidRPr="005A0744" w:rsidRDefault="000D7BDD" w:rsidP="00345132">
      <w:pPr>
        <w:rPr>
          <w:rFonts w:ascii="Arial" w:hAnsi="Arial" w:cs="Arial"/>
          <w:sz w:val="22"/>
          <w:szCs w:val="22"/>
          <w:lang w:val="pl-PL"/>
        </w:rPr>
      </w:pPr>
    </w:p>
    <w:p w14:paraId="1BFB7B49" w14:textId="7CFCC033" w:rsidR="000D7BDD" w:rsidRPr="005A0744" w:rsidRDefault="000D7BDD" w:rsidP="00345132">
      <w:pPr>
        <w:rPr>
          <w:rFonts w:ascii="Arial" w:hAnsi="Arial" w:cs="Arial"/>
          <w:sz w:val="22"/>
          <w:szCs w:val="22"/>
          <w:lang w:val="pl-PL"/>
        </w:rPr>
      </w:pPr>
      <w:r w:rsidRPr="005A0744">
        <w:rPr>
          <w:rFonts w:ascii="Arial" w:hAnsi="Arial" w:cs="Arial"/>
          <w:sz w:val="22"/>
          <w:szCs w:val="22"/>
          <w:lang w:val="pl-PL"/>
        </w:rPr>
        <w:t xml:space="preserve">Dane National Highway Transportation Safety Administration pokazują, że liczba śmiertelnych wypadków drogowych wyniosła 7 342 w 2021 roku, co oznacza 13-procentowy wzrost </w:t>
      </w:r>
      <w:r w:rsidR="000A1311" w:rsidRPr="005A0744">
        <w:rPr>
          <w:rFonts w:ascii="Arial" w:hAnsi="Arial" w:cs="Arial"/>
          <w:sz w:val="22"/>
          <w:szCs w:val="22"/>
          <w:lang w:val="pl-PL"/>
        </w:rPr>
        <w:t>r</w:t>
      </w:r>
      <w:r w:rsidRPr="005A0744">
        <w:rPr>
          <w:rFonts w:ascii="Arial" w:hAnsi="Arial" w:cs="Arial"/>
          <w:sz w:val="22"/>
          <w:szCs w:val="22"/>
          <w:lang w:val="pl-PL"/>
        </w:rPr>
        <w:t xml:space="preserve">ok do roku. Jednocześnie liczba śmiertelnych </w:t>
      </w:r>
      <w:r w:rsidR="000A1311" w:rsidRPr="005A0744">
        <w:rPr>
          <w:rFonts w:ascii="Arial" w:hAnsi="Arial" w:cs="Arial"/>
          <w:sz w:val="22"/>
          <w:szCs w:val="22"/>
          <w:lang w:val="pl-PL"/>
        </w:rPr>
        <w:t>ofiar wśród</w:t>
      </w:r>
      <w:r w:rsidRPr="005A0744">
        <w:rPr>
          <w:rFonts w:ascii="Arial" w:hAnsi="Arial" w:cs="Arial"/>
          <w:sz w:val="22"/>
          <w:szCs w:val="22"/>
          <w:lang w:val="pl-PL"/>
        </w:rPr>
        <w:t xml:space="preserve"> rowerzystów </w:t>
      </w:r>
      <w:r w:rsidR="002936E0" w:rsidRPr="005A0744">
        <w:rPr>
          <w:rFonts w:ascii="Arial" w:hAnsi="Arial" w:cs="Arial"/>
          <w:sz w:val="22"/>
          <w:szCs w:val="22"/>
          <w:lang w:val="pl-PL"/>
        </w:rPr>
        <w:t>wzrosła</w:t>
      </w:r>
      <w:r w:rsidRPr="005A0744">
        <w:rPr>
          <w:rFonts w:ascii="Arial" w:hAnsi="Arial" w:cs="Arial"/>
          <w:sz w:val="22"/>
          <w:szCs w:val="22"/>
          <w:lang w:val="pl-PL"/>
        </w:rPr>
        <w:t xml:space="preserve"> w tym samym okresie o 5% - do 1</w:t>
      </w:r>
      <w:r w:rsidR="000A1311" w:rsidRPr="005A0744">
        <w:rPr>
          <w:rFonts w:ascii="Arial" w:hAnsi="Arial" w:cs="Arial"/>
          <w:sz w:val="22"/>
          <w:szCs w:val="22"/>
          <w:lang w:val="pl-PL"/>
        </w:rPr>
        <w:t xml:space="preserve"> </w:t>
      </w:r>
      <w:r w:rsidRPr="005A0744">
        <w:rPr>
          <w:rFonts w:ascii="Arial" w:hAnsi="Arial" w:cs="Arial"/>
          <w:sz w:val="22"/>
          <w:szCs w:val="22"/>
          <w:lang w:val="pl-PL"/>
        </w:rPr>
        <w:t xml:space="preserve">000. </w:t>
      </w:r>
    </w:p>
    <w:p w14:paraId="499636F5" w14:textId="22C735F7" w:rsidR="00DC29AE" w:rsidRPr="005A0744" w:rsidRDefault="00DC29AE" w:rsidP="00345132">
      <w:pPr>
        <w:rPr>
          <w:rFonts w:ascii="Arial" w:hAnsi="Arial" w:cs="Arial"/>
          <w:sz w:val="22"/>
          <w:szCs w:val="22"/>
          <w:lang w:val="pl-PL"/>
        </w:rPr>
      </w:pPr>
    </w:p>
    <w:p w14:paraId="1BBD22C5" w14:textId="6C5E1943" w:rsidR="00DB370E" w:rsidRPr="005A0744" w:rsidRDefault="000A1311" w:rsidP="00345132">
      <w:pPr>
        <w:rPr>
          <w:rFonts w:ascii="Arial" w:hAnsi="Arial" w:cs="Arial"/>
          <w:sz w:val="22"/>
          <w:szCs w:val="22"/>
          <w:lang w:val="pl-PL"/>
        </w:rPr>
      </w:pPr>
      <w:r w:rsidRPr="005A0744">
        <w:rPr>
          <w:rFonts w:ascii="Arial" w:hAnsi="Arial" w:cs="Arial"/>
          <w:sz w:val="22"/>
          <w:szCs w:val="22"/>
          <w:lang w:val="pl-PL"/>
        </w:rPr>
        <w:t xml:space="preserve">- </w:t>
      </w:r>
      <w:r w:rsidR="00DC29AE" w:rsidRPr="005A0744">
        <w:rPr>
          <w:rFonts w:ascii="Arial" w:hAnsi="Arial" w:cs="Arial"/>
          <w:sz w:val="22"/>
          <w:szCs w:val="22"/>
          <w:lang w:val="pl-PL"/>
        </w:rPr>
        <w:t xml:space="preserve">Widzimy inne możliwości zastosowanie tej technologii, w tym wykrywanie stref budowy </w:t>
      </w:r>
      <w:r w:rsidRPr="005A0744">
        <w:rPr>
          <w:rFonts w:ascii="Arial" w:hAnsi="Arial" w:cs="Arial"/>
          <w:sz w:val="22"/>
          <w:szCs w:val="22"/>
          <w:lang w:val="pl-PL"/>
        </w:rPr>
        <w:t xml:space="preserve">i remontów </w:t>
      </w:r>
      <w:r w:rsidR="00DC29AE" w:rsidRPr="005A0744">
        <w:rPr>
          <w:rFonts w:ascii="Arial" w:hAnsi="Arial" w:cs="Arial"/>
          <w:sz w:val="22"/>
          <w:szCs w:val="22"/>
          <w:lang w:val="pl-PL"/>
        </w:rPr>
        <w:t xml:space="preserve">dróg </w:t>
      </w:r>
      <w:r w:rsidRPr="005A0744">
        <w:rPr>
          <w:rFonts w:ascii="Arial" w:hAnsi="Arial" w:cs="Arial"/>
          <w:sz w:val="22"/>
          <w:szCs w:val="22"/>
          <w:lang w:val="pl-PL"/>
        </w:rPr>
        <w:t>oraz</w:t>
      </w:r>
      <w:r w:rsidR="00DC29AE" w:rsidRPr="005A0744">
        <w:rPr>
          <w:rFonts w:ascii="Arial" w:hAnsi="Arial" w:cs="Arial"/>
          <w:sz w:val="22"/>
          <w:szCs w:val="22"/>
          <w:lang w:val="pl-PL"/>
        </w:rPr>
        <w:t xml:space="preserve"> pracowników budowlanych – powiedział Buczkowski. </w:t>
      </w:r>
      <w:r w:rsidRPr="005A0744">
        <w:rPr>
          <w:rFonts w:ascii="Arial" w:hAnsi="Arial" w:cs="Arial"/>
          <w:sz w:val="22"/>
          <w:szCs w:val="22"/>
          <w:lang w:val="pl-PL"/>
        </w:rPr>
        <w:t xml:space="preserve">- </w:t>
      </w:r>
      <w:r w:rsidR="00DC29AE" w:rsidRPr="005A0744">
        <w:rPr>
          <w:rFonts w:ascii="Arial" w:hAnsi="Arial" w:cs="Arial"/>
          <w:sz w:val="22"/>
          <w:szCs w:val="22"/>
          <w:lang w:val="pl-PL"/>
        </w:rPr>
        <w:t xml:space="preserve">Ford wprowadza innowacje dla mas, więc </w:t>
      </w:r>
      <w:r w:rsidR="00DC23DD" w:rsidRPr="005A0744">
        <w:rPr>
          <w:rFonts w:ascii="Arial" w:hAnsi="Arial" w:cs="Arial"/>
          <w:sz w:val="22"/>
          <w:szCs w:val="22"/>
          <w:lang w:val="pl-PL"/>
        </w:rPr>
        <w:t>wykorzystanie</w:t>
      </w:r>
      <w:r w:rsidR="00DB370E" w:rsidRPr="005A0744">
        <w:rPr>
          <w:rFonts w:ascii="Arial" w:hAnsi="Arial" w:cs="Arial"/>
          <w:sz w:val="22"/>
          <w:szCs w:val="22"/>
          <w:lang w:val="pl-PL"/>
        </w:rPr>
        <w:t xml:space="preserve"> technologii Bluetooth Low Energy jest bardzo obiecujące. Stała się ona częścią naszego codziennego życia, ponieważ jest przystępna cenowo i skuteczna. </w:t>
      </w:r>
    </w:p>
    <w:p w14:paraId="0549C09D" w14:textId="77777777" w:rsidR="00DB370E" w:rsidRPr="005A0744" w:rsidRDefault="00DB370E" w:rsidP="00345132">
      <w:pPr>
        <w:rPr>
          <w:rFonts w:ascii="Arial" w:hAnsi="Arial" w:cs="Arial"/>
          <w:sz w:val="22"/>
          <w:szCs w:val="22"/>
          <w:lang w:val="pl-PL"/>
        </w:rPr>
      </w:pPr>
    </w:p>
    <w:p w14:paraId="4F6DF9DB" w14:textId="3B5DEBFA" w:rsidR="00DC29AE" w:rsidRPr="005A0744" w:rsidRDefault="00DB370E" w:rsidP="00345132">
      <w:pPr>
        <w:rPr>
          <w:rFonts w:ascii="Arial" w:hAnsi="Arial" w:cs="Arial"/>
          <w:sz w:val="22"/>
          <w:szCs w:val="22"/>
          <w:lang w:val="pl-PL"/>
        </w:rPr>
      </w:pPr>
      <w:r w:rsidRPr="005A0744">
        <w:rPr>
          <w:rFonts w:ascii="Arial" w:hAnsi="Arial" w:cs="Arial"/>
          <w:sz w:val="22"/>
          <w:szCs w:val="22"/>
          <w:lang w:val="pl-PL"/>
        </w:rPr>
        <w:t xml:space="preserve">Technologia łączności BLE tworzy bezprzewodowe sieci osobiste wykorzystujące fale radiowe w paśmie 2,4 </w:t>
      </w:r>
      <w:r w:rsidR="00DC23DD" w:rsidRPr="005A0744">
        <w:rPr>
          <w:rFonts w:ascii="Arial" w:hAnsi="Arial" w:cs="Arial"/>
          <w:sz w:val="22"/>
          <w:szCs w:val="22"/>
          <w:lang w:val="pl-PL"/>
        </w:rPr>
        <w:t>GHz</w:t>
      </w:r>
      <w:r w:rsidRPr="005A0744">
        <w:rPr>
          <w:rFonts w:ascii="Arial" w:hAnsi="Arial" w:cs="Arial"/>
          <w:sz w:val="22"/>
          <w:szCs w:val="22"/>
          <w:lang w:val="pl-PL"/>
        </w:rPr>
        <w:t xml:space="preserve"> do komunikacji z innymi podobnie wyposażonymi urządzeniami. Jest ona już niemal powszechna w smartfonach i kompatybilna z technologią SYNC </w:t>
      </w:r>
      <w:r w:rsidR="000A1311" w:rsidRPr="005A0744">
        <w:rPr>
          <w:rFonts w:ascii="Arial" w:hAnsi="Arial" w:cs="Arial"/>
          <w:sz w:val="22"/>
          <w:szCs w:val="22"/>
          <w:lang w:val="pl-PL"/>
        </w:rPr>
        <w:t>skomunikowanego</w:t>
      </w:r>
      <w:r w:rsidRPr="005A0744">
        <w:rPr>
          <w:rFonts w:ascii="Arial" w:hAnsi="Arial" w:cs="Arial"/>
          <w:sz w:val="22"/>
          <w:szCs w:val="22"/>
          <w:lang w:val="pl-PL"/>
        </w:rPr>
        <w:t xml:space="preserve"> pojazdu bez konieczności żadnych modyfikacji sprzętowych. </w:t>
      </w:r>
    </w:p>
    <w:p w14:paraId="4AC2B94D" w14:textId="2B4B9597" w:rsidR="00453F26" w:rsidRPr="005A0744" w:rsidRDefault="00453F26" w:rsidP="00345132">
      <w:pPr>
        <w:rPr>
          <w:rFonts w:ascii="Arial" w:hAnsi="Arial" w:cs="Arial"/>
          <w:sz w:val="22"/>
          <w:szCs w:val="22"/>
          <w:lang w:val="pl-PL"/>
        </w:rPr>
      </w:pPr>
    </w:p>
    <w:p w14:paraId="0DB69ACC" w14:textId="21D0B0FD" w:rsidR="00453F26" w:rsidRPr="005A0744" w:rsidRDefault="00453F26" w:rsidP="00345132">
      <w:pPr>
        <w:rPr>
          <w:rFonts w:ascii="Arial" w:hAnsi="Arial" w:cs="Arial"/>
          <w:sz w:val="22"/>
          <w:szCs w:val="22"/>
          <w:lang w:val="pl-PL"/>
        </w:rPr>
      </w:pPr>
      <w:r w:rsidRPr="005A0744">
        <w:rPr>
          <w:rFonts w:ascii="Arial" w:hAnsi="Arial" w:cs="Arial"/>
          <w:sz w:val="22"/>
          <w:szCs w:val="22"/>
          <w:lang w:val="pl-PL"/>
        </w:rPr>
        <w:t>BLE może uzupełni</w:t>
      </w:r>
      <w:r w:rsidR="00DC23DD" w:rsidRPr="005A0744">
        <w:rPr>
          <w:rFonts w:ascii="Arial" w:hAnsi="Arial" w:cs="Arial"/>
          <w:sz w:val="22"/>
          <w:szCs w:val="22"/>
          <w:lang w:val="pl-PL"/>
        </w:rPr>
        <w:t>a</w:t>
      </w:r>
      <w:r w:rsidRPr="005A0744">
        <w:rPr>
          <w:rFonts w:ascii="Arial" w:hAnsi="Arial" w:cs="Arial"/>
          <w:sz w:val="22"/>
          <w:szCs w:val="22"/>
          <w:lang w:val="pl-PL"/>
        </w:rPr>
        <w:t>ć inne technologie, komunik</w:t>
      </w:r>
      <w:r w:rsidR="002936E0" w:rsidRPr="005A0744">
        <w:rPr>
          <w:rFonts w:ascii="Arial" w:hAnsi="Arial" w:cs="Arial"/>
          <w:sz w:val="22"/>
          <w:szCs w:val="22"/>
          <w:lang w:val="pl-PL"/>
        </w:rPr>
        <w:t>u</w:t>
      </w:r>
      <w:r w:rsidRPr="005A0744">
        <w:rPr>
          <w:rFonts w:ascii="Arial" w:hAnsi="Arial" w:cs="Arial"/>
          <w:sz w:val="22"/>
          <w:szCs w:val="22"/>
          <w:lang w:val="pl-PL"/>
        </w:rPr>
        <w:t xml:space="preserve">jąc się z innymi podobnie wyposażonymi urządzeniami o wystarczającym dla ostrzeżeń zasięgu, potencjalnie zwiększając bezpieczeństwo dzięki świadomości pieszych, rowerzystów i nie tylko. BLE nie opiera się na </w:t>
      </w:r>
      <w:r w:rsidR="00BE2C95" w:rsidRPr="005A0744">
        <w:rPr>
          <w:rFonts w:ascii="Arial" w:hAnsi="Arial" w:cs="Arial"/>
          <w:sz w:val="22"/>
          <w:szCs w:val="22"/>
          <w:lang w:val="pl-PL"/>
        </w:rPr>
        <w:t xml:space="preserve">obrazie widocznym </w:t>
      </w:r>
      <w:r w:rsidRPr="005A0744">
        <w:rPr>
          <w:rFonts w:ascii="Arial" w:hAnsi="Arial" w:cs="Arial"/>
          <w:sz w:val="22"/>
          <w:szCs w:val="22"/>
          <w:lang w:val="pl-PL"/>
        </w:rPr>
        <w:t xml:space="preserve">na linii wzroku, tak jak kamery czy radary, </w:t>
      </w:r>
      <w:r w:rsidR="00BE2C95" w:rsidRPr="005A0744">
        <w:rPr>
          <w:rFonts w:ascii="Arial" w:hAnsi="Arial" w:cs="Arial"/>
          <w:sz w:val="22"/>
          <w:szCs w:val="22"/>
          <w:lang w:val="pl-PL"/>
        </w:rPr>
        <w:t>a to</w:t>
      </w:r>
      <w:r w:rsidRPr="005A0744">
        <w:rPr>
          <w:rFonts w:ascii="Arial" w:hAnsi="Arial" w:cs="Arial"/>
          <w:sz w:val="22"/>
          <w:szCs w:val="22"/>
          <w:lang w:val="pl-PL"/>
        </w:rPr>
        <w:t xml:space="preserve"> oznacza, że pieszych można wykryć również</w:t>
      </w:r>
      <w:r w:rsidR="002936E0" w:rsidRPr="005A0744">
        <w:rPr>
          <w:rFonts w:ascii="Arial" w:hAnsi="Arial" w:cs="Arial"/>
          <w:sz w:val="22"/>
          <w:szCs w:val="22"/>
          <w:lang w:val="pl-PL"/>
        </w:rPr>
        <w:t>,</w:t>
      </w:r>
      <w:r w:rsidRPr="005A0744">
        <w:rPr>
          <w:rFonts w:ascii="Arial" w:hAnsi="Arial" w:cs="Arial"/>
          <w:sz w:val="22"/>
          <w:szCs w:val="22"/>
          <w:lang w:val="pl-PL"/>
        </w:rPr>
        <w:t xml:space="preserve"> jeśli </w:t>
      </w:r>
      <w:r w:rsidR="00BE2C95" w:rsidRPr="005A0744">
        <w:rPr>
          <w:rFonts w:ascii="Arial" w:hAnsi="Arial" w:cs="Arial"/>
          <w:sz w:val="22"/>
          <w:szCs w:val="22"/>
          <w:lang w:val="pl-PL"/>
        </w:rPr>
        <w:t>zasłonięci są</w:t>
      </w:r>
      <w:r w:rsidRPr="005A0744">
        <w:rPr>
          <w:rFonts w:ascii="Arial" w:hAnsi="Arial" w:cs="Arial"/>
          <w:sz w:val="22"/>
          <w:szCs w:val="22"/>
          <w:lang w:val="pl-PL"/>
        </w:rPr>
        <w:t xml:space="preserve"> przeszkodami, takimi jak budynki. To szczególnie istotne w przypadku stresu związ</w:t>
      </w:r>
      <w:r w:rsidR="002936E0" w:rsidRPr="005A0744">
        <w:rPr>
          <w:rFonts w:ascii="Arial" w:hAnsi="Arial" w:cs="Arial"/>
          <w:sz w:val="22"/>
          <w:szCs w:val="22"/>
          <w:lang w:val="pl-PL"/>
        </w:rPr>
        <w:t>a</w:t>
      </w:r>
      <w:r w:rsidRPr="005A0744">
        <w:rPr>
          <w:rFonts w:ascii="Arial" w:hAnsi="Arial" w:cs="Arial"/>
          <w:sz w:val="22"/>
          <w:szCs w:val="22"/>
          <w:lang w:val="pl-PL"/>
        </w:rPr>
        <w:t>nego z jazdą w dużym mieście po drogach, któr</w:t>
      </w:r>
      <w:r w:rsidR="00BE2C95" w:rsidRPr="005A0744">
        <w:rPr>
          <w:rFonts w:ascii="Arial" w:hAnsi="Arial" w:cs="Arial"/>
          <w:sz w:val="22"/>
          <w:szCs w:val="22"/>
          <w:lang w:val="pl-PL"/>
        </w:rPr>
        <w:t>e</w:t>
      </w:r>
      <w:r w:rsidRPr="005A0744">
        <w:rPr>
          <w:rFonts w:ascii="Arial" w:hAnsi="Arial" w:cs="Arial"/>
          <w:sz w:val="22"/>
          <w:szCs w:val="22"/>
          <w:lang w:val="pl-PL"/>
        </w:rPr>
        <w:t xml:space="preserve"> poza samochodami</w:t>
      </w:r>
      <w:r w:rsidR="00BE2C95" w:rsidRPr="005A0744">
        <w:rPr>
          <w:rFonts w:ascii="Arial" w:hAnsi="Arial" w:cs="Arial"/>
          <w:sz w:val="22"/>
          <w:szCs w:val="22"/>
          <w:lang w:val="pl-PL"/>
        </w:rPr>
        <w:t xml:space="preserve"> użytkują</w:t>
      </w:r>
      <w:r w:rsidRPr="005A0744">
        <w:rPr>
          <w:rFonts w:ascii="Arial" w:hAnsi="Arial" w:cs="Arial"/>
          <w:sz w:val="22"/>
          <w:szCs w:val="22"/>
          <w:lang w:val="pl-PL"/>
        </w:rPr>
        <w:t xml:space="preserve"> piesi, rowery, hulajnogi</w:t>
      </w:r>
      <w:r w:rsidR="000D720B" w:rsidRPr="005A0744">
        <w:rPr>
          <w:rFonts w:ascii="Arial" w:hAnsi="Arial" w:cs="Arial"/>
          <w:sz w:val="22"/>
          <w:szCs w:val="22"/>
          <w:lang w:val="pl-PL"/>
        </w:rPr>
        <w:t xml:space="preserve"> czy</w:t>
      </w:r>
      <w:r w:rsidRPr="005A0744">
        <w:rPr>
          <w:rFonts w:ascii="Arial" w:hAnsi="Arial" w:cs="Arial"/>
          <w:sz w:val="22"/>
          <w:szCs w:val="22"/>
          <w:lang w:val="pl-PL"/>
        </w:rPr>
        <w:t xml:space="preserve"> skuter</w:t>
      </w:r>
      <w:r w:rsidR="000D720B" w:rsidRPr="005A0744">
        <w:rPr>
          <w:rFonts w:ascii="Arial" w:hAnsi="Arial" w:cs="Arial"/>
          <w:sz w:val="22"/>
          <w:szCs w:val="22"/>
          <w:lang w:val="pl-PL"/>
        </w:rPr>
        <w:t>y.</w:t>
      </w:r>
    </w:p>
    <w:p w14:paraId="5702C442" w14:textId="202FEE39" w:rsidR="000D720B" w:rsidRPr="005A0744" w:rsidRDefault="000D720B" w:rsidP="00345132">
      <w:pPr>
        <w:rPr>
          <w:rFonts w:ascii="Arial" w:hAnsi="Arial" w:cs="Arial"/>
          <w:sz w:val="22"/>
          <w:szCs w:val="22"/>
          <w:lang w:val="pl-PL"/>
        </w:rPr>
      </w:pPr>
    </w:p>
    <w:p w14:paraId="69D2B6CE" w14:textId="648C80D4" w:rsidR="000D720B" w:rsidRPr="005A0744" w:rsidRDefault="000D720B" w:rsidP="00345132">
      <w:pPr>
        <w:rPr>
          <w:rFonts w:ascii="Arial" w:hAnsi="Arial" w:cs="Arial"/>
          <w:sz w:val="22"/>
          <w:szCs w:val="22"/>
          <w:lang w:val="pl-PL"/>
        </w:rPr>
      </w:pPr>
      <w:r w:rsidRPr="005A0744">
        <w:rPr>
          <w:rFonts w:ascii="Arial" w:hAnsi="Arial" w:cs="Arial"/>
          <w:sz w:val="22"/>
          <w:szCs w:val="22"/>
          <w:lang w:val="pl-PL"/>
        </w:rPr>
        <w:t>BLE jest technologią szeroko zastosowaną w osobistych urządzeniach elektronicznych, w tym w smartfonach, urządzeniach do monitorowania kondycji</w:t>
      </w:r>
      <w:r w:rsidR="00BB04EF" w:rsidRPr="005A0744">
        <w:rPr>
          <w:rFonts w:ascii="Arial" w:hAnsi="Arial" w:cs="Arial"/>
          <w:sz w:val="22"/>
          <w:szCs w:val="22"/>
          <w:lang w:val="pl-PL"/>
        </w:rPr>
        <w:t xml:space="preserve">, usługach lokalizacyjnych, rozrywce i wielu innych. Wykorzystuje bardzo małą moc baterii, </w:t>
      </w:r>
      <w:r w:rsidR="00DC23DD" w:rsidRPr="005A0744">
        <w:rPr>
          <w:rFonts w:ascii="Arial" w:hAnsi="Arial" w:cs="Arial"/>
          <w:sz w:val="22"/>
          <w:szCs w:val="22"/>
          <w:lang w:val="pl-PL"/>
        </w:rPr>
        <w:t xml:space="preserve">więc może </w:t>
      </w:r>
      <w:r w:rsidR="00BB04EF" w:rsidRPr="005A0744">
        <w:rPr>
          <w:rFonts w:ascii="Arial" w:hAnsi="Arial" w:cs="Arial"/>
          <w:sz w:val="22"/>
          <w:szCs w:val="22"/>
          <w:lang w:val="pl-PL"/>
        </w:rPr>
        <w:t xml:space="preserve">działać </w:t>
      </w:r>
      <w:r w:rsidR="00DC2AEF" w:rsidRPr="005A0744">
        <w:rPr>
          <w:rFonts w:ascii="Arial" w:hAnsi="Arial" w:cs="Arial"/>
          <w:sz w:val="22"/>
          <w:szCs w:val="22"/>
          <w:lang w:val="pl-PL"/>
        </w:rPr>
        <w:t xml:space="preserve">bardzo długo. Aplikacje konsumenckie z wykorzystaniem BLE zwykle wiążą się z parowaniem dwóch urządzeń. Koncepcja Forda wykorzystuję tę technologię w celu wykrywania wielu innych podobnie wyposażonych urządzeń będących w zasięgu bez parowania. </w:t>
      </w:r>
    </w:p>
    <w:p w14:paraId="497ACDEB" w14:textId="073A94C7" w:rsidR="00DC2AEF" w:rsidRPr="005A0744" w:rsidRDefault="00DC2AEF" w:rsidP="00345132">
      <w:pPr>
        <w:rPr>
          <w:rFonts w:ascii="Arial" w:hAnsi="Arial" w:cs="Arial"/>
          <w:sz w:val="22"/>
          <w:szCs w:val="22"/>
          <w:lang w:val="pl-PL"/>
        </w:rPr>
      </w:pPr>
    </w:p>
    <w:p w14:paraId="6D6A590D" w14:textId="17BDB7B5" w:rsidR="00DC2AEF" w:rsidRPr="005A0744" w:rsidRDefault="00DC2AEF" w:rsidP="00345132">
      <w:pPr>
        <w:rPr>
          <w:rFonts w:ascii="Arial" w:hAnsi="Arial" w:cs="Arial"/>
          <w:sz w:val="22"/>
          <w:szCs w:val="22"/>
          <w:lang w:val="pl-PL"/>
        </w:rPr>
      </w:pPr>
      <w:r w:rsidRPr="005A0744">
        <w:rPr>
          <w:rFonts w:ascii="Arial" w:hAnsi="Arial" w:cs="Arial"/>
          <w:sz w:val="22"/>
          <w:szCs w:val="22"/>
          <w:lang w:val="pl-PL"/>
        </w:rPr>
        <w:t>System interpretuje, jak osoba korzysta z urządzenia, wi</w:t>
      </w:r>
      <w:r w:rsidR="002936E0" w:rsidRPr="005A0744">
        <w:rPr>
          <w:rFonts w:ascii="Arial" w:hAnsi="Arial" w:cs="Arial"/>
          <w:sz w:val="22"/>
          <w:szCs w:val="22"/>
          <w:lang w:val="pl-PL"/>
        </w:rPr>
        <w:t>ęc</w:t>
      </w:r>
      <w:r w:rsidRPr="005A0744">
        <w:rPr>
          <w:rFonts w:ascii="Arial" w:hAnsi="Arial" w:cs="Arial"/>
          <w:sz w:val="22"/>
          <w:szCs w:val="22"/>
          <w:lang w:val="pl-PL"/>
        </w:rPr>
        <w:t xml:space="preserve"> odróżnia pieszych od rowerzystów i innych na podstawie ich prędkości poruszania się, a następnie ocenia ryzyko przez kierunek ich przemieszczania się. Urządzenia BLE szybko zmieniają kanały komunikacyjne – zwane przeskokami częstotliwości – w paśmie radiowym 2,4 GHz, aby zminimalizować zakłócenia. </w:t>
      </w:r>
    </w:p>
    <w:p w14:paraId="7C73889E" w14:textId="774D2316" w:rsidR="00DC2AEF" w:rsidRPr="005A0744" w:rsidRDefault="00DC2AEF" w:rsidP="00345132">
      <w:pPr>
        <w:rPr>
          <w:rFonts w:ascii="Arial" w:hAnsi="Arial" w:cs="Arial"/>
          <w:sz w:val="22"/>
          <w:szCs w:val="22"/>
          <w:lang w:val="pl-PL"/>
        </w:rPr>
      </w:pPr>
    </w:p>
    <w:p w14:paraId="6547EF69" w14:textId="03C74BD5" w:rsidR="00DC2AEF" w:rsidRPr="005A0744" w:rsidRDefault="00DC2AEF" w:rsidP="00345132">
      <w:pPr>
        <w:rPr>
          <w:rFonts w:ascii="Arial" w:hAnsi="Arial" w:cs="Arial"/>
          <w:b/>
          <w:bCs/>
          <w:sz w:val="22"/>
          <w:szCs w:val="22"/>
          <w:lang w:val="pl-PL"/>
        </w:rPr>
      </w:pPr>
      <w:r w:rsidRPr="005A0744">
        <w:rPr>
          <w:rFonts w:ascii="Arial" w:hAnsi="Arial" w:cs="Arial"/>
          <w:b/>
          <w:bCs/>
          <w:sz w:val="22"/>
          <w:szCs w:val="22"/>
          <w:lang w:val="pl-PL"/>
        </w:rPr>
        <w:t>Ford i T-Mobile badają rozwiązania komórkowe</w:t>
      </w:r>
    </w:p>
    <w:p w14:paraId="32B4ED5F" w14:textId="35974243" w:rsidR="00E70DEE" w:rsidRDefault="00DC2AEF" w:rsidP="00345132">
      <w:pPr>
        <w:rPr>
          <w:rFonts w:ascii="Arial" w:hAnsi="Arial" w:cs="Arial"/>
          <w:sz w:val="22"/>
          <w:szCs w:val="22"/>
          <w:lang w:val="pl-PL"/>
        </w:rPr>
      </w:pPr>
      <w:r w:rsidRPr="005A0744">
        <w:rPr>
          <w:rFonts w:ascii="Arial" w:hAnsi="Arial" w:cs="Arial"/>
          <w:sz w:val="22"/>
          <w:szCs w:val="22"/>
          <w:lang w:val="pl-PL"/>
        </w:rPr>
        <w:t xml:space="preserve">Ford i T-Mobile zademonstrowały także aplikację Forda, </w:t>
      </w:r>
      <w:r w:rsidR="0046288C" w:rsidRPr="005A0744">
        <w:rPr>
          <w:rFonts w:ascii="Arial" w:hAnsi="Arial" w:cs="Arial"/>
          <w:sz w:val="22"/>
          <w:szCs w:val="22"/>
          <w:lang w:val="pl-PL"/>
        </w:rPr>
        <w:t>w której komunikację BLE zastąpiono zaawansowanym rozwiązaniem sieciowym 5G T-Mobile w połączeniu z przetwarz</w:t>
      </w:r>
      <w:r w:rsidR="002936E0" w:rsidRPr="005A0744">
        <w:rPr>
          <w:rFonts w:ascii="Arial" w:hAnsi="Arial" w:cs="Arial"/>
          <w:sz w:val="22"/>
          <w:szCs w:val="22"/>
          <w:lang w:val="pl-PL"/>
        </w:rPr>
        <w:t>a</w:t>
      </w:r>
      <w:r w:rsidR="0046288C" w:rsidRPr="005A0744">
        <w:rPr>
          <w:rFonts w:ascii="Arial" w:hAnsi="Arial" w:cs="Arial"/>
          <w:sz w:val="22"/>
          <w:szCs w:val="22"/>
          <w:lang w:val="pl-PL"/>
        </w:rPr>
        <w:t>ni</w:t>
      </w:r>
      <w:r w:rsidR="002936E0" w:rsidRPr="005A0744">
        <w:rPr>
          <w:rFonts w:ascii="Arial" w:hAnsi="Arial" w:cs="Arial"/>
          <w:sz w:val="22"/>
          <w:szCs w:val="22"/>
          <w:lang w:val="pl-PL"/>
        </w:rPr>
        <w:t>e</w:t>
      </w:r>
      <w:r w:rsidR="0046288C" w:rsidRPr="005A0744">
        <w:rPr>
          <w:rFonts w:ascii="Arial" w:hAnsi="Arial" w:cs="Arial"/>
          <w:sz w:val="22"/>
          <w:szCs w:val="22"/>
          <w:lang w:val="pl-PL"/>
        </w:rPr>
        <w:t>m hiperskalowym – któr</w:t>
      </w:r>
      <w:r w:rsidR="002936E0" w:rsidRPr="005A0744">
        <w:rPr>
          <w:rFonts w:ascii="Arial" w:hAnsi="Arial" w:cs="Arial"/>
          <w:sz w:val="22"/>
          <w:szCs w:val="22"/>
          <w:lang w:val="pl-PL"/>
        </w:rPr>
        <w:t>e</w:t>
      </w:r>
      <w:r w:rsidR="0046288C" w:rsidRPr="005A0744">
        <w:rPr>
          <w:rFonts w:ascii="Arial" w:hAnsi="Arial" w:cs="Arial"/>
          <w:sz w:val="22"/>
          <w:szCs w:val="22"/>
          <w:lang w:val="pl-PL"/>
        </w:rPr>
        <w:t xml:space="preserve"> w miarę wzrost</w:t>
      </w:r>
      <w:r w:rsidR="00DC23DD" w:rsidRPr="005A0744">
        <w:rPr>
          <w:rFonts w:ascii="Arial" w:hAnsi="Arial" w:cs="Arial"/>
          <w:sz w:val="22"/>
          <w:szCs w:val="22"/>
          <w:lang w:val="pl-PL"/>
        </w:rPr>
        <w:t>u</w:t>
      </w:r>
      <w:r w:rsidR="0046288C" w:rsidRPr="005A0744">
        <w:rPr>
          <w:rFonts w:ascii="Arial" w:hAnsi="Arial" w:cs="Arial"/>
          <w:sz w:val="22"/>
          <w:szCs w:val="22"/>
          <w:lang w:val="pl-PL"/>
        </w:rPr>
        <w:t xml:space="preserve"> popytu dodaje zasoby z rozproszonej chmury obliczeniowej – aby pomóc w tworzeniu bardziej niezawodnej komunikacji. Sieć 5G T-Mobile pomaga zminimalizować czas prze</w:t>
      </w:r>
      <w:r w:rsidR="002936E0" w:rsidRPr="005A0744">
        <w:rPr>
          <w:rFonts w:ascii="Arial" w:hAnsi="Arial" w:cs="Arial"/>
          <w:sz w:val="22"/>
          <w:szCs w:val="22"/>
          <w:lang w:val="pl-PL"/>
        </w:rPr>
        <w:t>pł</w:t>
      </w:r>
      <w:r w:rsidR="0046288C" w:rsidRPr="005A0744">
        <w:rPr>
          <w:rFonts w:ascii="Arial" w:hAnsi="Arial" w:cs="Arial"/>
          <w:sz w:val="22"/>
          <w:szCs w:val="22"/>
          <w:lang w:val="pl-PL"/>
        </w:rPr>
        <w:t>ywu danych w obie strony, umożliwiając szybkie dostarczanie alertów o potencja</w:t>
      </w:r>
      <w:r w:rsidR="002936E0" w:rsidRPr="005A0744">
        <w:rPr>
          <w:rFonts w:ascii="Arial" w:hAnsi="Arial" w:cs="Arial"/>
          <w:sz w:val="22"/>
          <w:szCs w:val="22"/>
          <w:lang w:val="pl-PL"/>
        </w:rPr>
        <w:t>l</w:t>
      </w:r>
      <w:r w:rsidR="0046288C" w:rsidRPr="005A0744">
        <w:rPr>
          <w:rFonts w:ascii="Arial" w:hAnsi="Arial" w:cs="Arial"/>
          <w:sz w:val="22"/>
          <w:szCs w:val="22"/>
          <w:lang w:val="pl-PL"/>
        </w:rPr>
        <w:t xml:space="preserve">nych zagrożeniach na ekran pojazdu z systemem SYNC. </w:t>
      </w:r>
    </w:p>
    <w:p w14:paraId="06D5E60D" w14:textId="77777777" w:rsidR="009D3F0A" w:rsidRPr="005A0744" w:rsidRDefault="009D3F0A" w:rsidP="00345132">
      <w:pPr>
        <w:rPr>
          <w:rFonts w:ascii="Arial" w:hAnsi="Arial" w:cs="Arial"/>
          <w:sz w:val="22"/>
          <w:szCs w:val="22"/>
          <w:lang w:val="pl-PL"/>
        </w:rPr>
      </w:pPr>
    </w:p>
    <w:p w14:paraId="3288DECA" w14:textId="408B2E8A" w:rsidR="00E70DEE" w:rsidRPr="005A0744" w:rsidRDefault="00E70DEE" w:rsidP="00345132">
      <w:pPr>
        <w:rPr>
          <w:rFonts w:ascii="Arial" w:hAnsi="Arial" w:cs="Arial"/>
          <w:szCs w:val="20"/>
          <w:lang w:val="pl-PL"/>
        </w:rPr>
      </w:pPr>
      <w:r w:rsidRPr="005A0744">
        <w:rPr>
          <w:rFonts w:ascii="Arial" w:hAnsi="Arial" w:cs="Arial"/>
          <w:szCs w:val="20"/>
          <w:lang w:val="pl-PL"/>
        </w:rPr>
        <w:lastRenderedPageBreak/>
        <w:t>* Funkcje wspomagające kierowcę mają charakter uzupełniający i nie zastępują uwagi kierowcy, jego oceny sytuacji i potrzeby kontrolowania pojazdu. Asystent kolizji z funkcją automatycznego hamowania awaryjnego wykrywa pieszych, ale nie w każdych warunkach</w:t>
      </w:r>
      <w:r w:rsidR="00D86D39" w:rsidRPr="005A0744">
        <w:rPr>
          <w:rFonts w:ascii="Arial" w:hAnsi="Arial" w:cs="Arial"/>
          <w:szCs w:val="20"/>
          <w:lang w:val="pl-PL"/>
        </w:rPr>
        <w:t xml:space="preserve"> </w:t>
      </w:r>
      <w:r w:rsidRPr="005A0744">
        <w:rPr>
          <w:rFonts w:ascii="Arial" w:hAnsi="Arial" w:cs="Arial"/>
          <w:szCs w:val="20"/>
          <w:lang w:val="pl-PL"/>
        </w:rPr>
        <w:t>i może pomóc w uniknięciu kolizji lub jej ograniczeniu. Nie zastępuje jednak bezpiecznej jazdy. Szczegółowe informacje i ograniczenia można znaleźć w instrukcji obsługi pojazdu.</w:t>
      </w:r>
    </w:p>
    <w:p w14:paraId="64D3505D" w14:textId="77777777" w:rsidR="00345132" w:rsidRPr="005A0744" w:rsidRDefault="00345132" w:rsidP="00345132">
      <w:pPr>
        <w:rPr>
          <w:rFonts w:ascii="Arial" w:hAnsi="Arial" w:cs="Arial"/>
          <w:sz w:val="22"/>
          <w:szCs w:val="22"/>
          <w:lang w:val="pl-PL"/>
        </w:rPr>
      </w:pPr>
    </w:p>
    <w:p w14:paraId="632C7E85" w14:textId="77777777" w:rsidR="00F11ACB" w:rsidRPr="005A0744" w:rsidRDefault="00F11ACB" w:rsidP="00F11ACB">
      <w:pPr>
        <w:pStyle w:val="BodyText2"/>
        <w:spacing w:line="240" w:lineRule="auto"/>
        <w:rPr>
          <w:rFonts w:ascii="Arial" w:hAnsi="Arial" w:cs="Arial"/>
          <w:sz w:val="22"/>
          <w:szCs w:val="22"/>
          <w:lang w:val="pl-PL"/>
        </w:rPr>
      </w:pPr>
    </w:p>
    <w:p w14:paraId="40A84473" w14:textId="77777777" w:rsidR="007F7650" w:rsidRPr="005A0744" w:rsidRDefault="007F7650" w:rsidP="00F11ACB">
      <w:pPr>
        <w:jc w:val="center"/>
        <w:rPr>
          <w:rFonts w:ascii="Arial" w:hAnsi="Arial" w:cs="Arial"/>
          <w:color w:val="000000" w:themeColor="text1"/>
          <w:sz w:val="22"/>
          <w:szCs w:val="22"/>
          <w:lang w:val="pl-PL"/>
        </w:rPr>
      </w:pPr>
      <w:r w:rsidRPr="005A0744">
        <w:rPr>
          <w:rFonts w:ascii="Arial" w:hAnsi="Arial" w:cs="Arial"/>
          <w:color w:val="000000" w:themeColor="text1"/>
          <w:sz w:val="22"/>
          <w:szCs w:val="22"/>
          <w:lang w:val="pl-PL"/>
        </w:rPr>
        <w:t># # #</w:t>
      </w:r>
    </w:p>
    <w:p w14:paraId="1256B6AA" w14:textId="455C1B2A" w:rsidR="007F7650" w:rsidRPr="005A0744" w:rsidRDefault="007F7650" w:rsidP="007F7650">
      <w:pPr>
        <w:rPr>
          <w:rFonts w:ascii="Arial" w:hAnsi="Arial" w:cs="Arial"/>
          <w:i/>
          <w:color w:val="000000" w:themeColor="text1"/>
          <w:sz w:val="22"/>
          <w:szCs w:val="22"/>
          <w:lang w:val="pl-PL"/>
        </w:rPr>
      </w:pPr>
      <w:bookmarkStart w:id="3" w:name="_Hlk38031302"/>
      <w:bookmarkEnd w:id="3"/>
    </w:p>
    <w:p w14:paraId="0DF6140B" w14:textId="77777777" w:rsidR="006E3119" w:rsidRPr="005A0744" w:rsidRDefault="006E3119" w:rsidP="006E3119">
      <w:pPr>
        <w:rPr>
          <w:rFonts w:ascii="Arial" w:hAnsi="Arial" w:cs="Arial"/>
          <w:b/>
          <w:bCs/>
          <w:i/>
          <w:iCs/>
          <w:szCs w:val="20"/>
          <w:lang w:val="pl-PL"/>
        </w:rPr>
      </w:pPr>
      <w:r w:rsidRPr="005A0744">
        <w:rPr>
          <w:rFonts w:ascii="Arial" w:hAnsi="Arial" w:cs="Arial"/>
          <w:b/>
          <w:bCs/>
          <w:i/>
          <w:iCs/>
          <w:szCs w:val="20"/>
          <w:lang w:val="pl-PL"/>
        </w:rPr>
        <w:t>O Ford Motor Company</w:t>
      </w:r>
    </w:p>
    <w:p w14:paraId="346BB0CE" w14:textId="77777777" w:rsidR="006E3119" w:rsidRPr="005A0744" w:rsidRDefault="006E3119" w:rsidP="006E3119">
      <w:pPr>
        <w:rPr>
          <w:rFonts w:ascii="Arial" w:hAnsi="Arial" w:cs="Arial"/>
          <w:i/>
          <w:iCs/>
          <w:szCs w:val="20"/>
          <w:lang w:val="pl-PL"/>
        </w:rPr>
      </w:pPr>
      <w:r w:rsidRPr="005A0744">
        <w:rPr>
          <w:rFonts w:ascii="Arial" w:hAnsi="Arial" w:cs="Arial"/>
          <w:i/>
          <w:iCs/>
          <w:szCs w:val="20"/>
          <w:lang w:val="pl-PL"/>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226A9B44" w14:textId="77777777" w:rsidR="006E3119" w:rsidRPr="005A0744" w:rsidRDefault="006E3119" w:rsidP="006E3119">
      <w:pPr>
        <w:rPr>
          <w:rFonts w:ascii="Arial" w:hAnsi="Arial" w:cs="Arial"/>
          <w:i/>
          <w:iCs/>
          <w:szCs w:val="20"/>
          <w:lang w:val="pl-PL"/>
        </w:rPr>
      </w:pPr>
    </w:p>
    <w:p w14:paraId="6ED33DAB" w14:textId="77777777" w:rsidR="006E3119" w:rsidRPr="005A0744" w:rsidRDefault="006E3119" w:rsidP="006E3119">
      <w:pPr>
        <w:rPr>
          <w:rFonts w:ascii="Arial" w:hAnsi="Arial" w:cs="Arial"/>
          <w:i/>
          <w:iCs/>
          <w:color w:val="000000"/>
          <w:sz w:val="22"/>
          <w:szCs w:val="22"/>
          <w:lang w:val="pl-PL"/>
        </w:rPr>
      </w:pPr>
      <w:r w:rsidRPr="005A0744">
        <w:rPr>
          <w:rFonts w:ascii="Arial" w:hAnsi="Arial" w:cs="Arial"/>
          <w:b/>
          <w:bCs/>
          <w:i/>
          <w:iCs/>
          <w:color w:val="000000"/>
          <w:lang w:val="pl-PL"/>
        </w:rPr>
        <w:t>Ford of Europe</w:t>
      </w:r>
      <w:r w:rsidRPr="005A0744">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38F1AB47" w14:textId="77777777" w:rsidR="006E3119" w:rsidRPr="005A0744" w:rsidRDefault="006E3119" w:rsidP="006E3119">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6E3119" w:rsidRPr="005A0744" w14:paraId="5D9B34B1" w14:textId="77777777" w:rsidTr="009959AA">
        <w:tc>
          <w:tcPr>
            <w:tcW w:w="1373" w:type="dxa"/>
            <w:shd w:val="clear" w:color="auto" w:fill="auto"/>
          </w:tcPr>
          <w:p w14:paraId="2A449AD6" w14:textId="77777777" w:rsidR="006E3119" w:rsidRPr="005A0744" w:rsidRDefault="006E3119" w:rsidP="009959AA">
            <w:pPr>
              <w:widowControl w:val="0"/>
              <w:rPr>
                <w:rFonts w:ascii="Arial" w:hAnsi="Arial" w:cs="Arial"/>
                <w:b/>
                <w:szCs w:val="20"/>
                <w:lang w:val="pl-PL"/>
              </w:rPr>
            </w:pPr>
            <w:r w:rsidRPr="005A0744">
              <w:rPr>
                <w:rFonts w:ascii="Arial" w:hAnsi="Arial" w:cs="Arial"/>
                <w:b/>
                <w:szCs w:val="20"/>
                <w:lang w:val="pl-PL"/>
              </w:rPr>
              <w:t>Kontakt:</w:t>
            </w:r>
          </w:p>
        </w:tc>
        <w:tc>
          <w:tcPr>
            <w:tcW w:w="7986" w:type="dxa"/>
            <w:shd w:val="clear" w:color="auto" w:fill="auto"/>
          </w:tcPr>
          <w:p w14:paraId="24F4C7A1" w14:textId="77777777" w:rsidR="006E3119" w:rsidRPr="005A0744" w:rsidRDefault="006E3119" w:rsidP="009959AA">
            <w:pPr>
              <w:widowControl w:val="0"/>
              <w:rPr>
                <w:rFonts w:ascii="Arial" w:hAnsi="Arial" w:cs="Arial"/>
                <w:szCs w:val="20"/>
                <w:lang w:val="pl-PL"/>
              </w:rPr>
            </w:pPr>
            <w:r w:rsidRPr="005A0744">
              <w:rPr>
                <w:rFonts w:ascii="Arial" w:hAnsi="Arial" w:cs="Arial"/>
                <w:szCs w:val="20"/>
                <w:lang w:val="pl-PL"/>
              </w:rPr>
              <w:t>Mariusz Jasiński</w:t>
            </w:r>
          </w:p>
        </w:tc>
      </w:tr>
      <w:tr w:rsidR="006E3119" w:rsidRPr="009D3F0A" w14:paraId="306DA93A" w14:textId="77777777" w:rsidTr="009959AA">
        <w:tc>
          <w:tcPr>
            <w:tcW w:w="1373" w:type="dxa"/>
            <w:shd w:val="clear" w:color="auto" w:fill="auto"/>
          </w:tcPr>
          <w:p w14:paraId="264155E6" w14:textId="77777777" w:rsidR="006E3119" w:rsidRPr="005A0744" w:rsidRDefault="006E3119" w:rsidP="009959AA">
            <w:pPr>
              <w:widowControl w:val="0"/>
              <w:rPr>
                <w:rFonts w:ascii="Arial" w:hAnsi="Arial" w:cs="Arial"/>
                <w:szCs w:val="20"/>
                <w:lang w:val="pl-PL"/>
              </w:rPr>
            </w:pPr>
          </w:p>
        </w:tc>
        <w:tc>
          <w:tcPr>
            <w:tcW w:w="7986" w:type="dxa"/>
            <w:shd w:val="clear" w:color="auto" w:fill="auto"/>
          </w:tcPr>
          <w:p w14:paraId="33892C1A" w14:textId="77777777" w:rsidR="006E3119" w:rsidRPr="005A0744" w:rsidRDefault="006E3119" w:rsidP="009959AA">
            <w:pPr>
              <w:widowControl w:val="0"/>
              <w:rPr>
                <w:rFonts w:ascii="Arial" w:hAnsi="Arial" w:cs="Arial"/>
                <w:szCs w:val="20"/>
                <w:lang w:val="pl-PL"/>
              </w:rPr>
            </w:pPr>
            <w:r w:rsidRPr="005A0744">
              <w:rPr>
                <w:rFonts w:ascii="Arial" w:hAnsi="Arial" w:cs="Arial"/>
                <w:sz w:val="22"/>
                <w:szCs w:val="22"/>
                <w:lang w:val="pl-PL" w:eastAsia="ar-SA" w:bidi="hi-IN"/>
              </w:rPr>
              <w:t xml:space="preserve">Ford Polska Sp. z o.o.  </w:t>
            </w:r>
          </w:p>
        </w:tc>
      </w:tr>
      <w:tr w:rsidR="006E3119" w:rsidRPr="005A0744" w14:paraId="30F66B29" w14:textId="77777777" w:rsidTr="009959AA">
        <w:tc>
          <w:tcPr>
            <w:tcW w:w="1373" w:type="dxa"/>
            <w:shd w:val="clear" w:color="auto" w:fill="auto"/>
          </w:tcPr>
          <w:p w14:paraId="7A01F05B" w14:textId="77777777" w:rsidR="006E3119" w:rsidRPr="005A0744" w:rsidRDefault="006E3119" w:rsidP="009959AA">
            <w:pPr>
              <w:widowControl w:val="0"/>
              <w:rPr>
                <w:rFonts w:ascii="Arial" w:hAnsi="Arial" w:cs="Arial"/>
                <w:szCs w:val="20"/>
                <w:lang w:val="pl-PL"/>
              </w:rPr>
            </w:pPr>
          </w:p>
        </w:tc>
        <w:tc>
          <w:tcPr>
            <w:tcW w:w="7986" w:type="dxa"/>
            <w:shd w:val="clear" w:color="auto" w:fill="auto"/>
          </w:tcPr>
          <w:p w14:paraId="376ECE8B" w14:textId="77777777" w:rsidR="006E3119" w:rsidRPr="005A0744" w:rsidRDefault="006E3119" w:rsidP="009959AA">
            <w:pPr>
              <w:widowControl w:val="0"/>
              <w:rPr>
                <w:rFonts w:ascii="Arial" w:hAnsi="Arial" w:cs="Arial"/>
                <w:sz w:val="22"/>
                <w:szCs w:val="22"/>
                <w:lang w:val="pl-PL" w:eastAsia="ar-SA" w:bidi="hi-IN"/>
              </w:rPr>
            </w:pPr>
            <w:r w:rsidRPr="005A0744">
              <w:rPr>
                <w:rFonts w:ascii="Arial" w:hAnsi="Arial" w:cs="Arial"/>
                <w:sz w:val="22"/>
                <w:szCs w:val="22"/>
                <w:lang w:val="pl-PL" w:eastAsia="ar-SA" w:bidi="hi-IN"/>
              </w:rPr>
              <w:t xml:space="preserve">(22) 6086815   </w:t>
            </w:r>
          </w:p>
        </w:tc>
      </w:tr>
      <w:tr w:rsidR="006E3119" w:rsidRPr="005A0744" w14:paraId="2919BD3A" w14:textId="77777777" w:rsidTr="009959AA">
        <w:tc>
          <w:tcPr>
            <w:tcW w:w="1373" w:type="dxa"/>
            <w:shd w:val="clear" w:color="auto" w:fill="auto"/>
          </w:tcPr>
          <w:p w14:paraId="7879D45D" w14:textId="77777777" w:rsidR="006E3119" w:rsidRPr="005A0744" w:rsidRDefault="006E3119" w:rsidP="009959AA">
            <w:pPr>
              <w:widowControl w:val="0"/>
              <w:rPr>
                <w:rFonts w:ascii="Arial" w:hAnsi="Arial" w:cs="Arial"/>
                <w:szCs w:val="20"/>
                <w:lang w:val="pl-PL"/>
              </w:rPr>
            </w:pPr>
          </w:p>
        </w:tc>
        <w:tc>
          <w:tcPr>
            <w:tcW w:w="7986" w:type="dxa"/>
            <w:shd w:val="clear" w:color="auto" w:fill="auto"/>
          </w:tcPr>
          <w:p w14:paraId="74D4F722" w14:textId="77777777" w:rsidR="006E3119" w:rsidRPr="005A0744" w:rsidRDefault="006E3119" w:rsidP="009959AA">
            <w:pPr>
              <w:rPr>
                <w:lang w:val="pl-PL"/>
              </w:rPr>
            </w:pPr>
            <w:r w:rsidRPr="005A0744">
              <w:rPr>
                <w:rFonts w:ascii="Arial" w:hAnsi="Arial" w:cs="Arial"/>
                <w:sz w:val="22"/>
                <w:szCs w:val="22"/>
                <w:u w:val="single"/>
                <w:lang w:val="pl-PL" w:eastAsia="ar-SA"/>
              </w:rPr>
              <w:t>mjasinsk@ford.com</w:t>
            </w:r>
          </w:p>
        </w:tc>
      </w:tr>
      <w:bookmarkEnd w:id="0"/>
      <w:bookmarkEnd w:id="1"/>
    </w:tbl>
    <w:p w14:paraId="798B064D" w14:textId="77777777" w:rsidR="00F165F2" w:rsidRPr="005A0744" w:rsidRDefault="00F165F2" w:rsidP="007F7650">
      <w:pPr>
        <w:rPr>
          <w:rFonts w:ascii="Arial" w:hAnsi="Arial" w:cs="Arial"/>
          <w:i/>
          <w:color w:val="000000" w:themeColor="text1"/>
          <w:sz w:val="22"/>
          <w:szCs w:val="22"/>
          <w:lang w:val="pl-PL"/>
        </w:rPr>
      </w:pPr>
    </w:p>
    <w:sectPr w:rsidR="00F165F2" w:rsidRPr="005A0744">
      <w:footerReference w:type="default" r:id="rId8"/>
      <w:headerReference w:type="first" r:id="rId9"/>
      <w:footerReference w:type="first" r:id="rId10"/>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AD83D" w14:textId="77777777" w:rsidR="00BC1AEA" w:rsidRDefault="00BC1AEA">
      <w:r>
        <w:separator/>
      </w:r>
    </w:p>
  </w:endnote>
  <w:endnote w:type="continuationSeparator" w:id="0">
    <w:p w14:paraId="5EBF0DFD" w14:textId="77777777" w:rsidR="00BC1AEA" w:rsidRDefault="00BC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oel="http://schemas.microsoft.com/office/2019/extlst">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9D3F0A"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BC1AEA">
      <w:fldChar w:fldCharType="begin"/>
    </w:r>
    <w:r w:rsidR="00BC1AEA" w:rsidRPr="009D3F0A">
      <w:rPr>
        <w:lang w:val="pl-PL"/>
      </w:rPr>
      <w:instrText xml:space="preserve"> HYPERLINK "http://www.fordmedia.eu/" \h </w:instrText>
    </w:r>
    <w:r w:rsidR="00BC1AEA">
      <w:fldChar w:fldCharType="separate"/>
    </w:r>
    <w:r>
      <w:rPr>
        <w:rStyle w:val="czeinternetowe"/>
        <w:rFonts w:ascii="Arial" w:eastAsia="Calibri" w:hAnsi="Arial" w:cs="Arial"/>
        <w:sz w:val="18"/>
        <w:szCs w:val="18"/>
        <w:lang w:val="pl-PL"/>
      </w:rPr>
      <w:t>www.fordmedia.eu</w:t>
    </w:r>
    <w:r w:rsidR="00BC1AEA">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5D64F" w14:textId="77777777" w:rsidR="00BC1AEA" w:rsidRDefault="00BC1AEA">
      <w:r>
        <w:separator/>
      </w:r>
    </w:p>
  </w:footnote>
  <w:footnote w:type="continuationSeparator" w:id="0">
    <w:p w14:paraId="6A7E41F6" w14:textId="77777777" w:rsidR="00BC1AEA" w:rsidRDefault="00BC1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07048F"/>
    <w:multiLevelType w:val="hybridMultilevel"/>
    <w:tmpl w:val="55C6FA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3"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4"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5"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492D0FDC"/>
    <w:multiLevelType w:val="multilevel"/>
    <w:tmpl w:val="3B26738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7"/>
  </w:num>
  <w:num w:numId="4">
    <w:abstractNumId w:val="22"/>
  </w:num>
  <w:num w:numId="5">
    <w:abstractNumId w:val="25"/>
  </w:num>
  <w:num w:numId="6">
    <w:abstractNumId w:val="11"/>
  </w:num>
  <w:num w:numId="7">
    <w:abstractNumId w:val="18"/>
  </w:num>
  <w:num w:numId="8">
    <w:abstractNumId w:val="16"/>
  </w:num>
  <w:num w:numId="9">
    <w:abstractNumId w:val="1"/>
  </w:num>
  <w:num w:numId="10">
    <w:abstractNumId w:val="2"/>
  </w:num>
  <w:num w:numId="11">
    <w:abstractNumId w:val="3"/>
  </w:num>
  <w:num w:numId="12">
    <w:abstractNumId w:val="4"/>
  </w:num>
  <w:num w:numId="13">
    <w:abstractNumId w:val="20"/>
  </w:num>
  <w:num w:numId="14">
    <w:abstractNumId w:val="5"/>
  </w:num>
  <w:num w:numId="15">
    <w:abstractNumId w:val="21"/>
  </w:num>
  <w:num w:numId="16">
    <w:abstractNumId w:val="8"/>
  </w:num>
  <w:num w:numId="17">
    <w:abstractNumId w:val="24"/>
  </w:num>
  <w:num w:numId="18">
    <w:abstractNumId w:val="26"/>
  </w:num>
  <w:num w:numId="19">
    <w:abstractNumId w:val="0"/>
  </w:num>
  <w:num w:numId="20">
    <w:abstractNumId w:val="28"/>
  </w:num>
  <w:num w:numId="21">
    <w:abstractNumId w:val="15"/>
  </w:num>
  <w:num w:numId="22">
    <w:abstractNumId w:val="9"/>
  </w:num>
  <w:num w:numId="23">
    <w:abstractNumId w:val="23"/>
  </w:num>
  <w:num w:numId="24">
    <w:abstractNumId w:val="27"/>
  </w:num>
  <w:num w:numId="25">
    <w:abstractNumId w:val="12"/>
  </w:num>
  <w:num w:numId="26">
    <w:abstractNumId w:val="14"/>
  </w:num>
  <w:num w:numId="27">
    <w:abstractNumId w:val="13"/>
  </w:num>
  <w:num w:numId="28">
    <w:abstractNumId w:val="19"/>
  </w:num>
  <w:num w:numId="2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59C7"/>
    <w:rsid w:val="000165BB"/>
    <w:rsid w:val="0001776B"/>
    <w:rsid w:val="0002251E"/>
    <w:rsid w:val="00022A80"/>
    <w:rsid w:val="00032E08"/>
    <w:rsid w:val="00041053"/>
    <w:rsid w:val="0004756F"/>
    <w:rsid w:val="00047AFF"/>
    <w:rsid w:val="000519E8"/>
    <w:rsid w:val="000542A8"/>
    <w:rsid w:val="00055287"/>
    <w:rsid w:val="00060B66"/>
    <w:rsid w:val="00066D7B"/>
    <w:rsid w:val="0006720E"/>
    <w:rsid w:val="00067F79"/>
    <w:rsid w:val="00070998"/>
    <w:rsid w:val="00074B34"/>
    <w:rsid w:val="00074EE7"/>
    <w:rsid w:val="000760A3"/>
    <w:rsid w:val="00080840"/>
    <w:rsid w:val="00080C81"/>
    <w:rsid w:val="0008239F"/>
    <w:rsid w:val="00083549"/>
    <w:rsid w:val="00084E21"/>
    <w:rsid w:val="000873E5"/>
    <w:rsid w:val="00090E7A"/>
    <w:rsid w:val="00091006"/>
    <w:rsid w:val="0009335B"/>
    <w:rsid w:val="00094247"/>
    <w:rsid w:val="000978E4"/>
    <w:rsid w:val="000A1311"/>
    <w:rsid w:val="000A302A"/>
    <w:rsid w:val="000B1463"/>
    <w:rsid w:val="000B1616"/>
    <w:rsid w:val="000B2CE4"/>
    <w:rsid w:val="000B3F84"/>
    <w:rsid w:val="000B41CB"/>
    <w:rsid w:val="000B7A5B"/>
    <w:rsid w:val="000B7B13"/>
    <w:rsid w:val="000C26C9"/>
    <w:rsid w:val="000C448A"/>
    <w:rsid w:val="000C451A"/>
    <w:rsid w:val="000C5A39"/>
    <w:rsid w:val="000C5B0E"/>
    <w:rsid w:val="000D0536"/>
    <w:rsid w:val="000D1FDB"/>
    <w:rsid w:val="000D720B"/>
    <w:rsid w:val="000D7BDD"/>
    <w:rsid w:val="000E5D25"/>
    <w:rsid w:val="000F28A0"/>
    <w:rsid w:val="000F3335"/>
    <w:rsid w:val="000F5187"/>
    <w:rsid w:val="00102D3C"/>
    <w:rsid w:val="00104CD7"/>
    <w:rsid w:val="00106BA5"/>
    <w:rsid w:val="0010756F"/>
    <w:rsid w:val="00111E3B"/>
    <w:rsid w:val="00116CCC"/>
    <w:rsid w:val="00117161"/>
    <w:rsid w:val="00123DA9"/>
    <w:rsid w:val="0013097E"/>
    <w:rsid w:val="0013131F"/>
    <w:rsid w:val="001420EA"/>
    <w:rsid w:val="00147CCB"/>
    <w:rsid w:val="00151540"/>
    <w:rsid w:val="00153A6D"/>
    <w:rsid w:val="0016218E"/>
    <w:rsid w:val="0016467A"/>
    <w:rsid w:val="00167CC2"/>
    <w:rsid w:val="0017146E"/>
    <w:rsid w:val="00172F7B"/>
    <w:rsid w:val="001877A2"/>
    <w:rsid w:val="00193F53"/>
    <w:rsid w:val="001976D1"/>
    <w:rsid w:val="001A5A05"/>
    <w:rsid w:val="001A6740"/>
    <w:rsid w:val="001B0357"/>
    <w:rsid w:val="001B460C"/>
    <w:rsid w:val="001B5592"/>
    <w:rsid w:val="001B62CB"/>
    <w:rsid w:val="001C1A6C"/>
    <w:rsid w:val="001C2E3D"/>
    <w:rsid w:val="001C5108"/>
    <w:rsid w:val="001C6697"/>
    <w:rsid w:val="001E1084"/>
    <w:rsid w:val="001E3ACA"/>
    <w:rsid w:val="001E6314"/>
    <w:rsid w:val="001F1748"/>
    <w:rsid w:val="001F288F"/>
    <w:rsid w:val="0020173F"/>
    <w:rsid w:val="002160FA"/>
    <w:rsid w:val="00216FB8"/>
    <w:rsid w:val="002172C5"/>
    <w:rsid w:val="00220308"/>
    <w:rsid w:val="002212EC"/>
    <w:rsid w:val="00227C54"/>
    <w:rsid w:val="00235A84"/>
    <w:rsid w:val="00236E2D"/>
    <w:rsid w:val="0023723C"/>
    <w:rsid w:val="002417B4"/>
    <w:rsid w:val="00241C6A"/>
    <w:rsid w:val="002423D2"/>
    <w:rsid w:val="00243B0D"/>
    <w:rsid w:val="00243F8B"/>
    <w:rsid w:val="002466BC"/>
    <w:rsid w:val="002531D9"/>
    <w:rsid w:val="002612E8"/>
    <w:rsid w:val="00267340"/>
    <w:rsid w:val="00273A8B"/>
    <w:rsid w:val="00274226"/>
    <w:rsid w:val="002805B1"/>
    <w:rsid w:val="002823D9"/>
    <w:rsid w:val="00291048"/>
    <w:rsid w:val="002936E0"/>
    <w:rsid w:val="0029464F"/>
    <w:rsid w:val="0029660A"/>
    <w:rsid w:val="002A00B6"/>
    <w:rsid w:val="002A4C35"/>
    <w:rsid w:val="002A4EFF"/>
    <w:rsid w:val="002B2111"/>
    <w:rsid w:val="002B43D2"/>
    <w:rsid w:val="002B4EE0"/>
    <w:rsid w:val="002B5ABC"/>
    <w:rsid w:val="002C561F"/>
    <w:rsid w:val="002D61AB"/>
    <w:rsid w:val="002D6C08"/>
    <w:rsid w:val="002E2656"/>
    <w:rsid w:val="002F5335"/>
    <w:rsid w:val="00304153"/>
    <w:rsid w:val="003064BB"/>
    <w:rsid w:val="003076E2"/>
    <w:rsid w:val="0030794E"/>
    <w:rsid w:val="00311B98"/>
    <w:rsid w:val="00314284"/>
    <w:rsid w:val="003300CC"/>
    <w:rsid w:val="0033092B"/>
    <w:rsid w:val="00330B2D"/>
    <w:rsid w:val="00334066"/>
    <w:rsid w:val="0033677A"/>
    <w:rsid w:val="00340690"/>
    <w:rsid w:val="00342407"/>
    <w:rsid w:val="00342ECF"/>
    <w:rsid w:val="00345132"/>
    <w:rsid w:val="0034715C"/>
    <w:rsid w:val="00347D78"/>
    <w:rsid w:val="00354862"/>
    <w:rsid w:val="00356D19"/>
    <w:rsid w:val="00361ABC"/>
    <w:rsid w:val="00364D2A"/>
    <w:rsid w:val="00366AD4"/>
    <w:rsid w:val="00367AAA"/>
    <w:rsid w:val="00372E01"/>
    <w:rsid w:val="0037387C"/>
    <w:rsid w:val="003744AA"/>
    <w:rsid w:val="00384537"/>
    <w:rsid w:val="00384630"/>
    <w:rsid w:val="00384927"/>
    <w:rsid w:val="003906E4"/>
    <w:rsid w:val="003A17FF"/>
    <w:rsid w:val="003A6DCC"/>
    <w:rsid w:val="003B1CDF"/>
    <w:rsid w:val="003B3287"/>
    <w:rsid w:val="003C7F75"/>
    <w:rsid w:val="003E0534"/>
    <w:rsid w:val="003E3D88"/>
    <w:rsid w:val="003F098A"/>
    <w:rsid w:val="003F30D8"/>
    <w:rsid w:val="003F4449"/>
    <w:rsid w:val="004012C6"/>
    <w:rsid w:val="0040494D"/>
    <w:rsid w:val="00405B47"/>
    <w:rsid w:val="00406ABB"/>
    <w:rsid w:val="00414E78"/>
    <w:rsid w:val="004166D1"/>
    <w:rsid w:val="0042506A"/>
    <w:rsid w:val="00430FEF"/>
    <w:rsid w:val="00440D73"/>
    <w:rsid w:val="00444FC9"/>
    <w:rsid w:val="0044530B"/>
    <w:rsid w:val="0045069C"/>
    <w:rsid w:val="0045114B"/>
    <w:rsid w:val="00451423"/>
    <w:rsid w:val="00453F26"/>
    <w:rsid w:val="004551F8"/>
    <w:rsid w:val="0046178E"/>
    <w:rsid w:val="0046288C"/>
    <w:rsid w:val="004660CF"/>
    <w:rsid w:val="0047132C"/>
    <w:rsid w:val="004823A6"/>
    <w:rsid w:val="00484A32"/>
    <w:rsid w:val="00485BFB"/>
    <w:rsid w:val="00486263"/>
    <w:rsid w:val="004863C8"/>
    <w:rsid w:val="00491804"/>
    <w:rsid w:val="00495FD5"/>
    <w:rsid w:val="004A38A4"/>
    <w:rsid w:val="004A3C8C"/>
    <w:rsid w:val="004A62C9"/>
    <w:rsid w:val="004B1B2F"/>
    <w:rsid w:val="004B3CBE"/>
    <w:rsid w:val="004B43B8"/>
    <w:rsid w:val="004B6204"/>
    <w:rsid w:val="004B7084"/>
    <w:rsid w:val="004B796A"/>
    <w:rsid w:val="004C42D7"/>
    <w:rsid w:val="004D0476"/>
    <w:rsid w:val="004D3709"/>
    <w:rsid w:val="004D477B"/>
    <w:rsid w:val="004E3236"/>
    <w:rsid w:val="004E366F"/>
    <w:rsid w:val="004E6D58"/>
    <w:rsid w:val="00501CC4"/>
    <w:rsid w:val="00510EF9"/>
    <w:rsid w:val="005117DE"/>
    <w:rsid w:val="005129BD"/>
    <w:rsid w:val="00515276"/>
    <w:rsid w:val="005159A2"/>
    <w:rsid w:val="00517994"/>
    <w:rsid w:val="00522DAE"/>
    <w:rsid w:val="005238FF"/>
    <w:rsid w:val="00524A89"/>
    <w:rsid w:val="0052607D"/>
    <w:rsid w:val="0052769E"/>
    <w:rsid w:val="005305A3"/>
    <w:rsid w:val="00530DED"/>
    <w:rsid w:val="005456F4"/>
    <w:rsid w:val="00555CD4"/>
    <w:rsid w:val="005646ED"/>
    <w:rsid w:val="00564C82"/>
    <w:rsid w:val="0056598E"/>
    <w:rsid w:val="005730E2"/>
    <w:rsid w:val="00577947"/>
    <w:rsid w:val="005802B6"/>
    <w:rsid w:val="00585E17"/>
    <w:rsid w:val="005867C0"/>
    <w:rsid w:val="00592C80"/>
    <w:rsid w:val="005968FF"/>
    <w:rsid w:val="005A0744"/>
    <w:rsid w:val="005A10DC"/>
    <w:rsid w:val="005A1EAA"/>
    <w:rsid w:val="005A302A"/>
    <w:rsid w:val="005A3CDA"/>
    <w:rsid w:val="005B17FF"/>
    <w:rsid w:val="005B6B84"/>
    <w:rsid w:val="005C0F90"/>
    <w:rsid w:val="005C1845"/>
    <w:rsid w:val="005D25C5"/>
    <w:rsid w:val="005D63BF"/>
    <w:rsid w:val="005D69FF"/>
    <w:rsid w:val="005D70B0"/>
    <w:rsid w:val="005E24D0"/>
    <w:rsid w:val="005E2703"/>
    <w:rsid w:val="005F2E35"/>
    <w:rsid w:val="005F475A"/>
    <w:rsid w:val="005F4988"/>
    <w:rsid w:val="005F72B2"/>
    <w:rsid w:val="006036A3"/>
    <w:rsid w:val="00604153"/>
    <w:rsid w:val="00610994"/>
    <w:rsid w:val="00615575"/>
    <w:rsid w:val="00615CC1"/>
    <w:rsid w:val="00617396"/>
    <w:rsid w:val="0062034B"/>
    <w:rsid w:val="006215EC"/>
    <w:rsid w:val="0062216E"/>
    <w:rsid w:val="00623246"/>
    <w:rsid w:val="0062632D"/>
    <w:rsid w:val="00640EAC"/>
    <w:rsid w:val="00644C6D"/>
    <w:rsid w:val="00651280"/>
    <w:rsid w:val="006523BF"/>
    <w:rsid w:val="00656F6A"/>
    <w:rsid w:val="00663631"/>
    <w:rsid w:val="00663996"/>
    <w:rsid w:val="00664056"/>
    <w:rsid w:val="00675FEB"/>
    <w:rsid w:val="00676558"/>
    <w:rsid w:val="00681E06"/>
    <w:rsid w:val="00683F9C"/>
    <w:rsid w:val="006906AB"/>
    <w:rsid w:val="00692455"/>
    <w:rsid w:val="00694707"/>
    <w:rsid w:val="006A0986"/>
    <w:rsid w:val="006A0F5F"/>
    <w:rsid w:val="006A5B83"/>
    <w:rsid w:val="006C004A"/>
    <w:rsid w:val="006C0090"/>
    <w:rsid w:val="006C31A5"/>
    <w:rsid w:val="006D76C3"/>
    <w:rsid w:val="006D783E"/>
    <w:rsid w:val="006D7FCC"/>
    <w:rsid w:val="006E2D6B"/>
    <w:rsid w:val="006E3119"/>
    <w:rsid w:val="006F4272"/>
    <w:rsid w:val="006F57E1"/>
    <w:rsid w:val="006F70B4"/>
    <w:rsid w:val="00700DBA"/>
    <w:rsid w:val="007108CD"/>
    <w:rsid w:val="00711495"/>
    <w:rsid w:val="00713B49"/>
    <w:rsid w:val="00715F3A"/>
    <w:rsid w:val="00720645"/>
    <w:rsid w:val="00720F76"/>
    <w:rsid w:val="0072149B"/>
    <w:rsid w:val="00721799"/>
    <w:rsid w:val="00730A31"/>
    <w:rsid w:val="00732EEE"/>
    <w:rsid w:val="00733FA0"/>
    <w:rsid w:val="00737ADC"/>
    <w:rsid w:val="0074017F"/>
    <w:rsid w:val="007406C0"/>
    <w:rsid w:val="007642C3"/>
    <w:rsid w:val="00766B74"/>
    <w:rsid w:val="007705BE"/>
    <w:rsid w:val="00775485"/>
    <w:rsid w:val="00777BDD"/>
    <w:rsid w:val="00782513"/>
    <w:rsid w:val="0078699F"/>
    <w:rsid w:val="0078714F"/>
    <w:rsid w:val="00787714"/>
    <w:rsid w:val="007920EC"/>
    <w:rsid w:val="007A008F"/>
    <w:rsid w:val="007A14D4"/>
    <w:rsid w:val="007A3385"/>
    <w:rsid w:val="007A402C"/>
    <w:rsid w:val="007A63C2"/>
    <w:rsid w:val="007B1193"/>
    <w:rsid w:val="007B24EA"/>
    <w:rsid w:val="007B62F6"/>
    <w:rsid w:val="007C045D"/>
    <w:rsid w:val="007C7518"/>
    <w:rsid w:val="007D3C05"/>
    <w:rsid w:val="007D6B52"/>
    <w:rsid w:val="007E61F4"/>
    <w:rsid w:val="007E6E43"/>
    <w:rsid w:val="007E7123"/>
    <w:rsid w:val="007F0BD4"/>
    <w:rsid w:val="007F7650"/>
    <w:rsid w:val="00801723"/>
    <w:rsid w:val="00802294"/>
    <w:rsid w:val="00802725"/>
    <w:rsid w:val="008101F2"/>
    <w:rsid w:val="00812858"/>
    <w:rsid w:val="00817A4E"/>
    <w:rsid w:val="00817CC8"/>
    <w:rsid w:val="008204BB"/>
    <w:rsid w:val="00822CDF"/>
    <w:rsid w:val="008233C4"/>
    <w:rsid w:val="00823A87"/>
    <w:rsid w:val="0083425E"/>
    <w:rsid w:val="008362BF"/>
    <w:rsid w:val="008442F5"/>
    <w:rsid w:val="0085510F"/>
    <w:rsid w:val="00855FD4"/>
    <w:rsid w:val="008643FC"/>
    <w:rsid w:val="008663CD"/>
    <w:rsid w:val="00870ADC"/>
    <w:rsid w:val="008842C4"/>
    <w:rsid w:val="00890385"/>
    <w:rsid w:val="008927D3"/>
    <w:rsid w:val="008A13D2"/>
    <w:rsid w:val="008A5AD6"/>
    <w:rsid w:val="008B0E48"/>
    <w:rsid w:val="008B5CB6"/>
    <w:rsid w:val="008C68DB"/>
    <w:rsid w:val="008D0176"/>
    <w:rsid w:val="008D2C0F"/>
    <w:rsid w:val="008E0F86"/>
    <w:rsid w:val="008F2151"/>
    <w:rsid w:val="008F2C84"/>
    <w:rsid w:val="008F54E0"/>
    <w:rsid w:val="008F5959"/>
    <w:rsid w:val="00902A32"/>
    <w:rsid w:val="00903384"/>
    <w:rsid w:val="00906B27"/>
    <w:rsid w:val="00910DB5"/>
    <w:rsid w:val="009146B5"/>
    <w:rsid w:val="00915841"/>
    <w:rsid w:val="009160B4"/>
    <w:rsid w:val="009164BB"/>
    <w:rsid w:val="009171F1"/>
    <w:rsid w:val="00920B64"/>
    <w:rsid w:val="00921C26"/>
    <w:rsid w:val="009248FB"/>
    <w:rsid w:val="0094549D"/>
    <w:rsid w:val="00946702"/>
    <w:rsid w:val="00946A80"/>
    <w:rsid w:val="009547D1"/>
    <w:rsid w:val="009559A8"/>
    <w:rsid w:val="00955A88"/>
    <w:rsid w:val="0096698C"/>
    <w:rsid w:val="0097339D"/>
    <w:rsid w:val="00976830"/>
    <w:rsid w:val="00977541"/>
    <w:rsid w:val="009847E8"/>
    <w:rsid w:val="00984FE5"/>
    <w:rsid w:val="009954C6"/>
    <w:rsid w:val="009957A7"/>
    <w:rsid w:val="009A52C5"/>
    <w:rsid w:val="009C0FB1"/>
    <w:rsid w:val="009C16F3"/>
    <w:rsid w:val="009C4416"/>
    <w:rsid w:val="009D0909"/>
    <w:rsid w:val="009D1A86"/>
    <w:rsid w:val="009D1D32"/>
    <w:rsid w:val="009D1E0A"/>
    <w:rsid w:val="009D3F0A"/>
    <w:rsid w:val="009D761A"/>
    <w:rsid w:val="009E0016"/>
    <w:rsid w:val="009E2F94"/>
    <w:rsid w:val="009E3919"/>
    <w:rsid w:val="009E6275"/>
    <w:rsid w:val="009F319E"/>
    <w:rsid w:val="00A038F5"/>
    <w:rsid w:val="00A04785"/>
    <w:rsid w:val="00A05FCA"/>
    <w:rsid w:val="00A12160"/>
    <w:rsid w:val="00A13797"/>
    <w:rsid w:val="00A140DD"/>
    <w:rsid w:val="00A15D45"/>
    <w:rsid w:val="00A2054F"/>
    <w:rsid w:val="00A238D7"/>
    <w:rsid w:val="00A25DBA"/>
    <w:rsid w:val="00A27249"/>
    <w:rsid w:val="00A3695B"/>
    <w:rsid w:val="00A40D4A"/>
    <w:rsid w:val="00A414F4"/>
    <w:rsid w:val="00A44165"/>
    <w:rsid w:val="00A44A3B"/>
    <w:rsid w:val="00A46849"/>
    <w:rsid w:val="00A534A3"/>
    <w:rsid w:val="00A5419C"/>
    <w:rsid w:val="00A55A8F"/>
    <w:rsid w:val="00A60BC6"/>
    <w:rsid w:val="00A61728"/>
    <w:rsid w:val="00A63A38"/>
    <w:rsid w:val="00A6583D"/>
    <w:rsid w:val="00A70C81"/>
    <w:rsid w:val="00A710DE"/>
    <w:rsid w:val="00A720DE"/>
    <w:rsid w:val="00A737BD"/>
    <w:rsid w:val="00A7455F"/>
    <w:rsid w:val="00A84011"/>
    <w:rsid w:val="00A85E47"/>
    <w:rsid w:val="00A92E41"/>
    <w:rsid w:val="00A9318E"/>
    <w:rsid w:val="00AA23CE"/>
    <w:rsid w:val="00AA405F"/>
    <w:rsid w:val="00AB1E67"/>
    <w:rsid w:val="00AB24D2"/>
    <w:rsid w:val="00AD40D0"/>
    <w:rsid w:val="00AD54FF"/>
    <w:rsid w:val="00AD5814"/>
    <w:rsid w:val="00AE059D"/>
    <w:rsid w:val="00AE45C9"/>
    <w:rsid w:val="00AE658A"/>
    <w:rsid w:val="00AF1F15"/>
    <w:rsid w:val="00AF67EE"/>
    <w:rsid w:val="00B01153"/>
    <w:rsid w:val="00B01F0A"/>
    <w:rsid w:val="00B120C8"/>
    <w:rsid w:val="00B1724D"/>
    <w:rsid w:val="00B206CB"/>
    <w:rsid w:val="00B21FE3"/>
    <w:rsid w:val="00B2744E"/>
    <w:rsid w:val="00B30348"/>
    <w:rsid w:val="00B43F15"/>
    <w:rsid w:val="00B45F5A"/>
    <w:rsid w:val="00B47DA4"/>
    <w:rsid w:val="00B50FEE"/>
    <w:rsid w:val="00B605E9"/>
    <w:rsid w:val="00B623DB"/>
    <w:rsid w:val="00B63613"/>
    <w:rsid w:val="00B7002D"/>
    <w:rsid w:val="00B70797"/>
    <w:rsid w:val="00B71190"/>
    <w:rsid w:val="00B716CC"/>
    <w:rsid w:val="00B73082"/>
    <w:rsid w:val="00B80111"/>
    <w:rsid w:val="00B8235D"/>
    <w:rsid w:val="00B83E04"/>
    <w:rsid w:val="00B8641B"/>
    <w:rsid w:val="00B924C6"/>
    <w:rsid w:val="00B936BD"/>
    <w:rsid w:val="00B97918"/>
    <w:rsid w:val="00BA0951"/>
    <w:rsid w:val="00BA4551"/>
    <w:rsid w:val="00BB04EF"/>
    <w:rsid w:val="00BB32E1"/>
    <w:rsid w:val="00BB61F8"/>
    <w:rsid w:val="00BC1AEA"/>
    <w:rsid w:val="00BC3E1A"/>
    <w:rsid w:val="00BD0E7A"/>
    <w:rsid w:val="00BD3B51"/>
    <w:rsid w:val="00BE17C7"/>
    <w:rsid w:val="00BE1F5C"/>
    <w:rsid w:val="00BE22B5"/>
    <w:rsid w:val="00BE2C95"/>
    <w:rsid w:val="00BE5D19"/>
    <w:rsid w:val="00BE6C19"/>
    <w:rsid w:val="00BE78D5"/>
    <w:rsid w:val="00BE7C5B"/>
    <w:rsid w:val="00BE7F5D"/>
    <w:rsid w:val="00BF20E8"/>
    <w:rsid w:val="00BF47AE"/>
    <w:rsid w:val="00BF4D58"/>
    <w:rsid w:val="00BF5D74"/>
    <w:rsid w:val="00BF7D7C"/>
    <w:rsid w:val="00C07F4B"/>
    <w:rsid w:val="00C153FB"/>
    <w:rsid w:val="00C2293F"/>
    <w:rsid w:val="00C25C2E"/>
    <w:rsid w:val="00C33579"/>
    <w:rsid w:val="00C33FB9"/>
    <w:rsid w:val="00C4198A"/>
    <w:rsid w:val="00C42E20"/>
    <w:rsid w:val="00C44532"/>
    <w:rsid w:val="00C455C7"/>
    <w:rsid w:val="00C514E2"/>
    <w:rsid w:val="00C51952"/>
    <w:rsid w:val="00C52080"/>
    <w:rsid w:val="00C54564"/>
    <w:rsid w:val="00C54A73"/>
    <w:rsid w:val="00C559C3"/>
    <w:rsid w:val="00C60AB0"/>
    <w:rsid w:val="00C675C1"/>
    <w:rsid w:val="00C82DBA"/>
    <w:rsid w:val="00C849DA"/>
    <w:rsid w:val="00C95A33"/>
    <w:rsid w:val="00C95CE1"/>
    <w:rsid w:val="00C97B1F"/>
    <w:rsid w:val="00CA1F45"/>
    <w:rsid w:val="00CB2D8E"/>
    <w:rsid w:val="00CB3FF7"/>
    <w:rsid w:val="00CB75CE"/>
    <w:rsid w:val="00CC04E8"/>
    <w:rsid w:val="00CC1618"/>
    <w:rsid w:val="00CC22E2"/>
    <w:rsid w:val="00CC32D3"/>
    <w:rsid w:val="00CC596B"/>
    <w:rsid w:val="00CC7C00"/>
    <w:rsid w:val="00CD0BBA"/>
    <w:rsid w:val="00CD1523"/>
    <w:rsid w:val="00CD2038"/>
    <w:rsid w:val="00CD3711"/>
    <w:rsid w:val="00CD5838"/>
    <w:rsid w:val="00CE4EA8"/>
    <w:rsid w:val="00CF0A86"/>
    <w:rsid w:val="00CF20FC"/>
    <w:rsid w:val="00CF2A5E"/>
    <w:rsid w:val="00CF2BA3"/>
    <w:rsid w:val="00D01E03"/>
    <w:rsid w:val="00D056F0"/>
    <w:rsid w:val="00D139B1"/>
    <w:rsid w:val="00D14416"/>
    <w:rsid w:val="00D3413B"/>
    <w:rsid w:val="00D368C2"/>
    <w:rsid w:val="00D419EF"/>
    <w:rsid w:val="00D4664F"/>
    <w:rsid w:val="00D4680B"/>
    <w:rsid w:val="00D53480"/>
    <w:rsid w:val="00D55C86"/>
    <w:rsid w:val="00D55D05"/>
    <w:rsid w:val="00D570E0"/>
    <w:rsid w:val="00D625E7"/>
    <w:rsid w:val="00D643D7"/>
    <w:rsid w:val="00D72781"/>
    <w:rsid w:val="00D751BF"/>
    <w:rsid w:val="00D7599D"/>
    <w:rsid w:val="00D76949"/>
    <w:rsid w:val="00D76AC8"/>
    <w:rsid w:val="00D77FAD"/>
    <w:rsid w:val="00D84310"/>
    <w:rsid w:val="00D86A99"/>
    <w:rsid w:val="00D86D39"/>
    <w:rsid w:val="00D86FC0"/>
    <w:rsid w:val="00D87571"/>
    <w:rsid w:val="00D91FDB"/>
    <w:rsid w:val="00DA2533"/>
    <w:rsid w:val="00DB3374"/>
    <w:rsid w:val="00DB370E"/>
    <w:rsid w:val="00DB3D07"/>
    <w:rsid w:val="00DB46E8"/>
    <w:rsid w:val="00DC23DD"/>
    <w:rsid w:val="00DC29AE"/>
    <w:rsid w:val="00DC2AEF"/>
    <w:rsid w:val="00DC431D"/>
    <w:rsid w:val="00DC62D2"/>
    <w:rsid w:val="00DC6C9D"/>
    <w:rsid w:val="00DD1676"/>
    <w:rsid w:val="00DD366D"/>
    <w:rsid w:val="00DD3BA0"/>
    <w:rsid w:val="00E06CF7"/>
    <w:rsid w:val="00E10853"/>
    <w:rsid w:val="00E11339"/>
    <w:rsid w:val="00E11811"/>
    <w:rsid w:val="00E2012B"/>
    <w:rsid w:val="00E20D58"/>
    <w:rsid w:val="00E2534B"/>
    <w:rsid w:val="00E317E2"/>
    <w:rsid w:val="00E37655"/>
    <w:rsid w:val="00E42D5B"/>
    <w:rsid w:val="00E44648"/>
    <w:rsid w:val="00E5078A"/>
    <w:rsid w:val="00E508B5"/>
    <w:rsid w:val="00E51BE7"/>
    <w:rsid w:val="00E569BF"/>
    <w:rsid w:val="00E66461"/>
    <w:rsid w:val="00E70DEE"/>
    <w:rsid w:val="00E7495F"/>
    <w:rsid w:val="00E77011"/>
    <w:rsid w:val="00E8182E"/>
    <w:rsid w:val="00E839D6"/>
    <w:rsid w:val="00E84632"/>
    <w:rsid w:val="00E9101A"/>
    <w:rsid w:val="00EA0F5D"/>
    <w:rsid w:val="00EA12D2"/>
    <w:rsid w:val="00EA2106"/>
    <w:rsid w:val="00EA414F"/>
    <w:rsid w:val="00EB2105"/>
    <w:rsid w:val="00EB7FCE"/>
    <w:rsid w:val="00EC07EE"/>
    <w:rsid w:val="00EC0B39"/>
    <w:rsid w:val="00EC156D"/>
    <w:rsid w:val="00EC1F82"/>
    <w:rsid w:val="00EC2262"/>
    <w:rsid w:val="00EC3CA5"/>
    <w:rsid w:val="00ED1CC7"/>
    <w:rsid w:val="00ED2BEA"/>
    <w:rsid w:val="00ED6E8F"/>
    <w:rsid w:val="00ED7BE1"/>
    <w:rsid w:val="00EE2DAF"/>
    <w:rsid w:val="00EF21EF"/>
    <w:rsid w:val="00EF5FB5"/>
    <w:rsid w:val="00F0045A"/>
    <w:rsid w:val="00F01506"/>
    <w:rsid w:val="00F031B8"/>
    <w:rsid w:val="00F034F3"/>
    <w:rsid w:val="00F04FF1"/>
    <w:rsid w:val="00F06B4A"/>
    <w:rsid w:val="00F11ACB"/>
    <w:rsid w:val="00F15E12"/>
    <w:rsid w:val="00F165F2"/>
    <w:rsid w:val="00F17586"/>
    <w:rsid w:val="00F27248"/>
    <w:rsid w:val="00F36798"/>
    <w:rsid w:val="00F37811"/>
    <w:rsid w:val="00F4226E"/>
    <w:rsid w:val="00F45F0A"/>
    <w:rsid w:val="00F45F2D"/>
    <w:rsid w:val="00F47EB3"/>
    <w:rsid w:val="00F53985"/>
    <w:rsid w:val="00F57E03"/>
    <w:rsid w:val="00F61206"/>
    <w:rsid w:val="00F61E0C"/>
    <w:rsid w:val="00F814A5"/>
    <w:rsid w:val="00F82990"/>
    <w:rsid w:val="00F8317C"/>
    <w:rsid w:val="00F865C0"/>
    <w:rsid w:val="00F926BA"/>
    <w:rsid w:val="00F94440"/>
    <w:rsid w:val="00FA0F9A"/>
    <w:rsid w:val="00FA53AD"/>
    <w:rsid w:val="00FB0932"/>
    <w:rsid w:val="00FB1F0C"/>
    <w:rsid w:val="00FB2511"/>
    <w:rsid w:val="00FB2F7A"/>
    <w:rsid w:val="00FC7BC8"/>
    <w:rsid w:val="00FD0010"/>
    <w:rsid w:val="00FD0750"/>
    <w:rsid w:val="00FD3C5A"/>
    <w:rsid w:val="00FE077E"/>
    <w:rsid w:val="00FE64C7"/>
    <w:rsid w:val="00FF1E53"/>
    <w:rsid w:val="00FF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34"/>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 w:type="paragraph" w:styleId="EndnoteText">
    <w:name w:val="endnote text"/>
    <w:basedOn w:val="Normal"/>
    <w:link w:val="EndnoteTextChar"/>
    <w:uiPriority w:val="99"/>
    <w:semiHidden/>
    <w:unhideWhenUsed/>
    <w:rsid w:val="00A038F5"/>
    <w:rPr>
      <w:szCs w:val="20"/>
    </w:rPr>
  </w:style>
  <w:style w:type="character" w:customStyle="1" w:styleId="EndnoteTextChar">
    <w:name w:val="Endnote Text Char"/>
    <w:basedOn w:val="DefaultParagraphFont"/>
    <w:link w:val="EndnoteText"/>
    <w:uiPriority w:val="99"/>
    <w:semiHidden/>
    <w:rsid w:val="00A038F5"/>
    <w:rPr>
      <w:rFonts w:ascii="Times New Roman" w:eastAsia="Times New Roman" w:hAnsi="Times New Roman" w:cs="Times New Roman"/>
      <w:sz w:val="20"/>
      <w:szCs w:val="20"/>
      <w:lang w:val="en-GB" w:bidi="ar-SA"/>
    </w:rPr>
  </w:style>
  <w:style w:type="character" w:styleId="EndnoteReference">
    <w:name w:val="endnote reference"/>
    <w:basedOn w:val="DefaultParagraphFont"/>
    <w:uiPriority w:val="99"/>
    <w:semiHidden/>
    <w:unhideWhenUsed/>
    <w:rsid w:val="00A038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1169</Words>
  <Characters>7020</Characters>
  <Application>Microsoft Office Word</Application>
  <DocSecurity>0</DocSecurity>
  <Lines>58</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8173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Krzyczkowska, Zuzanna (Z.)</cp:lastModifiedBy>
  <cp:revision>4</cp:revision>
  <cp:lastPrinted>2021-02-12T09:18:00Z</cp:lastPrinted>
  <dcterms:created xsi:type="dcterms:W3CDTF">2022-09-23T10:36:00Z</dcterms:created>
  <dcterms:modified xsi:type="dcterms:W3CDTF">2022-09-27T15:01:00Z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