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6E98" w14:textId="6DE92BC4" w:rsidR="00013DC5" w:rsidRDefault="00EE5F20">
      <w:pPr>
        <w:rPr>
          <w:sz w:val="24"/>
          <w:lang w:val="pl-PL"/>
        </w:rPr>
      </w:pPr>
      <w:r>
        <w:rPr>
          <w:rFonts w:ascii="Arial" w:hAnsi="Arial" w:cs="Arial"/>
          <w:b/>
          <w:bCs/>
          <w:color w:val="000000"/>
          <w:sz w:val="32"/>
          <w:szCs w:val="32"/>
          <w:lang w:val="pl-PL"/>
        </w:rPr>
        <w:t xml:space="preserve">Nowy pakiet Performance w Focusie ST. </w:t>
      </w:r>
      <w:r w:rsidR="00146449">
        <w:rPr>
          <w:rFonts w:ascii="Arial" w:hAnsi="Arial" w:cs="Arial"/>
          <w:b/>
          <w:bCs/>
          <w:color w:val="000000"/>
          <w:sz w:val="32"/>
          <w:szCs w:val="32"/>
          <w:lang w:val="pl-PL"/>
        </w:rPr>
        <w:t xml:space="preserve">Ford wyznacza wyższe standardy jazdy </w:t>
      </w:r>
      <w:r>
        <w:rPr>
          <w:rFonts w:ascii="Arial" w:hAnsi="Arial" w:cs="Arial"/>
          <w:b/>
          <w:bCs/>
          <w:color w:val="000000"/>
          <w:sz w:val="32"/>
          <w:szCs w:val="32"/>
          <w:lang w:val="pl-PL"/>
        </w:rPr>
        <w:t>sportowym hot-hatchem</w:t>
      </w:r>
    </w:p>
    <w:p w14:paraId="430DAE5C" w14:textId="77777777" w:rsidR="00013DC5" w:rsidRDefault="00013DC5">
      <w:pPr>
        <w:pStyle w:val="Tekstpodstawowy2"/>
        <w:spacing w:line="240" w:lineRule="auto"/>
        <w:rPr>
          <w:rFonts w:ascii="Arial" w:hAnsi="Arial" w:cs="Arial"/>
          <w:b/>
          <w:bCs/>
          <w:sz w:val="32"/>
          <w:szCs w:val="32"/>
          <w:lang w:val="pl-PL"/>
        </w:rPr>
      </w:pPr>
    </w:p>
    <w:p w14:paraId="7EE6E3E6" w14:textId="30E0D1C2" w:rsidR="00013DC5" w:rsidRDefault="00146449">
      <w:pPr>
        <w:numPr>
          <w:ilvl w:val="0"/>
          <w:numId w:val="1"/>
        </w:numPr>
        <w:ind w:right="720"/>
        <w:rPr>
          <w:rFonts w:ascii="Arial" w:hAnsi="Arial" w:cs="Arial"/>
          <w:sz w:val="22"/>
          <w:szCs w:val="22"/>
          <w:lang w:val="pl-PL"/>
        </w:rPr>
      </w:pPr>
      <w:r>
        <w:rPr>
          <w:rFonts w:ascii="Arial" w:hAnsi="Arial" w:cs="Arial"/>
          <w:sz w:val="22"/>
          <w:szCs w:val="22"/>
          <w:lang w:val="pl-PL"/>
        </w:rPr>
        <w:t xml:space="preserve">Ford wprowadza dla modelu Focus ST fabryczny pakiet </w:t>
      </w:r>
      <w:r w:rsidR="005D4A1E">
        <w:rPr>
          <w:rFonts w:ascii="Arial" w:hAnsi="Arial" w:cs="Arial"/>
          <w:sz w:val="22"/>
          <w:szCs w:val="22"/>
          <w:lang w:val="pl-PL"/>
        </w:rPr>
        <w:t>Performance</w:t>
      </w:r>
      <w:r>
        <w:rPr>
          <w:rFonts w:ascii="Arial" w:hAnsi="Arial" w:cs="Arial"/>
          <w:sz w:val="22"/>
          <w:szCs w:val="22"/>
          <w:lang w:val="pl-PL"/>
        </w:rPr>
        <w:t xml:space="preserve"> podnoszący jego sprawność i oferujący możliwość dostosowania parametrów do preferencji fanów sportowej jazdy na torze </w:t>
      </w:r>
    </w:p>
    <w:p w14:paraId="7AC1DEA5" w14:textId="77777777" w:rsidR="00013DC5" w:rsidRDefault="00013DC5">
      <w:pPr>
        <w:ind w:right="720"/>
        <w:rPr>
          <w:rFonts w:ascii="Arial" w:hAnsi="Arial" w:cs="Arial"/>
          <w:b/>
          <w:sz w:val="22"/>
          <w:szCs w:val="22"/>
          <w:lang w:val="pl-PL"/>
        </w:rPr>
      </w:pPr>
    </w:p>
    <w:p w14:paraId="11A96CD3" w14:textId="77777777" w:rsidR="00EC5D01" w:rsidRDefault="00146449" w:rsidP="00EC5D01">
      <w:pPr>
        <w:numPr>
          <w:ilvl w:val="0"/>
          <w:numId w:val="1"/>
        </w:numPr>
        <w:ind w:right="720"/>
        <w:rPr>
          <w:rFonts w:ascii="Arial" w:hAnsi="Arial" w:cs="Arial"/>
          <w:sz w:val="22"/>
          <w:szCs w:val="22"/>
          <w:lang w:val="pl-PL"/>
        </w:rPr>
      </w:pPr>
      <w:bookmarkStart w:id="0" w:name="city"/>
      <w:bookmarkEnd w:id="0"/>
      <w:r>
        <w:rPr>
          <w:rFonts w:ascii="Arial" w:hAnsi="Arial" w:cs="Arial"/>
          <w:sz w:val="22"/>
          <w:szCs w:val="22"/>
          <w:lang w:val="pl-PL"/>
        </w:rPr>
        <w:t xml:space="preserve">Regulowane zawieszenie KW Automotive, </w:t>
      </w:r>
      <w:r w:rsidR="005D4A1E">
        <w:rPr>
          <w:rFonts w:ascii="Arial" w:hAnsi="Arial" w:cs="Arial"/>
          <w:sz w:val="22"/>
          <w:szCs w:val="22"/>
          <w:lang w:val="pl-PL"/>
        </w:rPr>
        <w:t xml:space="preserve">wydajniejsze przednie </w:t>
      </w:r>
      <w:r>
        <w:rPr>
          <w:rFonts w:ascii="Arial" w:hAnsi="Arial" w:cs="Arial"/>
          <w:sz w:val="22"/>
          <w:szCs w:val="22"/>
          <w:lang w:val="pl-PL"/>
        </w:rPr>
        <w:t>hamulce Brembo i koła o niskiej masie własnej uzupełniają potencjał 2,3-lit</w:t>
      </w:r>
      <w:r w:rsidR="00EC5D01">
        <w:rPr>
          <w:rFonts w:ascii="Arial" w:hAnsi="Arial" w:cs="Arial"/>
          <w:sz w:val="22"/>
          <w:szCs w:val="22"/>
          <w:lang w:val="pl-PL"/>
        </w:rPr>
        <w:t>r</w:t>
      </w:r>
      <w:r>
        <w:rPr>
          <w:rFonts w:ascii="Arial" w:hAnsi="Arial" w:cs="Arial"/>
          <w:sz w:val="22"/>
          <w:szCs w:val="22"/>
          <w:lang w:val="pl-PL"/>
        </w:rPr>
        <w:t>owego silnika EcoBoost o mocy 280 KM</w:t>
      </w:r>
    </w:p>
    <w:p w14:paraId="2BC088F6" w14:textId="77777777" w:rsidR="00EC5D01" w:rsidRDefault="00EC5D01" w:rsidP="00EC5D01">
      <w:pPr>
        <w:pStyle w:val="Akapitzlist"/>
        <w:rPr>
          <w:rFonts w:ascii="Arial" w:hAnsi="Arial" w:cs="Arial"/>
          <w:sz w:val="22"/>
          <w:szCs w:val="22"/>
          <w:lang w:val="pl-PL"/>
        </w:rPr>
      </w:pPr>
    </w:p>
    <w:p w14:paraId="246FC8F5" w14:textId="530234ED" w:rsidR="00EC5D01" w:rsidRPr="00EC5D01" w:rsidRDefault="00146449" w:rsidP="00EC5D01">
      <w:pPr>
        <w:numPr>
          <w:ilvl w:val="0"/>
          <w:numId w:val="1"/>
        </w:numPr>
        <w:ind w:right="720"/>
        <w:rPr>
          <w:rFonts w:ascii="Arial" w:hAnsi="Arial" w:cs="Arial"/>
          <w:sz w:val="22"/>
          <w:szCs w:val="22"/>
          <w:lang w:val="pl-PL"/>
        </w:rPr>
      </w:pPr>
      <w:r w:rsidRPr="00EC5D01">
        <w:rPr>
          <w:rFonts w:ascii="Arial" w:hAnsi="Arial" w:cs="Arial"/>
          <w:sz w:val="22"/>
          <w:szCs w:val="22"/>
          <w:lang w:val="pl-PL"/>
        </w:rPr>
        <w:t xml:space="preserve">Pakiet </w:t>
      </w:r>
      <w:r w:rsidR="005D4A1E" w:rsidRPr="00EC5D01">
        <w:rPr>
          <w:rFonts w:ascii="Arial" w:hAnsi="Arial" w:cs="Arial"/>
          <w:sz w:val="22"/>
          <w:szCs w:val="22"/>
          <w:lang w:val="pl-PL"/>
        </w:rPr>
        <w:t>Performance</w:t>
      </w:r>
      <w:r w:rsidRPr="00EC5D01">
        <w:rPr>
          <w:rFonts w:ascii="Arial" w:hAnsi="Arial" w:cs="Arial"/>
          <w:sz w:val="22"/>
          <w:szCs w:val="22"/>
          <w:lang w:val="pl-PL"/>
        </w:rPr>
        <w:t>, dostępny dla wersji pięciodrzwiowej z sześciobiegową skrzynią manualną</w:t>
      </w:r>
      <w:r w:rsidR="00EC5D01">
        <w:rPr>
          <w:rFonts w:ascii="Arial" w:hAnsi="Arial" w:cs="Arial"/>
          <w:sz w:val="22"/>
          <w:szCs w:val="22"/>
          <w:lang w:val="pl-PL"/>
        </w:rPr>
        <w:t>,</w:t>
      </w:r>
      <w:r w:rsidR="005D4A1E" w:rsidRPr="00EC5D01">
        <w:rPr>
          <w:rFonts w:ascii="Arial" w:hAnsi="Arial" w:cs="Arial"/>
          <w:sz w:val="22"/>
          <w:szCs w:val="22"/>
          <w:lang w:val="pl-PL"/>
        </w:rPr>
        <w:t xml:space="preserve"> </w:t>
      </w:r>
      <w:r w:rsidRPr="00EC5D01">
        <w:rPr>
          <w:rFonts w:ascii="Arial" w:hAnsi="Arial" w:cs="Arial"/>
          <w:sz w:val="22"/>
          <w:szCs w:val="22"/>
          <w:lang w:val="pl-PL"/>
        </w:rPr>
        <w:t xml:space="preserve">obejmuje również </w:t>
      </w:r>
      <w:r w:rsidR="00EC5D01">
        <w:rPr>
          <w:rFonts w:ascii="Arial" w:hAnsi="Arial" w:cs="Arial"/>
          <w:sz w:val="22"/>
          <w:szCs w:val="22"/>
          <w:lang w:val="pl-PL"/>
        </w:rPr>
        <w:t>zmiany</w:t>
      </w:r>
      <w:r w:rsidRPr="00EC5D01">
        <w:rPr>
          <w:rFonts w:ascii="Arial" w:hAnsi="Arial" w:cs="Arial"/>
          <w:sz w:val="22"/>
          <w:szCs w:val="22"/>
          <w:lang w:val="pl-PL"/>
        </w:rPr>
        <w:t xml:space="preserve"> stylistyczną nadwozia</w:t>
      </w:r>
    </w:p>
    <w:p w14:paraId="38DDE19F" w14:textId="77777777" w:rsidR="00EC5D01" w:rsidRDefault="00EC5D01">
      <w:pPr>
        <w:pStyle w:val="Tekstpodstawowy2"/>
        <w:spacing w:line="240" w:lineRule="auto"/>
        <w:rPr>
          <w:rFonts w:ascii="Arial" w:hAnsi="Arial" w:cs="Arial"/>
          <w:b/>
          <w:sz w:val="22"/>
          <w:szCs w:val="22"/>
          <w:lang w:val="pl-PL"/>
        </w:rPr>
      </w:pPr>
    </w:p>
    <w:p w14:paraId="090ABF8F" w14:textId="5DF7DDE4" w:rsidR="00013DC5" w:rsidRDefault="00EC5D01">
      <w:pPr>
        <w:pStyle w:val="Tekstpodstawowy2"/>
        <w:spacing w:line="240" w:lineRule="auto"/>
        <w:rPr>
          <w:rFonts w:ascii="Arial" w:hAnsi="Arial" w:cs="Arial"/>
          <w:sz w:val="22"/>
          <w:szCs w:val="22"/>
          <w:lang w:val="pl-PL"/>
        </w:rPr>
      </w:pPr>
      <w:r>
        <w:rPr>
          <w:rFonts w:ascii="Arial" w:hAnsi="Arial" w:cs="Arial"/>
          <w:b/>
          <w:sz w:val="22"/>
          <w:szCs w:val="22"/>
          <w:lang w:val="pl-PL"/>
        </w:rPr>
        <w:t xml:space="preserve">WARSZAWA, 26 </w:t>
      </w:r>
      <w:r w:rsidR="00146449">
        <w:rPr>
          <w:rFonts w:ascii="Arial" w:hAnsi="Arial" w:cs="Arial"/>
          <w:b/>
          <w:sz w:val="22"/>
          <w:szCs w:val="22"/>
          <w:lang w:val="pl-PL"/>
        </w:rPr>
        <w:t>września 2022 r.</w:t>
      </w:r>
      <w:r w:rsidR="00146449">
        <w:rPr>
          <w:rFonts w:ascii="Arial" w:hAnsi="Arial" w:cs="Arial"/>
          <w:sz w:val="22"/>
          <w:szCs w:val="22"/>
          <w:lang w:val="pl-PL"/>
        </w:rPr>
        <w:t xml:space="preserve"> – Entuzjaści sportowej jazdy mogą teraz poprawić osiągi swojego Focusa ST na torze wyścigowym dzięki nowemu pakietowi </w:t>
      </w:r>
      <w:r w:rsidR="005D4A1E">
        <w:rPr>
          <w:rFonts w:ascii="Arial" w:hAnsi="Arial" w:cs="Arial"/>
          <w:sz w:val="22"/>
          <w:szCs w:val="22"/>
          <w:lang w:val="pl-PL"/>
        </w:rPr>
        <w:t>Performance</w:t>
      </w:r>
      <w:r w:rsidR="00146449">
        <w:rPr>
          <w:rFonts w:ascii="Arial" w:hAnsi="Arial" w:cs="Arial"/>
          <w:sz w:val="22"/>
          <w:szCs w:val="22"/>
          <w:lang w:val="pl-PL"/>
        </w:rPr>
        <w:t xml:space="preserve"> opracowanemu dla najnowszej generacji hot-hatcha.</w:t>
      </w:r>
    </w:p>
    <w:p w14:paraId="7C638120" w14:textId="77777777" w:rsidR="00013DC5" w:rsidRDefault="00013DC5">
      <w:pPr>
        <w:pStyle w:val="Tekstpodstawowy2"/>
        <w:spacing w:line="240" w:lineRule="auto"/>
        <w:rPr>
          <w:rFonts w:ascii="Arial" w:hAnsi="Arial" w:cs="Arial"/>
          <w:sz w:val="22"/>
          <w:szCs w:val="22"/>
          <w:lang w:val="pl-PL"/>
        </w:rPr>
      </w:pPr>
    </w:p>
    <w:p w14:paraId="105DA0F7" w14:textId="0672598F" w:rsidR="00013DC5" w:rsidRDefault="00146449">
      <w:pPr>
        <w:pStyle w:val="Tekstpodstawowy2"/>
        <w:spacing w:line="240" w:lineRule="auto"/>
        <w:rPr>
          <w:rFonts w:ascii="Arial" w:hAnsi="Arial" w:cs="Arial"/>
          <w:sz w:val="22"/>
          <w:szCs w:val="22"/>
          <w:lang w:val="pl-PL"/>
        </w:rPr>
      </w:pPr>
      <w:r>
        <w:rPr>
          <w:rFonts w:ascii="Arial" w:hAnsi="Arial" w:cs="Arial"/>
          <w:sz w:val="22"/>
          <w:szCs w:val="22"/>
          <w:lang w:val="pl-PL"/>
        </w:rPr>
        <w:t xml:space="preserve">Fabryczny pakiet Performance, opracowany przez dział Ford Performance i gruntownie przetestowany w ośrodkach rozwojowych Forda oraz na słynnej Północnej Pętli niemieckiego toru Nürburgring, </w:t>
      </w:r>
      <w:r>
        <w:rPr>
          <w:rFonts w:ascii="Arial" w:hAnsi="Arial" w:cs="Arial"/>
          <w:color w:val="000000"/>
          <w:sz w:val="22"/>
          <w:szCs w:val="22"/>
          <w:lang w:val="pl-PL"/>
        </w:rPr>
        <w:t>jest dostępny wyłącznie dla pięciodrzwiowego hatchbacka, w wariancie z sześciobiegową manualną skrzynią biegów, co gwarantuje najniższą możliwą masę pojazdu dla jak najlepszej kontroli, a także maksymalne poczucie satysfakcji za kierownicą.</w:t>
      </w:r>
    </w:p>
    <w:p w14:paraId="72F4CC6A" w14:textId="77777777" w:rsidR="00013DC5" w:rsidRDefault="00013DC5">
      <w:pPr>
        <w:pStyle w:val="Tekstpodstawowy2"/>
        <w:spacing w:line="240" w:lineRule="auto"/>
        <w:rPr>
          <w:rFonts w:ascii="Arial" w:hAnsi="Arial" w:cs="Arial"/>
          <w:sz w:val="22"/>
          <w:szCs w:val="22"/>
          <w:lang w:val="pl-PL"/>
        </w:rPr>
      </w:pPr>
    </w:p>
    <w:p w14:paraId="3452F08D" w14:textId="77984579" w:rsidR="00013DC5" w:rsidRDefault="00146449">
      <w:pPr>
        <w:pStyle w:val="Tekstpodstawowy2"/>
        <w:spacing w:line="240" w:lineRule="auto"/>
        <w:rPr>
          <w:rFonts w:ascii="Arial" w:hAnsi="Arial" w:cs="Arial"/>
          <w:sz w:val="22"/>
          <w:szCs w:val="22"/>
          <w:lang w:val="pl-PL"/>
        </w:rPr>
      </w:pPr>
      <w:r>
        <w:rPr>
          <w:rFonts w:ascii="Arial" w:hAnsi="Arial" w:cs="Arial"/>
          <w:sz w:val="22"/>
          <w:szCs w:val="22"/>
          <w:lang w:val="pl-PL"/>
        </w:rPr>
        <w:t xml:space="preserve">W uzupełnieniu przyspieszenia </w:t>
      </w:r>
      <w:r w:rsidR="00EC5D01">
        <w:rPr>
          <w:rFonts w:ascii="Arial" w:hAnsi="Arial" w:cs="Arial"/>
          <w:sz w:val="22"/>
          <w:szCs w:val="22"/>
          <w:lang w:val="pl-PL"/>
        </w:rPr>
        <w:t xml:space="preserve">do 100 km/h </w:t>
      </w:r>
      <w:r>
        <w:rPr>
          <w:rFonts w:ascii="Arial" w:hAnsi="Arial" w:cs="Arial"/>
          <w:sz w:val="22"/>
          <w:szCs w:val="22"/>
          <w:lang w:val="pl-PL"/>
        </w:rPr>
        <w:t>w 5,7 sekundy i prędkości maksymalnej 250 km/h, które zapewnia 2,3-litrowy silnik benzynowy Forda EcoBoost o mocy 280 KM,</w:t>
      </w:r>
      <w:r>
        <w:rPr>
          <w:rFonts w:ascii="Arial" w:hAnsi="Arial" w:cs="Arial"/>
          <w:sz w:val="22"/>
          <w:szCs w:val="22"/>
          <w:vertAlign w:val="superscript"/>
          <w:lang w:val="pl-PL"/>
        </w:rPr>
        <w:t xml:space="preserve"> 1</w:t>
      </w:r>
      <w:r>
        <w:rPr>
          <w:rFonts w:ascii="Arial" w:hAnsi="Arial" w:cs="Arial"/>
          <w:sz w:val="22"/>
          <w:szCs w:val="22"/>
          <w:lang w:val="pl-PL"/>
        </w:rPr>
        <w:t xml:space="preserve"> nowy pakiet Performance pozwala kierowcy na precyzyjne dostrojenie rekcji pojazdu pod kątem prowadzenia na torze. Jest to możliwe m.in. dzięki regulacji nastawów gwintowanego zawieszenia KW Automotive, które współpracuje z kołami z lekkiego stopu, obniżającymi masę nieresorowaną.</w:t>
      </w:r>
    </w:p>
    <w:p w14:paraId="6CE31661" w14:textId="77777777" w:rsidR="00013DC5" w:rsidRDefault="00013DC5">
      <w:pPr>
        <w:pStyle w:val="Tekstpodstawowy2"/>
        <w:spacing w:line="240" w:lineRule="auto"/>
        <w:rPr>
          <w:rFonts w:ascii="Arial" w:hAnsi="Arial" w:cs="Arial"/>
          <w:sz w:val="22"/>
          <w:szCs w:val="22"/>
          <w:lang w:val="pl-PL"/>
        </w:rPr>
      </w:pPr>
    </w:p>
    <w:p w14:paraId="5EDE7A2D" w14:textId="683C9868" w:rsidR="00013DC5" w:rsidRDefault="00146449">
      <w:pPr>
        <w:pStyle w:val="Tekstpodstawowy2"/>
        <w:spacing w:line="240" w:lineRule="auto"/>
        <w:rPr>
          <w:rFonts w:ascii="Arial" w:hAnsi="Arial" w:cs="Arial"/>
          <w:sz w:val="22"/>
          <w:szCs w:val="22"/>
          <w:lang w:val="pl-PL"/>
        </w:rPr>
      </w:pPr>
      <w:r>
        <w:rPr>
          <w:rFonts w:ascii="Arial" w:hAnsi="Arial" w:cs="Arial"/>
          <w:sz w:val="22"/>
          <w:szCs w:val="22"/>
          <w:lang w:val="pl-PL"/>
        </w:rPr>
        <w:t xml:space="preserve">Ponadto pakiet Performance zwiększa skuteczność hamowania dzięki przednim tarczom hamulcowym o średnicy 363 mm i zaciskom hamulcowym Brembo. Indywidualnie dobrane do pakietu opony o odpowiedniej specyfikacji pomagają poprawić trakcję i osiągnąć jak najlepsze reakcje na torze. </w:t>
      </w:r>
    </w:p>
    <w:p w14:paraId="180202C4" w14:textId="77777777" w:rsidR="00013DC5" w:rsidRDefault="00013DC5">
      <w:pPr>
        <w:pStyle w:val="Tekstpodstawowy2"/>
        <w:spacing w:line="240" w:lineRule="auto"/>
        <w:rPr>
          <w:rFonts w:ascii="Arial" w:hAnsi="Arial" w:cs="Arial"/>
          <w:sz w:val="22"/>
          <w:szCs w:val="22"/>
          <w:lang w:val="pl-PL"/>
        </w:rPr>
      </w:pPr>
    </w:p>
    <w:p w14:paraId="2030DAB1" w14:textId="2DDD1576" w:rsidR="00013DC5" w:rsidRDefault="00146449">
      <w:pPr>
        <w:rPr>
          <w:rFonts w:ascii="Arial" w:hAnsi="Arial" w:cs="Arial"/>
          <w:sz w:val="22"/>
          <w:szCs w:val="22"/>
          <w:lang w:val="pl-PL"/>
        </w:rPr>
      </w:pPr>
      <w:r>
        <w:rPr>
          <w:rFonts w:ascii="Arial" w:hAnsi="Arial" w:cs="Arial"/>
          <w:sz w:val="22"/>
          <w:szCs w:val="22"/>
          <w:lang w:val="pl-PL"/>
        </w:rPr>
        <w:t>„Nasz nowy pakiet Performance dla Focusa ST łączy w sobie najwyższej klasy komponenty techniczne, dzięki którym hot-hatch stał się wymarzonym samochodem dla entuzjastów jazdy po torze” – powiedział Stefan Muenzinger, menedżer działu Ford Performance w Europie. „Regulowane zawieszenie, ogromne hamulce i opony o wysokiej przyczepności pomagają poprawić osiągi, kontrolę nadwozia i wytrzymałość torową, co zapewnia maksymalną przyjemność – i o to właśnie chodzi w tym samochodzie”.</w:t>
      </w:r>
    </w:p>
    <w:p w14:paraId="0D4288B4" w14:textId="77777777" w:rsidR="00013DC5" w:rsidRDefault="00013DC5">
      <w:pPr>
        <w:rPr>
          <w:rFonts w:ascii="Arial" w:hAnsi="Arial" w:cs="Arial"/>
          <w:sz w:val="22"/>
          <w:szCs w:val="22"/>
          <w:lang w:val="pl-PL"/>
        </w:rPr>
      </w:pPr>
    </w:p>
    <w:p w14:paraId="2FD01999" w14:textId="53C429F4" w:rsidR="00013DC5" w:rsidRDefault="00146449" w:rsidP="00EC5D01">
      <w:pPr>
        <w:rPr>
          <w:rFonts w:ascii="Arial" w:hAnsi="Arial" w:cs="Arial"/>
          <w:sz w:val="22"/>
          <w:szCs w:val="22"/>
          <w:lang w:val="pl-PL"/>
        </w:rPr>
      </w:pPr>
      <w:r>
        <w:rPr>
          <w:rFonts w:ascii="Arial" w:hAnsi="Arial" w:cs="Arial"/>
          <w:sz w:val="22"/>
          <w:szCs w:val="22"/>
          <w:lang w:val="pl-PL"/>
        </w:rPr>
        <w:t xml:space="preserve">Pakiet torowy Performance dla Focusa ST jest dostępny od dziś w Austrii, Belgii, Czechach, Finlandii, Francji, Niemczech, Grecji, na Węgrzech, w Irlandii, Polsce, Portugalii, Rumunii, </w:t>
      </w:r>
      <w:r>
        <w:rPr>
          <w:rFonts w:ascii="Arial" w:hAnsi="Arial" w:cs="Arial"/>
          <w:sz w:val="22"/>
          <w:szCs w:val="22"/>
          <w:lang w:val="pl-PL"/>
        </w:rPr>
        <w:lastRenderedPageBreak/>
        <w:t>Hiszpanii, Szwajcarii i Wielkiej Brytanii, a pierwsze dostawy samochodów wyposażonych w pakiet spodziewane są w listopadzie.</w:t>
      </w:r>
    </w:p>
    <w:p w14:paraId="278A5BFF" w14:textId="77777777" w:rsidR="00EC5D01" w:rsidRPr="00EC5D01" w:rsidRDefault="00EC5D01" w:rsidP="00EC5D01">
      <w:pPr>
        <w:rPr>
          <w:sz w:val="24"/>
          <w:lang w:val="pl-PL"/>
        </w:rPr>
      </w:pPr>
    </w:p>
    <w:p w14:paraId="5D72C21F" w14:textId="77777777" w:rsidR="00013DC5" w:rsidRDefault="00146449">
      <w:pPr>
        <w:pStyle w:val="Tekstpodstawowy2"/>
        <w:spacing w:line="240" w:lineRule="auto"/>
        <w:rPr>
          <w:rFonts w:ascii="Arial" w:hAnsi="Arial" w:cs="Arial"/>
          <w:b/>
          <w:bCs/>
          <w:sz w:val="22"/>
          <w:szCs w:val="22"/>
          <w:lang w:val="pl-PL"/>
        </w:rPr>
      </w:pPr>
      <w:r>
        <w:rPr>
          <w:rFonts w:ascii="Arial" w:hAnsi="Arial" w:cs="Arial"/>
          <w:b/>
          <w:bCs/>
          <w:sz w:val="22"/>
          <w:szCs w:val="22"/>
          <w:lang w:val="pl-PL"/>
        </w:rPr>
        <w:t>Osiągi i kontrola na torze</w:t>
      </w:r>
    </w:p>
    <w:p w14:paraId="168DFA4D" w14:textId="77777777" w:rsidR="00013DC5" w:rsidRDefault="00013DC5">
      <w:pPr>
        <w:pStyle w:val="Tekstpodstawowy2"/>
        <w:spacing w:line="240" w:lineRule="auto"/>
        <w:rPr>
          <w:rFonts w:ascii="Arial" w:hAnsi="Arial" w:cs="Arial"/>
          <w:b/>
          <w:bCs/>
          <w:sz w:val="22"/>
          <w:szCs w:val="22"/>
          <w:lang w:val="pl-PL"/>
        </w:rPr>
      </w:pPr>
    </w:p>
    <w:p w14:paraId="5FC82A0C" w14:textId="5999948C" w:rsidR="00013DC5" w:rsidRDefault="00146449">
      <w:pPr>
        <w:pStyle w:val="Tekstpodstawowy2"/>
        <w:spacing w:line="240" w:lineRule="auto"/>
        <w:rPr>
          <w:rFonts w:ascii="Arial" w:hAnsi="Arial" w:cs="Arial"/>
          <w:sz w:val="22"/>
          <w:szCs w:val="22"/>
          <w:lang w:val="pl-PL"/>
        </w:rPr>
      </w:pPr>
      <w:r>
        <w:rPr>
          <w:rFonts w:ascii="Arial" w:hAnsi="Arial" w:cs="Arial"/>
          <w:sz w:val="22"/>
          <w:szCs w:val="22"/>
          <w:lang w:val="pl-PL"/>
        </w:rPr>
        <w:t>Regulowany system gwintowanego zawieszenia dostępny w pakiecie Performance,  opracowany wspólnie z ekspertami sportów motorowych, firmą KW Automotive, wykorzystuje amortyzatory ze stali nierdzewnej z 12-stopniową regulacją reakcji w górę i 16-stopniową regulacją odbicia. Dwa tryby regulacji umożliwiają regularnym bywalcom torów wyścigowych precyzyjne dostrojenie reakcji zawieszenia, a nawet dostosowanie parametrów Focus ST do swoich ulubionych torów.</w:t>
      </w:r>
    </w:p>
    <w:p w14:paraId="1D01F28A" w14:textId="77777777" w:rsidR="00013DC5" w:rsidRDefault="00013DC5">
      <w:pPr>
        <w:pStyle w:val="Tekstpodstawowy2"/>
        <w:spacing w:line="240" w:lineRule="auto"/>
        <w:rPr>
          <w:rFonts w:ascii="Arial" w:hAnsi="Arial" w:cs="Arial"/>
          <w:sz w:val="22"/>
          <w:szCs w:val="22"/>
          <w:lang w:val="pl-PL"/>
        </w:rPr>
      </w:pPr>
    </w:p>
    <w:p w14:paraId="6EC26C5A" w14:textId="77777777" w:rsidR="00013DC5" w:rsidRDefault="00146449">
      <w:pPr>
        <w:pStyle w:val="Tekstpodstawowy2"/>
        <w:spacing w:line="240" w:lineRule="auto"/>
        <w:rPr>
          <w:rFonts w:ascii="Arial" w:hAnsi="Arial" w:cs="Arial"/>
          <w:sz w:val="22"/>
          <w:szCs w:val="22"/>
          <w:lang w:val="pl-PL"/>
        </w:rPr>
      </w:pPr>
      <w:r>
        <w:rPr>
          <w:rFonts w:ascii="Arial" w:hAnsi="Arial" w:cs="Arial"/>
          <w:sz w:val="22"/>
          <w:szCs w:val="22"/>
          <w:lang w:val="pl-PL"/>
        </w:rPr>
        <w:t>Amortyzatory współpracują z malowanymi proszkowo sprężynami, które są sztywniejsze nawet o 50 procent i obniżają zawieszenie o 10 mm w porównaniu ze standardowym Focusem ST – niższy środek ciężkości pomaga zredukować przechyły nadwozia, pozwalając kierowcy na szybsze zmiany kierunku jazdy. Właściciele mogą obniżyć zawieszenie jeszcze bardziej – do 15 mm, jeśli pozwalają na to lokalne przepisy.</w:t>
      </w:r>
    </w:p>
    <w:p w14:paraId="33C398D4" w14:textId="77777777" w:rsidR="00013DC5" w:rsidRDefault="00013DC5">
      <w:pPr>
        <w:pStyle w:val="Tekstpodstawowy2"/>
        <w:spacing w:line="240" w:lineRule="auto"/>
        <w:rPr>
          <w:rFonts w:ascii="Arial" w:hAnsi="Arial" w:cs="Arial"/>
          <w:sz w:val="22"/>
          <w:szCs w:val="22"/>
          <w:lang w:val="pl-PL"/>
        </w:rPr>
      </w:pPr>
    </w:p>
    <w:p w14:paraId="71CAD8A6" w14:textId="77777777" w:rsidR="00013DC5" w:rsidRDefault="00146449">
      <w:pPr>
        <w:pStyle w:val="Tekstpodstawowy2"/>
        <w:spacing w:line="240" w:lineRule="auto"/>
        <w:rPr>
          <w:rFonts w:ascii="Arial" w:hAnsi="Arial" w:cs="Arial"/>
          <w:sz w:val="22"/>
          <w:szCs w:val="22"/>
          <w:lang w:val="pl-PL"/>
        </w:rPr>
      </w:pPr>
      <w:r>
        <w:rPr>
          <w:rFonts w:ascii="Arial" w:hAnsi="Arial" w:cs="Arial"/>
          <w:sz w:val="22"/>
          <w:szCs w:val="22"/>
          <w:lang w:val="pl-PL"/>
        </w:rPr>
        <w:t>19-calowe obręcze kół są odlewane w procesie płynnego formowania, które zagęszcza stop aluminium, w konsekwencji zwiększając wytrzymałości na rozciąganie i odporność na wstrząsy, przy mniejszym zużyciu materiału i mniejszej masie. W rezultacie felgi są o 10 procent lżejsze od standardowych, co poprawia pionową dynamikę ich pracy, a w efekcie kontakt opony z nawierzchnią i przyczepność podczas przyspieszenia, hamowania i pokonywania zakrętów. Obręcze są wyposażone w opracowane specjalnie pod kątem przyczepności opony Pirelli P Zero Corsa, które gwarantują bezkompromisowe reakcje na torze o suchej nawierzchni.</w:t>
      </w:r>
    </w:p>
    <w:p w14:paraId="0DE65E21" w14:textId="77777777" w:rsidR="00013DC5" w:rsidRDefault="00013DC5">
      <w:pPr>
        <w:pStyle w:val="Tekstpodstawowy2"/>
        <w:spacing w:line="240" w:lineRule="auto"/>
        <w:rPr>
          <w:rFonts w:ascii="Arial" w:hAnsi="Arial" w:cs="Arial"/>
          <w:sz w:val="22"/>
          <w:szCs w:val="22"/>
          <w:lang w:val="pl-PL"/>
        </w:rPr>
      </w:pPr>
    </w:p>
    <w:p w14:paraId="59B5DB59" w14:textId="27AE3915" w:rsidR="00013DC5" w:rsidRDefault="00146449">
      <w:pPr>
        <w:pStyle w:val="Tekstpodstawowy2"/>
        <w:spacing w:line="240" w:lineRule="auto"/>
        <w:rPr>
          <w:rFonts w:ascii="Arial" w:hAnsi="Arial" w:cs="Arial"/>
          <w:sz w:val="22"/>
          <w:szCs w:val="22"/>
          <w:lang w:val="pl-PL"/>
        </w:rPr>
      </w:pPr>
      <w:r>
        <w:rPr>
          <w:rFonts w:ascii="Arial" w:hAnsi="Arial" w:cs="Arial"/>
          <w:sz w:val="22"/>
          <w:szCs w:val="22"/>
          <w:lang w:val="pl-PL"/>
        </w:rPr>
        <w:t>Zadbano również o wyższą skuteczność hamowania. Przednie tarcze mają o 10 procent większą średnicę niż standardowe wersje z tarczami o średnicy 330 mm, co w połączeniu z czterotłoczkowymi zaciskami Brembo poprawia siłę hamowania i zapewnia większą powierzchnię rozpraszania temperatury – redukując utratę właściwości hamowania, wynikających z przegrzania podczas długich sesji na torze.</w:t>
      </w:r>
    </w:p>
    <w:p w14:paraId="30ACCA7D" w14:textId="77777777" w:rsidR="00013DC5" w:rsidRDefault="00013DC5">
      <w:pPr>
        <w:pStyle w:val="Tekstpodstawowy2"/>
        <w:spacing w:before="120" w:line="240" w:lineRule="auto"/>
        <w:rPr>
          <w:rFonts w:ascii="Arial" w:hAnsi="Arial" w:cs="Arial"/>
          <w:b/>
          <w:bCs/>
          <w:sz w:val="22"/>
          <w:szCs w:val="22"/>
          <w:lang w:val="pl-PL"/>
        </w:rPr>
      </w:pPr>
    </w:p>
    <w:p w14:paraId="6FE0D920" w14:textId="77777777" w:rsidR="00013DC5" w:rsidRDefault="00146449">
      <w:pPr>
        <w:pStyle w:val="Tekstpodstawowy2"/>
        <w:spacing w:line="240" w:lineRule="auto"/>
        <w:rPr>
          <w:rFonts w:ascii="Arial" w:hAnsi="Arial" w:cs="Arial"/>
          <w:b/>
          <w:bCs/>
          <w:sz w:val="22"/>
          <w:szCs w:val="22"/>
          <w:lang w:val="pl-PL"/>
        </w:rPr>
      </w:pPr>
      <w:r>
        <w:rPr>
          <w:rFonts w:ascii="Arial" w:hAnsi="Arial" w:cs="Arial"/>
          <w:b/>
          <w:bCs/>
          <w:sz w:val="22"/>
          <w:szCs w:val="22"/>
          <w:lang w:val="pl-PL"/>
        </w:rPr>
        <w:t>Ostrzejsze prowadzenie. Ostrzejsza stylistyka</w:t>
      </w:r>
    </w:p>
    <w:p w14:paraId="1FF697EA" w14:textId="77777777" w:rsidR="00013DC5" w:rsidRDefault="00013DC5">
      <w:pPr>
        <w:pStyle w:val="Tekstpodstawowy2"/>
        <w:spacing w:line="240" w:lineRule="auto"/>
        <w:rPr>
          <w:rFonts w:ascii="Arial" w:hAnsi="Arial" w:cs="Arial"/>
          <w:sz w:val="22"/>
          <w:szCs w:val="22"/>
          <w:lang w:val="pl-PL"/>
        </w:rPr>
      </w:pPr>
    </w:p>
    <w:p w14:paraId="522EA614" w14:textId="19B76A2C" w:rsidR="00013DC5" w:rsidRDefault="00146449">
      <w:pPr>
        <w:pStyle w:val="Tekstpodstawowy2"/>
        <w:spacing w:line="240" w:lineRule="auto"/>
        <w:rPr>
          <w:rFonts w:ascii="Arial" w:hAnsi="Arial" w:cs="Arial"/>
          <w:sz w:val="22"/>
          <w:szCs w:val="22"/>
          <w:lang w:val="pl-PL"/>
        </w:rPr>
      </w:pPr>
      <w:r>
        <w:rPr>
          <w:rFonts w:ascii="Arial" w:hAnsi="Arial" w:cs="Arial"/>
          <w:sz w:val="22"/>
          <w:szCs w:val="22"/>
          <w:lang w:val="pl-PL"/>
        </w:rPr>
        <w:t>Niepowtarzalny wygląd dodatków do nadwozia pakietu Performance sprawia, że Focus ST po wprowadzeniu w zeszłym roku śmiałych zmian wyróżnia się stylistyką, która jeszcze bardziej podkreśla jego sportowy charakter.</w:t>
      </w:r>
    </w:p>
    <w:p w14:paraId="62A61E56" w14:textId="77777777" w:rsidR="00013DC5" w:rsidRDefault="00013DC5">
      <w:pPr>
        <w:pStyle w:val="Tekstpodstawowy2"/>
        <w:spacing w:line="240" w:lineRule="auto"/>
        <w:rPr>
          <w:rFonts w:ascii="Arial" w:hAnsi="Arial" w:cs="Arial"/>
          <w:sz w:val="22"/>
          <w:szCs w:val="22"/>
          <w:lang w:val="pl-PL"/>
        </w:rPr>
      </w:pPr>
    </w:p>
    <w:p w14:paraId="19E6B79D" w14:textId="6DF08055" w:rsidR="00013DC5" w:rsidRDefault="00146449">
      <w:pPr>
        <w:pStyle w:val="Tekstpodstawowy2"/>
        <w:spacing w:line="240" w:lineRule="auto"/>
        <w:rPr>
          <w:rFonts w:ascii="Arial" w:hAnsi="Arial" w:cs="Arial"/>
          <w:sz w:val="22"/>
          <w:szCs w:val="22"/>
          <w:lang w:val="pl-PL"/>
        </w:rPr>
      </w:pPr>
      <w:r>
        <w:rPr>
          <w:rFonts w:ascii="Arial" w:hAnsi="Arial" w:cs="Arial"/>
          <w:sz w:val="22"/>
          <w:szCs w:val="22"/>
          <w:lang w:val="pl-PL"/>
        </w:rPr>
        <w:t xml:space="preserve">Opracowane specjalnie dla </w:t>
      </w:r>
      <w:r w:rsidR="00EC5D01">
        <w:rPr>
          <w:rFonts w:ascii="Arial" w:hAnsi="Arial" w:cs="Arial"/>
          <w:sz w:val="22"/>
          <w:szCs w:val="22"/>
          <w:lang w:val="pl-PL"/>
        </w:rPr>
        <w:t xml:space="preserve">wersji </w:t>
      </w:r>
      <w:r>
        <w:rPr>
          <w:rFonts w:ascii="Arial" w:hAnsi="Arial" w:cs="Arial"/>
          <w:sz w:val="22"/>
          <w:szCs w:val="22"/>
          <w:lang w:val="pl-PL"/>
        </w:rPr>
        <w:t>ST tylny spojler, dyfuzor i wstawki przedniego zderzaka są wykończone na wysoki połysk w kolorze Agate Black, niezależnie od koloru nadwozia. Wszystkie trzy elementy poprawiają pasywnie parametry aerodynamiczne – optymalizując siłę docisku i stabilność.</w:t>
      </w:r>
    </w:p>
    <w:p w14:paraId="431ECADE" w14:textId="77777777" w:rsidR="00013DC5" w:rsidRDefault="00013DC5">
      <w:pPr>
        <w:pStyle w:val="Tekstpodstawowy2"/>
        <w:spacing w:line="240" w:lineRule="auto"/>
        <w:rPr>
          <w:rFonts w:ascii="Arial" w:hAnsi="Arial" w:cs="Arial"/>
          <w:sz w:val="22"/>
          <w:szCs w:val="22"/>
          <w:lang w:val="pl-PL"/>
        </w:rPr>
      </w:pPr>
    </w:p>
    <w:p w14:paraId="0F596F68" w14:textId="3E782D1F" w:rsidR="00013DC5" w:rsidRDefault="00146449">
      <w:pPr>
        <w:pStyle w:val="Tekstpodstawowy2"/>
        <w:spacing w:line="240" w:lineRule="auto"/>
        <w:rPr>
          <w:rFonts w:ascii="Arial" w:hAnsi="Arial" w:cs="Arial"/>
          <w:sz w:val="22"/>
          <w:szCs w:val="22"/>
          <w:lang w:val="pl-PL"/>
        </w:rPr>
      </w:pPr>
      <w:r>
        <w:rPr>
          <w:rFonts w:ascii="Arial" w:hAnsi="Arial" w:cs="Arial"/>
          <w:sz w:val="22"/>
          <w:szCs w:val="22"/>
          <w:lang w:val="pl-PL"/>
        </w:rPr>
        <w:t>Czarny lakier w kolorze Agate Black zyskały również dach, górna osłona chłodnicy i obudowy lusterek zewnętrznych. Podobny efekt czerni o wysokim połysku nadano felgom z lekkiego stopu, kontrastującym z wykończonymi na czerwono  zaciskami hamulcowymi.</w:t>
      </w:r>
    </w:p>
    <w:p w14:paraId="7513AA91" w14:textId="77777777" w:rsidR="00013DC5" w:rsidRDefault="00013DC5">
      <w:pPr>
        <w:pStyle w:val="Tekstpodstawowy2"/>
        <w:spacing w:line="240" w:lineRule="auto"/>
        <w:rPr>
          <w:rFonts w:ascii="Arial" w:hAnsi="Arial" w:cs="Arial"/>
          <w:sz w:val="22"/>
          <w:szCs w:val="22"/>
          <w:lang w:val="pl-PL"/>
        </w:rPr>
      </w:pPr>
    </w:p>
    <w:p w14:paraId="0E8368F3" w14:textId="2367DC00" w:rsidR="00013DC5" w:rsidRDefault="00146449">
      <w:pPr>
        <w:pStyle w:val="Tekstpodstawowy2"/>
        <w:spacing w:line="240" w:lineRule="auto"/>
        <w:rPr>
          <w:rFonts w:ascii="Arial" w:hAnsi="Arial" w:cs="Arial"/>
          <w:sz w:val="22"/>
          <w:szCs w:val="22"/>
          <w:lang w:val="pl-PL"/>
        </w:rPr>
      </w:pPr>
      <w:r>
        <w:rPr>
          <w:rFonts w:ascii="Arial" w:hAnsi="Arial" w:cs="Arial"/>
          <w:sz w:val="22"/>
          <w:szCs w:val="22"/>
          <w:lang w:val="pl-PL"/>
        </w:rPr>
        <w:lastRenderedPageBreak/>
        <w:t>Kolejny wyróżniający szczegół zewnętrzny to subtelne czarne kontury logotypów ST, zastępujące standardowy chrom. W ofercie znalazły się atrakcyjne kolory nadwozia Agate Black, Fantastic Red, Frozen White, Magnetic oraz dostepny wyłacznie dla wersji ST – Mean Green.</w:t>
      </w:r>
    </w:p>
    <w:p w14:paraId="625DF7E2" w14:textId="77777777" w:rsidR="00013DC5" w:rsidRDefault="00013DC5">
      <w:pPr>
        <w:pStyle w:val="Tekstpodstawowy2"/>
        <w:spacing w:line="240" w:lineRule="auto"/>
        <w:rPr>
          <w:rFonts w:ascii="Arial" w:hAnsi="Arial" w:cs="Arial"/>
          <w:sz w:val="22"/>
          <w:szCs w:val="22"/>
          <w:lang w:val="pl-PL"/>
        </w:rPr>
      </w:pPr>
    </w:p>
    <w:p w14:paraId="49FB8F7D" w14:textId="0CACB527" w:rsidR="00013DC5" w:rsidRDefault="00146449">
      <w:pPr>
        <w:pStyle w:val="Tekstpodstawowy2"/>
        <w:spacing w:line="240" w:lineRule="auto"/>
        <w:rPr>
          <w:rFonts w:ascii="Arial" w:hAnsi="Arial" w:cs="Arial"/>
          <w:sz w:val="22"/>
          <w:szCs w:val="22"/>
          <w:lang w:val="pl-PL"/>
        </w:rPr>
      </w:pPr>
      <w:r>
        <w:rPr>
          <w:rFonts w:ascii="Arial" w:hAnsi="Arial" w:cs="Arial"/>
          <w:sz w:val="22"/>
          <w:szCs w:val="22"/>
          <w:lang w:val="pl-PL"/>
        </w:rPr>
        <w:t xml:space="preserve">Ford w ubiegłym roku wprowadził we wnętrzu Focusa ST nowe elementy, w tym ergonomiczne </w:t>
      </w:r>
      <w:r w:rsidRPr="00EC5D01">
        <w:rPr>
          <w:rStyle w:val="czeinternetowe"/>
          <w:rFonts w:ascii="Arial" w:hAnsi="Arial" w:cs="Arial"/>
          <w:color w:val="auto"/>
          <w:sz w:val="22"/>
          <w:szCs w:val="22"/>
          <w:u w:val="none"/>
          <w:lang w:val="pl-PL"/>
        </w:rPr>
        <w:t>fotele opracowane przez Ford Performance</w:t>
      </w:r>
      <w:r w:rsidRPr="00EC5D01">
        <w:rPr>
          <w:rFonts w:ascii="Arial" w:hAnsi="Arial" w:cs="Arial"/>
          <w:sz w:val="22"/>
          <w:szCs w:val="22"/>
          <w:lang w:val="pl-PL"/>
        </w:rPr>
        <w:t xml:space="preserve">, które </w:t>
      </w:r>
      <w:r>
        <w:rPr>
          <w:rFonts w:ascii="Arial" w:hAnsi="Arial" w:cs="Arial"/>
          <w:sz w:val="22"/>
          <w:szCs w:val="22"/>
          <w:lang w:val="pl-PL"/>
        </w:rPr>
        <w:t>mogą być teraz w pełni wykorzystane przez właścicieli pakietu Performance, w którym zadbano także o jak najlepsze podparcie i komfort kierowcy podczas szybkich prób na torze.</w:t>
      </w:r>
    </w:p>
    <w:p w14:paraId="52BC87F3" w14:textId="77777777" w:rsidR="00013DC5" w:rsidRDefault="00013DC5">
      <w:pPr>
        <w:pStyle w:val="Tekstpodstawowy2"/>
        <w:spacing w:line="240" w:lineRule="auto"/>
        <w:rPr>
          <w:rFonts w:ascii="Arial" w:hAnsi="Arial" w:cs="Arial"/>
          <w:sz w:val="22"/>
          <w:szCs w:val="22"/>
          <w:lang w:val="pl-PL"/>
        </w:rPr>
      </w:pPr>
    </w:p>
    <w:p w14:paraId="25B85171" w14:textId="17A3B436" w:rsidR="00013DC5" w:rsidRDefault="00146449">
      <w:pPr>
        <w:pStyle w:val="Tekstpodstawowy2"/>
        <w:spacing w:line="240" w:lineRule="auto"/>
        <w:rPr>
          <w:rFonts w:ascii="Arial" w:hAnsi="Arial" w:cs="Arial"/>
          <w:sz w:val="22"/>
          <w:szCs w:val="22"/>
          <w:lang w:val="pl-PL"/>
        </w:rPr>
      </w:pPr>
      <w:r>
        <w:rPr>
          <w:rFonts w:ascii="Arial" w:hAnsi="Arial" w:cs="Arial"/>
          <w:sz w:val="22"/>
          <w:szCs w:val="22"/>
          <w:lang w:val="pl-PL"/>
        </w:rPr>
        <w:t>Zaawansowane rozwiązania techniczne we wnętrzu obejmują również 13,2-calowy centralny wyświetlacz dotykowy systemu Sync 4 z intuicyjnym interfejsem, dzięki czemu kierowcy nigdy nie potrzebują więcej niż jednego lub dw</w:t>
      </w:r>
      <w:r w:rsidR="00EC5D01">
        <w:rPr>
          <w:rFonts w:ascii="Arial" w:hAnsi="Arial" w:cs="Arial"/>
          <w:sz w:val="22"/>
          <w:szCs w:val="22"/>
          <w:lang w:val="pl-PL"/>
        </w:rPr>
        <w:t>óch</w:t>
      </w:r>
      <w:r>
        <w:rPr>
          <w:rFonts w:ascii="Arial" w:hAnsi="Arial" w:cs="Arial"/>
          <w:sz w:val="22"/>
          <w:szCs w:val="22"/>
          <w:lang w:val="pl-PL"/>
        </w:rPr>
        <w:t xml:space="preserve"> dotknięć, by dotrzeć do dowolnej aplikacji, informacji lub sterowania funkcją.</w:t>
      </w:r>
    </w:p>
    <w:p w14:paraId="2B191F90" w14:textId="77777777" w:rsidR="00013DC5" w:rsidRDefault="00013DC5">
      <w:pPr>
        <w:pStyle w:val="Tekstpodstawowy2"/>
        <w:spacing w:line="240" w:lineRule="auto"/>
        <w:rPr>
          <w:rFonts w:ascii="Arial" w:hAnsi="Arial" w:cs="Arial"/>
          <w:sz w:val="22"/>
          <w:szCs w:val="22"/>
          <w:lang w:val="pl-PL"/>
        </w:rPr>
      </w:pPr>
    </w:p>
    <w:p w14:paraId="7DDCA409" w14:textId="2A179B7E" w:rsidR="00013DC5" w:rsidRDefault="00146449">
      <w:pPr>
        <w:pStyle w:val="Tekstpodstawowy2"/>
        <w:spacing w:line="240" w:lineRule="auto"/>
        <w:rPr>
          <w:rFonts w:ascii="Arial" w:hAnsi="Arial" w:cs="Arial"/>
          <w:sz w:val="22"/>
          <w:szCs w:val="22"/>
          <w:lang w:val="pl-PL"/>
        </w:rPr>
      </w:pPr>
      <w:r>
        <w:rPr>
          <w:rFonts w:ascii="Arial" w:hAnsi="Arial" w:cs="Arial"/>
          <w:sz w:val="22"/>
          <w:szCs w:val="22"/>
          <w:lang w:val="pl-PL"/>
        </w:rPr>
        <w:t>Focus ST</w:t>
      </w:r>
      <w:r w:rsidR="00EC5D01">
        <w:rPr>
          <w:rFonts w:ascii="Arial" w:hAnsi="Arial" w:cs="Arial"/>
          <w:sz w:val="22"/>
          <w:szCs w:val="22"/>
          <w:lang w:val="pl-PL"/>
        </w:rPr>
        <w:t xml:space="preserve"> jest</w:t>
      </w:r>
      <w:r>
        <w:rPr>
          <w:rFonts w:ascii="Arial" w:hAnsi="Arial" w:cs="Arial"/>
          <w:sz w:val="22"/>
          <w:szCs w:val="22"/>
          <w:lang w:val="pl-PL"/>
        </w:rPr>
        <w:t xml:space="preserve"> napędzany 2,3-litrowym silnikiem benzynowym EcoBoost, osiąga moc 280 KM przy 5500 obr/min i maksymalny moment obrotowy 420 Nm w zakresie 3000</w:t>
      </w:r>
      <w:r>
        <w:rPr>
          <w:rFonts w:ascii="Arial" w:hAnsi="Arial" w:cs="Arial"/>
          <w:sz w:val="22"/>
          <w:szCs w:val="22"/>
          <w:lang w:val="pl-PL"/>
        </w:rPr>
        <w:noBreakHyphen/>
        <w:t xml:space="preserve">4000 obr/min., dzięki turbosprężarce twin-scroll o niskiej bezwładności z systemem anti-lag. </w:t>
      </w:r>
    </w:p>
    <w:p w14:paraId="148DED7A" w14:textId="77777777" w:rsidR="00013DC5" w:rsidRDefault="00013DC5">
      <w:pPr>
        <w:pStyle w:val="Tekstpodstawowy2"/>
        <w:spacing w:line="240" w:lineRule="auto"/>
        <w:rPr>
          <w:rFonts w:ascii="Arial" w:hAnsi="Arial" w:cs="Arial"/>
          <w:sz w:val="22"/>
          <w:szCs w:val="22"/>
          <w:lang w:val="pl-PL"/>
        </w:rPr>
      </w:pPr>
    </w:p>
    <w:p w14:paraId="23DC0CB5" w14:textId="15C2E428" w:rsidR="00013DC5" w:rsidRDefault="00146449">
      <w:pPr>
        <w:pStyle w:val="Tekstpodstawowy2"/>
        <w:spacing w:line="240" w:lineRule="auto"/>
        <w:rPr>
          <w:rFonts w:ascii="Arial" w:hAnsi="Arial" w:cs="Arial"/>
          <w:sz w:val="22"/>
          <w:szCs w:val="22"/>
          <w:lang w:val="pl-PL"/>
        </w:rPr>
      </w:pPr>
      <w:r>
        <w:rPr>
          <w:rFonts w:ascii="Arial" w:hAnsi="Arial" w:cs="Arial"/>
          <w:sz w:val="22"/>
          <w:szCs w:val="22"/>
          <w:lang w:val="pl-PL"/>
        </w:rPr>
        <w:t>Model korzysta z zaawansowanych rozwiązań podnoszących osiągi, takich jak funkcja szybkiej zmiany biegów, która utrzymuje przepustnicę otwartą w momencie, gdy kierowca rozłącza sprzęgło w celu zmiany przełożenia, innowacyjny elektroniczny mechanizm różnicowy o ograniczonym poślizgu (eLSD), który wykorzystuje hydraulicznie uruchamiane sprzęgła do przekazywania nawet 100 proc. dostępnego momentu obrotowego na koło mające lepszą przyczepność, co pomaga przeciwdziałać utracie trakcji. Reagujący szybciej i z większą precyzją, niż tradycyjny mechanizm różnicowy o ograniczonym poślizgu, z wyprzedzeniem dobiera sposób rozłożenia momentu napędowego na koła, opierając się na danych z silnika i czujników pojazdu.</w:t>
      </w:r>
    </w:p>
    <w:p w14:paraId="4BE035BF" w14:textId="77777777" w:rsidR="00013DC5" w:rsidRDefault="00013DC5">
      <w:pPr>
        <w:pStyle w:val="Tekstpodstawowy2"/>
        <w:spacing w:line="240" w:lineRule="auto"/>
        <w:rPr>
          <w:rFonts w:ascii="Arial" w:hAnsi="Arial" w:cs="Arial"/>
          <w:sz w:val="22"/>
          <w:szCs w:val="22"/>
          <w:lang w:val="pl-PL"/>
        </w:rPr>
      </w:pPr>
    </w:p>
    <w:p w14:paraId="737AD0DA" w14:textId="563B6BB9" w:rsidR="00013DC5" w:rsidRDefault="00146449">
      <w:pPr>
        <w:pStyle w:val="Tekstpodstawowy2"/>
        <w:spacing w:line="240" w:lineRule="auto"/>
        <w:rPr>
          <w:rFonts w:ascii="Arial" w:hAnsi="Arial" w:cs="Arial"/>
          <w:sz w:val="22"/>
          <w:szCs w:val="22"/>
          <w:lang w:val="pl-PL"/>
        </w:rPr>
      </w:pPr>
      <w:r>
        <w:rPr>
          <w:rFonts w:ascii="Arial" w:hAnsi="Arial" w:cs="Arial"/>
          <w:sz w:val="22"/>
          <w:szCs w:val="22"/>
          <w:lang w:val="pl-PL"/>
        </w:rPr>
        <w:t>Kierowcy mogą również korzystać z wyboru trybów jazdy</w:t>
      </w:r>
      <w:r>
        <w:rPr>
          <w:rFonts w:ascii="Arial" w:hAnsi="Arial" w:cs="Arial"/>
          <w:sz w:val="22"/>
          <w:szCs w:val="22"/>
          <w:vertAlign w:val="superscript"/>
          <w:lang w:val="pl-PL"/>
        </w:rPr>
        <w:t xml:space="preserve"> 2</w:t>
      </w:r>
      <w:r>
        <w:rPr>
          <w:rFonts w:ascii="Arial" w:hAnsi="Arial" w:cs="Arial"/>
          <w:sz w:val="22"/>
          <w:szCs w:val="22"/>
          <w:lang w:val="pl-PL"/>
        </w:rPr>
        <w:t>, dokonujących korekt charakterystyki układu eLSD, parametrów otwarcia przepustnicy, elektrycznego wspomagania układu kierowniczego i elektronicznej kontroli stabilności (ESC), dostosowując zachowanie pojazdu do scenariusza jazdy. Torowy tryb Track zapewnia również dynamiczniejsze reakcje i najmniejszą ingerencję ze strony systemu ESC, dzięki czemu kierowca ma maksymalną przyjemność z panowania nad pojazdem.</w:t>
      </w:r>
    </w:p>
    <w:p w14:paraId="40A0889A" w14:textId="69A5411A" w:rsidR="001B3373" w:rsidRDefault="001B3373">
      <w:pPr>
        <w:pStyle w:val="Tekstpodstawowy2"/>
        <w:spacing w:line="240" w:lineRule="auto"/>
        <w:rPr>
          <w:rFonts w:ascii="Arial" w:hAnsi="Arial" w:cs="Arial"/>
          <w:sz w:val="22"/>
          <w:szCs w:val="22"/>
          <w:lang w:val="pl-PL"/>
        </w:rPr>
      </w:pPr>
    </w:p>
    <w:p w14:paraId="03BF7564" w14:textId="048812AD" w:rsidR="001B3373" w:rsidRDefault="001B3373" w:rsidP="001B3373">
      <w:pPr>
        <w:pStyle w:val="Tekstpodstawowy2"/>
        <w:spacing w:line="240" w:lineRule="auto"/>
        <w:jc w:val="center"/>
        <w:rPr>
          <w:rFonts w:ascii="Arial" w:hAnsi="Arial" w:cs="Arial"/>
          <w:sz w:val="22"/>
          <w:szCs w:val="22"/>
          <w:lang w:val="pl-PL"/>
        </w:rPr>
      </w:pPr>
      <w:hyperlink r:id="rId8" w:history="1">
        <w:r w:rsidRPr="008009B8">
          <w:rPr>
            <w:rStyle w:val="Hipercze"/>
            <w:rFonts w:ascii="Arial" w:hAnsi="Arial" w:cs="Arial"/>
            <w:sz w:val="22"/>
            <w:szCs w:val="22"/>
            <w:lang w:val="pl-PL"/>
          </w:rPr>
          <w:t>https://www.youtube.com/watch?v=n0XwUYSHLfQ</w:t>
        </w:r>
      </w:hyperlink>
    </w:p>
    <w:p w14:paraId="49AB2DAF" w14:textId="77777777" w:rsidR="00013DC5" w:rsidRDefault="00013DC5">
      <w:pPr>
        <w:pStyle w:val="Tekstpodstawowy2"/>
        <w:spacing w:line="240" w:lineRule="auto"/>
        <w:rPr>
          <w:rFonts w:ascii="Arial" w:hAnsi="Arial" w:cs="Arial"/>
          <w:sz w:val="22"/>
          <w:szCs w:val="22"/>
          <w:lang w:val="pl-PL"/>
        </w:rPr>
      </w:pPr>
    </w:p>
    <w:p w14:paraId="47048165" w14:textId="77777777" w:rsidR="00013DC5" w:rsidRDefault="00146449">
      <w:pPr>
        <w:jc w:val="center"/>
        <w:rPr>
          <w:rFonts w:ascii="Arial" w:hAnsi="Arial" w:cs="Arial"/>
          <w:sz w:val="22"/>
          <w:szCs w:val="22"/>
          <w:lang w:val="pl-PL"/>
        </w:rPr>
      </w:pPr>
      <w:r>
        <w:rPr>
          <w:rFonts w:ascii="Arial" w:hAnsi="Arial" w:cs="Arial"/>
          <w:sz w:val="22"/>
          <w:szCs w:val="22"/>
          <w:lang w:val="pl-PL"/>
        </w:rPr>
        <w:t># # #</w:t>
      </w:r>
    </w:p>
    <w:p w14:paraId="12E4CBF9" w14:textId="77777777" w:rsidR="00013DC5" w:rsidRDefault="00013DC5">
      <w:pPr>
        <w:jc w:val="center"/>
        <w:rPr>
          <w:rFonts w:ascii="Arial" w:hAnsi="Arial" w:cs="Arial"/>
          <w:sz w:val="22"/>
          <w:szCs w:val="22"/>
          <w:lang w:val="pl-PL"/>
        </w:rPr>
      </w:pPr>
    </w:p>
    <w:p w14:paraId="6E71BF7C" w14:textId="77777777" w:rsidR="00013DC5" w:rsidRDefault="00146449">
      <w:pPr>
        <w:textAlignment w:val="baseline"/>
        <w:rPr>
          <w:rFonts w:ascii="Arial" w:hAnsi="Arial" w:cs="Arial"/>
          <w:szCs w:val="20"/>
          <w:lang w:val="pl-PL"/>
        </w:rPr>
      </w:pPr>
      <w:r>
        <w:rPr>
          <w:rFonts w:ascii="Arial" w:hAnsi="Arial" w:cs="Arial"/>
          <w:szCs w:val="20"/>
          <w:vertAlign w:val="superscript"/>
          <w:lang w:val="pl-PL"/>
        </w:rPr>
        <w:t>1</w:t>
      </w:r>
      <w:r>
        <w:rPr>
          <w:rFonts w:ascii="Arial" w:hAnsi="Arial" w:cs="Arial"/>
          <w:szCs w:val="20"/>
          <w:lang w:val="pl-PL"/>
        </w:rPr>
        <w:t xml:space="preserve"> Zgodnie z oficjalnymi danymi homologacyjnymi Ford Focus ST 280 KM, 2,3-litra EcoBoost, z sześciobiegową manualną skrzynią biegów uzyskuje emisję CO</w:t>
      </w:r>
      <w:r>
        <w:rPr>
          <w:rFonts w:ascii="Arial" w:hAnsi="Arial" w:cs="Arial"/>
          <w:szCs w:val="20"/>
          <w:vertAlign w:val="subscript"/>
          <w:lang w:val="pl-PL"/>
        </w:rPr>
        <w:t>2</w:t>
      </w:r>
      <w:r>
        <w:rPr>
          <w:rFonts w:ascii="Arial" w:hAnsi="Arial" w:cs="Arial"/>
          <w:szCs w:val="20"/>
          <w:lang w:val="pl-PL"/>
        </w:rPr>
        <w:t xml:space="preserve"> wynoszącą 180-189 g/km (WLTP) i osiąga zużycie paliwa 7,8-8,3 l/100 km (WLTP).</w:t>
      </w:r>
    </w:p>
    <w:p w14:paraId="1CCBE273" w14:textId="77777777" w:rsidR="00013DC5" w:rsidRDefault="00013DC5">
      <w:pPr>
        <w:textAlignment w:val="baseline"/>
        <w:rPr>
          <w:rFonts w:ascii="Arial" w:hAnsi="Arial" w:cs="Arial"/>
          <w:szCs w:val="20"/>
          <w:lang w:val="pl-PL"/>
        </w:rPr>
      </w:pPr>
    </w:p>
    <w:p w14:paraId="54BB068E" w14:textId="77777777" w:rsidR="00013DC5" w:rsidRDefault="00146449">
      <w:pPr>
        <w:pStyle w:val="Akapitzlist"/>
        <w:ind w:left="0"/>
        <w:rPr>
          <w:rFonts w:ascii="Arial" w:hAnsi="Arial" w:cs="Arial"/>
          <w:lang w:val="pl-PL"/>
        </w:rPr>
      </w:pPr>
      <w:r>
        <w:rPr>
          <w:rFonts w:ascii="Arial" w:hAnsi="Arial" w:cs="Arial"/>
          <w:lang w:val="pl-PL"/>
        </w:rPr>
        <w:t>Deklarowane zużycie paliwa/zużycie energii w cyklu WLTP,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zawartymi w rozporządzeniach europejskich (WE) 715/2007 i (UE) 2017/1151 w aktualnym brzmieniu. Przyjęta obecnie procedura testowa pozwala na porównanie wyników uzyskanych przez różne typy pojazdów oraz różnych producentów. </w:t>
      </w:r>
    </w:p>
    <w:p w14:paraId="25F758F1" w14:textId="77777777" w:rsidR="00013DC5" w:rsidRDefault="00013DC5">
      <w:pPr>
        <w:jc w:val="center"/>
        <w:rPr>
          <w:rFonts w:ascii="Arial" w:hAnsi="Arial" w:cs="Arial"/>
          <w:sz w:val="22"/>
          <w:szCs w:val="22"/>
          <w:lang w:val="pl-PL"/>
        </w:rPr>
      </w:pPr>
    </w:p>
    <w:p w14:paraId="1D1BE9D9" w14:textId="23888F07" w:rsidR="00013DC5" w:rsidRDefault="00146449">
      <w:pPr>
        <w:rPr>
          <w:sz w:val="24"/>
          <w:lang w:val="pl-PL"/>
        </w:rPr>
      </w:pPr>
      <w:r>
        <w:rPr>
          <w:rFonts w:ascii="Arial" w:hAnsi="Arial" w:cs="Arial"/>
          <w:szCs w:val="20"/>
          <w:vertAlign w:val="superscript"/>
          <w:lang w:val="pl-PL"/>
        </w:rPr>
        <w:t>2</w:t>
      </w:r>
      <w:r>
        <w:rPr>
          <w:rFonts w:ascii="Arial" w:hAnsi="Arial" w:cs="Arial"/>
          <w:color w:val="000000"/>
          <w:szCs w:val="20"/>
          <w:lang w:val="pl-PL"/>
        </w:rPr>
        <w:t xml:space="preserve"> Systemy asystenckie wspomagania są uzupełnieniem uwagi kierowcy ale nie zastępują oceny sytuacji i konieczności kontrolowania przez niego pojazdu.</w:t>
      </w:r>
    </w:p>
    <w:p w14:paraId="52E6EA92" w14:textId="77777777" w:rsidR="00013DC5" w:rsidRDefault="00013DC5">
      <w:pPr>
        <w:jc w:val="center"/>
        <w:rPr>
          <w:rFonts w:ascii="Arial" w:hAnsi="Arial" w:cs="Arial"/>
          <w:sz w:val="22"/>
          <w:szCs w:val="22"/>
          <w:lang w:val="pl-PL"/>
        </w:rPr>
      </w:pPr>
    </w:p>
    <w:p w14:paraId="7FC1BA7A" w14:textId="77777777" w:rsidR="00013DC5" w:rsidRDefault="00146449">
      <w:pPr>
        <w:rPr>
          <w:rFonts w:ascii="Arial" w:hAnsi="Arial" w:cs="Arial"/>
          <w:b/>
          <w:bCs/>
          <w:i/>
          <w:iCs/>
          <w:szCs w:val="20"/>
          <w:lang w:val="pl-PL"/>
        </w:rPr>
      </w:pPr>
      <w:r>
        <w:rPr>
          <w:rFonts w:ascii="Arial" w:hAnsi="Arial" w:cs="Arial"/>
          <w:b/>
          <w:bCs/>
          <w:i/>
          <w:iCs/>
          <w:szCs w:val="20"/>
          <w:lang w:val="pl-PL"/>
        </w:rPr>
        <w:t>O Ford Motor Company</w:t>
      </w:r>
    </w:p>
    <w:p w14:paraId="461BD98C" w14:textId="77777777" w:rsidR="00013DC5" w:rsidRDefault="00146449">
      <w:pPr>
        <w:rPr>
          <w:rFonts w:ascii="Arial" w:hAnsi="Arial" w:cs="Arial"/>
          <w:i/>
          <w:iCs/>
          <w:szCs w:val="20"/>
          <w:lang w:val="pl-PL"/>
        </w:rPr>
      </w:pPr>
      <w:r>
        <w:rPr>
          <w:rFonts w:ascii="Arial" w:hAnsi="Arial" w:cs="Arial"/>
          <w:i/>
          <w:iCs/>
          <w:szCs w:val="20"/>
          <w:lang w:val="pl-PL"/>
        </w:rPr>
        <w:t>Ford Motor Company (NYSE: F) z centralą w Dearborn w stanie Michigan w USA, jest globalną firmą zaangażowaną w budowanie lepszego świata, w którym każda osoba ma prawo do swobodnego przemieszczania się i realizowania swoich marzeń.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Firma zatrudnia około 182 tys. pracowników w zakładach na całym świecie. Więcej informacji na temat Forda, produktów firmy oraz oddziału Ford Credit na stronie corporate.ford.com.</w:t>
      </w:r>
    </w:p>
    <w:p w14:paraId="3575BA2F" w14:textId="77777777" w:rsidR="00013DC5" w:rsidRDefault="00013DC5">
      <w:pPr>
        <w:rPr>
          <w:rFonts w:ascii="Arial" w:hAnsi="Arial" w:cs="Arial"/>
          <w:i/>
          <w:iCs/>
          <w:szCs w:val="20"/>
          <w:lang w:val="pl-PL"/>
        </w:rPr>
      </w:pPr>
    </w:p>
    <w:p w14:paraId="00746D40" w14:textId="01F7FDC3" w:rsidR="00013DC5" w:rsidRDefault="00146449">
      <w:pPr>
        <w:rPr>
          <w:rFonts w:ascii="Arial" w:hAnsi="Arial" w:cs="Arial"/>
          <w:i/>
          <w:iCs/>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35 tys. pracowników we własnych oddziałach i łącznie około 54 tys. osób, po uwzględnieniu spółek typu joint venture oraz działalności nieskonsolidowanej Oprócz spółki Ford Motor Credit Company, usługi firmy Ford of Europe obejmują dział Ford Customer Service Division oraz 14 oddziałów produkcyjnych (8 spółek całkowicie zależnych oraz 6 nieskonsolidowane typu joint venture). Pierwsze samochody marki Ford dotarły do Europy w 1903 roku – w tym samym roku powstała firma Ford Motor Company. Produkcja w Europie ruszyła w roku 1911.</w:t>
      </w:r>
    </w:p>
    <w:p w14:paraId="21CED731" w14:textId="172232DF" w:rsidR="00EC5D01" w:rsidRDefault="00EC5D01">
      <w:pPr>
        <w:rPr>
          <w:rFonts w:ascii="Arial" w:hAnsi="Arial" w:cs="Arial"/>
          <w:i/>
          <w:iCs/>
          <w:lang w:val="pl-PL"/>
        </w:rPr>
      </w:pPr>
    </w:p>
    <w:tbl>
      <w:tblPr>
        <w:tblW w:w="9360" w:type="dxa"/>
        <w:tblLayout w:type="fixed"/>
        <w:tblLook w:val="04A0" w:firstRow="1" w:lastRow="0" w:firstColumn="1" w:lastColumn="0" w:noHBand="0" w:noVBand="1"/>
      </w:tblPr>
      <w:tblGrid>
        <w:gridCol w:w="1373"/>
        <w:gridCol w:w="7987"/>
      </w:tblGrid>
      <w:tr w:rsidR="00EC5D01" w14:paraId="230DA3E8" w14:textId="77777777" w:rsidTr="006D58DB">
        <w:tc>
          <w:tcPr>
            <w:tcW w:w="1373" w:type="dxa"/>
            <w:shd w:val="clear" w:color="auto" w:fill="auto"/>
          </w:tcPr>
          <w:p w14:paraId="0987FB8D" w14:textId="77777777" w:rsidR="00EC5D01" w:rsidRDefault="00EC5D01" w:rsidP="006D58DB">
            <w:pPr>
              <w:widowControl w:val="0"/>
              <w:rPr>
                <w:rFonts w:ascii="Arial" w:hAnsi="Arial" w:cs="Arial"/>
                <w:b/>
                <w:szCs w:val="20"/>
                <w:lang w:val="pl-PL"/>
              </w:rPr>
            </w:pPr>
            <w:r>
              <w:rPr>
                <w:rFonts w:ascii="Arial" w:hAnsi="Arial" w:cs="Arial"/>
                <w:b/>
                <w:szCs w:val="20"/>
                <w:lang w:val="pl-PL"/>
              </w:rPr>
              <w:t>Kontakt:</w:t>
            </w:r>
          </w:p>
        </w:tc>
        <w:tc>
          <w:tcPr>
            <w:tcW w:w="7986" w:type="dxa"/>
            <w:shd w:val="clear" w:color="auto" w:fill="auto"/>
          </w:tcPr>
          <w:p w14:paraId="40CA117C" w14:textId="77777777" w:rsidR="00EC5D01" w:rsidRDefault="00EC5D01" w:rsidP="006D58DB">
            <w:pPr>
              <w:widowControl w:val="0"/>
              <w:rPr>
                <w:rFonts w:ascii="Arial" w:hAnsi="Arial" w:cs="Arial"/>
                <w:szCs w:val="20"/>
                <w:lang w:val="pl-PL"/>
              </w:rPr>
            </w:pPr>
            <w:r>
              <w:rPr>
                <w:rFonts w:ascii="Arial" w:hAnsi="Arial" w:cs="Arial"/>
                <w:szCs w:val="20"/>
                <w:lang w:val="pl-PL"/>
              </w:rPr>
              <w:t>Mariusz Jasiński</w:t>
            </w:r>
          </w:p>
        </w:tc>
      </w:tr>
      <w:tr w:rsidR="00EC5D01" w:rsidRPr="00D1689F" w14:paraId="283924BB" w14:textId="77777777" w:rsidTr="006D58DB">
        <w:tc>
          <w:tcPr>
            <w:tcW w:w="1373" w:type="dxa"/>
            <w:shd w:val="clear" w:color="auto" w:fill="auto"/>
          </w:tcPr>
          <w:p w14:paraId="5D55B74C" w14:textId="77777777" w:rsidR="00EC5D01" w:rsidRDefault="00EC5D01" w:rsidP="006D58DB">
            <w:pPr>
              <w:widowControl w:val="0"/>
              <w:rPr>
                <w:rFonts w:ascii="Arial" w:hAnsi="Arial" w:cs="Arial"/>
                <w:szCs w:val="20"/>
                <w:lang w:val="pl-PL"/>
              </w:rPr>
            </w:pPr>
          </w:p>
        </w:tc>
        <w:tc>
          <w:tcPr>
            <w:tcW w:w="7986" w:type="dxa"/>
            <w:shd w:val="clear" w:color="auto" w:fill="auto"/>
          </w:tcPr>
          <w:p w14:paraId="3C65CB68" w14:textId="77777777" w:rsidR="00EC5D01" w:rsidRPr="008C3685" w:rsidRDefault="00EC5D01" w:rsidP="006D58DB">
            <w:pPr>
              <w:widowControl w:val="0"/>
              <w:rPr>
                <w:rFonts w:ascii="Arial" w:hAnsi="Arial" w:cs="Arial"/>
                <w:szCs w:val="20"/>
                <w:lang w:val="pl-PL"/>
              </w:rPr>
            </w:pPr>
            <w:r w:rsidRPr="008C3685">
              <w:rPr>
                <w:rFonts w:ascii="Arial" w:hAnsi="Arial" w:cs="Arial"/>
                <w:szCs w:val="20"/>
                <w:lang w:val="pl-PL" w:eastAsia="ar-SA" w:bidi="hi-IN"/>
              </w:rPr>
              <w:t xml:space="preserve">Ford Polska Sp. z o.o.  </w:t>
            </w:r>
          </w:p>
        </w:tc>
      </w:tr>
      <w:tr w:rsidR="00EC5D01" w14:paraId="796B01F0" w14:textId="77777777" w:rsidTr="006D58DB">
        <w:tc>
          <w:tcPr>
            <w:tcW w:w="1373" w:type="dxa"/>
            <w:shd w:val="clear" w:color="auto" w:fill="auto"/>
          </w:tcPr>
          <w:p w14:paraId="3342EC81" w14:textId="77777777" w:rsidR="00EC5D01" w:rsidRDefault="00EC5D01" w:rsidP="006D58DB">
            <w:pPr>
              <w:widowControl w:val="0"/>
              <w:rPr>
                <w:rFonts w:ascii="Arial" w:hAnsi="Arial" w:cs="Arial"/>
                <w:szCs w:val="20"/>
                <w:lang w:val="pl-PL"/>
              </w:rPr>
            </w:pPr>
          </w:p>
        </w:tc>
        <w:tc>
          <w:tcPr>
            <w:tcW w:w="7986" w:type="dxa"/>
            <w:shd w:val="clear" w:color="auto" w:fill="auto"/>
          </w:tcPr>
          <w:p w14:paraId="2977F126" w14:textId="77777777" w:rsidR="00EC5D01" w:rsidRPr="008C3685" w:rsidRDefault="00EC5D01" w:rsidP="006D58DB">
            <w:pPr>
              <w:widowControl w:val="0"/>
              <w:rPr>
                <w:rFonts w:ascii="Arial" w:hAnsi="Arial" w:cs="Arial"/>
                <w:szCs w:val="20"/>
                <w:lang w:val="pl-PL" w:eastAsia="ar-SA" w:bidi="hi-IN"/>
              </w:rPr>
            </w:pPr>
            <w:r w:rsidRPr="008C3685">
              <w:rPr>
                <w:rFonts w:ascii="Arial" w:hAnsi="Arial" w:cs="Arial"/>
                <w:szCs w:val="20"/>
                <w:lang w:val="pl-PL" w:eastAsia="ar-SA" w:bidi="hi-IN"/>
              </w:rPr>
              <w:t xml:space="preserve">(22) 6086815   </w:t>
            </w:r>
          </w:p>
        </w:tc>
      </w:tr>
      <w:tr w:rsidR="00EC5D01" w14:paraId="05349142" w14:textId="77777777" w:rsidTr="006D58DB">
        <w:tc>
          <w:tcPr>
            <w:tcW w:w="1373" w:type="dxa"/>
            <w:shd w:val="clear" w:color="auto" w:fill="auto"/>
          </w:tcPr>
          <w:p w14:paraId="19364ACD" w14:textId="77777777" w:rsidR="00EC5D01" w:rsidRDefault="00EC5D01" w:rsidP="006D58DB">
            <w:pPr>
              <w:widowControl w:val="0"/>
              <w:rPr>
                <w:rFonts w:ascii="Arial" w:hAnsi="Arial" w:cs="Arial"/>
                <w:szCs w:val="20"/>
                <w:lang w:val="pl-PL"/>
              </w:rPr>
            </w:pPr>
          </w:p>
        </w:tc>
        <w:tc>
          <w:tcPr>
            <w:tcW w:w="7986" w:type="dxa"/>
            <w:shd w:val="clear" w:color="auto" w:fill="auto"/>
          </w:tcPr>
          <w:p w14:paraId="52E062A1" w14:textId="77777777" w:rsidR="00EC5D01" w:rsidRPr="008C3685" w:rsidRDefault="00EC5D01" w:rsidP="006D58DB">
            <w:pPr>
              <w:rPr>
                <w:szCs w:val="20"/>
                <w:lang w:val="pl-PL"/>
              </w:rPr>
            </w:pPr>
            <w:r w:rsidRPr="008C3685">
              <w:rPr>
                <w:rFonts w:ascii="Arial" w:hAnsi="Arial" w:cs="Arial"/>
                <w:szCs w:val="20"/>
                <w:u w:val="single"/>
                <w:lang w:val="pl-PL" w:eastAsia="ar-SA"/>
              </w:rPr>
              <w:t>mjasinsk@ford.com</w:t>
            </w:r>
          </w:p>
        </w:tc>
      </w:tr>
    </w:tbl>
    <w:p w14:paraId="160644BE" w14:textId="77777777" w:rsidR="00EC5D01" w:rsidRDefault="00EC5D01">
      <w:pPr>
        <w:rPr>
          <w:rFonts w:ascii="Arial" w:hAnsi="Arial" w:cs="Arial"/>
          <w:i/>
          <w:iCs/>
          <w:szCs w:val="22"/>
          <w:lang w:val="pl-PL"/>
        </w:rPr>
      </w:pPr>
    </w:p>
    <w:sectPr w:rsidR="00EC5D01">
      <w:footerReference w:type="default" r:id="rId9"/>
      <w:headerReference w:type="first" r:id="rId10"/>
      <w:footerReference w:type="first" r:id="rId11"/>
      <w:pgSz w:w="12240" w:h="15840"/>
      <w:pgMar w:top="1440" w:right="1440" w:bottom="864" w:left="1440" w:header="720" w:footer="432"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14CC4" w14:textId="77777777" w:rsidR="00900A4D" w:rsidRDefault="00146449">
      <w:r>
        <w:separator/>
      </w:r>
    </w:p>
  </w:endnote>
  <w:endnote w:type="continuationSeparator" w:id="0">
    <w:p w14:paraId="5287BBC5" w14:textId="77777777" w:rsidR="00900A4D" w:rsidRDefault="0014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panose1 w:val="00000000000000000000"/>
    <w:charset w:val="4D"/>
    <w:family w:val="auto"/>
    <w:notTrueType/>
    <w:pitch w:val="default"/>
    <w:sig w:usb0="00000003" w:usb1="00000000" w:usb2="00000000" w:usb3="00000000" w:csb0="00000001" w:csb1="00000000"/>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013DC5" w:rsidRPr="00D1689F" w14:paraId="6C05D89B" w14:textId="77777777">
      <w:tc>
        <w:tcPr>
          <w:tcW w:w="9468" w:type="dxa"/>
        </w:tcPr>
        <w:p w14:paraId="4C6F241B" w14:textId="77777777" w:rsidR="00013DC5" w:rsidRDefault="00146449">
          <w:pPr>
            <w:pStyle w:val="Stopka"/>
            <w:widowControl w:val="0"/>
            <w:jc w:val="center"/>
            <w:rPr>
              <w:rFonts w:ascii="Arial" w:hAnsi="Arial" w:cs="Arial"/>
              <w:lang w:val="pl-PL"/>
            </w:rPr>
          </w:pPr>
          <w:r>
            <w:rPr>
              <w:noProof/>
            </w:rPr>
            <mc:AlternateContent>
              <mc:Choice Requires="wps">
                <w:drawing>
                  <wp:anchor distT="0" distB="0" distL="0" distR="0" simplePos="0" relativeHeight="6" behindDoc="0" locked="0" layoutInCell="0" allowOverlap="1" wp14:anchorId="22D92812" wp14:editId="7FE2F774">
                    <wp:simplePos x="0" y="0"/>
                    <wp:positionH relativeFrom="margin">
                      <wp:align>center</wp:align>
                    </wp:positionH>
                    <wp:positionV relativeFrom="paragraph">
                      <wp:posOffset>635</wp:posOffset>
                    </wp:positionV>
                    <wp:extent cx="702945" cy="146685"/>
                    <wp:effectExtent l="0" t="0" r="0" b="0"/>
                    <wp:wrapSquare wrapText="bothSides"/>
                    <wp:docPr id="11" name="Ramka1"/>
                    <wp:cNvGraphicFramePr/>
                    <a:graphic xmlns:a="http://schemas.openxmlformats.org/drawingml/2006/main">
                      <a:graphicData uri="http://schemas.microsoft.com/office/word/2010/wordprocessingShape">
                        <wps:wsp>
                          <wps:cNvSpPr txBox="1"/>
                          <wps:spPr>
                            <a:xfrm>
                              <a:off x="0" y="0"/>
                              <a:ext cx="702945" cy="146685"/>
                            </a:xfrm>
                            <a:prstGeom prst="rect">
                              <a:avLst/>
                            </a:prstGeom>
                            <a:solidFill>
                              <a:srgbClr val="FFFFFF">
                                <a:alpha val="0"/>
                              </a:srgbClr>
                            </a:solidFill>
                          </wps:spPr>
                          <wps:txbx>
                            <w:txbxContent>
                              <w:p w14:paraId="48E2CBD4" w14:textId="77777777" w:rsidR="00013DC5" w:rsidRDefault="00146449">
                                <w:pPr>
                                  <w:pStyle w:val="Stopka"/>
                                  <w:rPr>
                                    <w:rStyle w:val="Numerstrony"/>
                                    <w:lang w:val="pl-PL"/>
                                  </w:rPr>
                                </w:pPr>
                                <w:r>
                                  <w:rPr>
                                    <w:rStyle w:val="Numerstrony"/>
                                    <w:lang w:val="pl-PL"/>
                                  </w:rPr>
                                  <w:fldChar w:fldCharType="begin"/>
                                </w:r>
                                <w:r>
                                  <w:rPr>
                                    <w:rStyle w:val="Numerstrony"/>
                                    <w:lang w:val="pl-PL"/>
                                  </w:rPr>
                                  <w:instrText>PAGE</w:instrText>
                                </w:r>
                                <w:r>
                                  <w:rPr>
                                    <w:rStyle w:val="Numerstrony"/>
                                    <w:lang w:val="pl-PL"/>
                                  </w:rPr>
                                  <w:fldChar w:fldCharType="separate"/>
                                </w:r>
                                <w:r>
                                  <w:rPr>
                                    <w:rStyle w:val="Numerstrony"/>
                                    <w:lang w:val="pl-PL"/>
                                  </w:rPr>
                                  <w:t>0</w:t>
                                </w:r>
                                <w:r>
                                  <w:rPr>
                                    <w:rStyle w:val="Numerstrony"/>
                                    <w:lang w:val="pl-PL"/>
                                  </w:rPr>
                                  <w:fldChar w:fldCharType="end"/>
                                </w:r>
                              </w:p>
                            </w:txbxContent>
                          </wps:txbx>
                          <wps:bodyPr lIns="0" tIns="0" rIns="0" bIns="0" anchor="t">
                            <a:spAutoFit/>
                          </wps:bodyPr>
                        </wps:wsp>
                      </a:graphicData>
                    </a:graphic>
                  </wp:anchor>
                </w:drawing>
              </mc:Choice>
              <mc:Fallback>
                <w:pict>
                  <v:shapetype w14:anchorId="22D92812" id="_x0000_t202" coordsize="21600,21600" o:spt="202" path="m,l,21600r21600,l21600,xe">
                    <v:stroke joinstyle="miter"/>
                    <v:path gradientshapeok="t" o:connecttype="rect"/>
                  </v:shapetype>
                  <v:shape id="Ramka1" o:spid="_x0000_s1026" type="#_x0000_t202" style="position:absolute;left:0;text-align:left;margin-left:0;margin-top:.05pt;width:55.35pt;height:11.55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" o:allowincell="f" stroked="f">
                    <v:fill opacity="0"/>
                    <v:textbox style="mso-fit-shape-to-text:t" inset="0,0,0,0">
                      <w:txbxContent>
                        <w:p w14:paraId="48E2CBD4" w14:textId="77777777" w:rsidR="00013DC5" w:rsidRDefault="00146449">
                          <w:pPr>
                            <w:pStyle w:val="Stopka"/>
                            <w:rPr>
                              <w:rStyle w:val="Numerstrony"/>
                              <w:lang w:val="pl-PL"/>
                            </w:rPr>
                          </w:pPr>
                          <w:r>
                            <w:rPr>
                              <w:rStyle w:val="Numerstrony"/>
                              <w:lang w:val="pl-PL"/>
                            </w:rPr>
                            <w:fldChar w:fldCharType="begin"/>
                          </w:r>
                          <w:r>
                            <w:rPr>
                              <w:rStyle w:val="Numerstrony"/>
                              <w:lang w:val="pl-PL"/>
                            </w:rPr>
                            <w:instrText>PAGE</w:instrText>
                          </w:r>
                          <w:r>
                            <w:rPr>
                              <w:rStyle w:val="Numerstrony"/>
                              <w:lang w:val="pl-PL"/>
                            </w:rPr>
                            <w:fldChar w:fldCharType="separate"/>
                          </w:r>
                          <w:r>
                            <w:rPr>
                              <w:rStyle w:val="Numerstrony"/>
                              <w:lang w:val="pl-PL"/>
                            </w:rPr>
                            <w:t>0</w:t>
                          </w:r>
                          <w:r>
                            <w:rPr>
                              <w:rStyle w:val="Numerstrony"/>
                              <w:lang w:val="pl-PL"/>
                            </w:rPr>
                            <w:fldChar w:fldCharType="end"/>
                          </w:r>
                        </w:p>
                      </w:txbxContent>
                    </v:textbox>
                    <w10:wrap type="square" anchorx="margin"/>
                  </v:shape>
                </w:pict>
              </mc:Fallback>
            </mc:AlternateContent>
          </w:r>
        </w:p>
        <w:p w14:paraId="5EC8F719" w14:textId="77777777" w:rsidR="00013DC5" w:rsidRDefault="00013DC5">
          <w:pPr>
            <w:pStyle w:val="Stopka"/>
            <w:widowControl w:val="0"/>
            <w:jc w:val="center"/>
            <w:rPr>
              <w:rFonts w:ascii="Arial" w:hAnsi="Arial" w:cs="Arial"/>
              <w:lang w:val="pl-PL"/>
            </w:rPr>
          </w:pPr>
        </w:p>
        <w:p w14:paraId="5EBC6B5F" w14:textId="77777777" w:rsidR="00013DC5" w:rsidRDefault="00146449">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7D700DEC" w14:textId="77777777" w:rsidR="00013DC5" w:rsidRDefault="00146449">
          <w:pPr>
            <w:pStyle w:val="Stopka"/>
            <w:widowControl w:val="0"/>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 xml:space="preserve">http://www.twitter.com/FordNewsEurope </w:t>
            </w:r>
          </w:hyperlink>
          <w:r>
            <w:rPr>
              <w:rFonts w:ascii="Arial" w:eastAsia="Calibri" w:hAnsi="Arial" w:cs="Arial"/>
              <w:color w:val="000000"/>
              <w:sz w:val="18"/>
              <w:szCs w:val="18"/>
              <w:lang w:val="pl-PL"/>
            </w:rPr>
            <w:t xml:space="preserve">lub </w:t>
          </w:r>
          <w:hyperlink r:id="rId4">
            <w:r>
              <w:rPr>
                <w:rStyle w:val="czeinternetowe"/>
                <w:rFonts w:ascii="Arial" w:eastAsia="Calibri" w:hAnsi="Arial" w:cs="Arial"/>
                <w:sz w:val="18"/>
                <w:szCs w:val="18"/>
                <w:lang w:val="pl-PL"/>
              </w:rPr>
              <w:t>www.youtube.com/FordNewsEurope</w:t>
            </w:r>
          </w:hyperlink>
        </w:p>
        <w:p w14:paraId="4ED324F3" w14:textId="77777777" w:rsidR="00013DC5" w:rsidRPr="00F10D68" w:rsidRDefault="00013DC5">
          <w:pPr>
            <w:pStyle w:val="Stopka"/>
            <w:widowControl w:val="0"/>
            <w:jc w:val="center"/>
            <w:rPr>
              <w:lang w:val="pl-PL"/>
            </w:rPr>
          </w:pPr>
        </w:p>
      </w:tc>
      <w:tc>
        <w:tcPr>
          <w:tcW w:w="1787" w:type="dxa"/>
        </w:tcPr>
        <w:p w14:paraId="153D4ED4" w14:textId="77777777" w:rsidR="00013DC5" w:rsidRPr="00F10D68" w:rsidRDefault="00013DC5">
          <w:pPr>
            <w:pStyle w:val="Stopka"/>
            <w:widowControl w:val="0"/>
            <w:rPr>
              <w:lang w:val="pl-PL"/>
            </w:rPr>
          </w:pPr>
        </w:p>
      </w:tc>
    </w:tr>
  </w:tbl>
  <w:p w14:paraId="375397FD" w14:textId="77777777" w:rsidR="00013DC5" w:rsidRPr="00F10D68" w:rsidRDefault="00013DC5">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403A" w14:textId="77777777" w:rsidR="00013DC5" w:rsidRDefault="00013DC5">
    <w:pPr>
      <w:pStyle w:val="Stopka"/>
      <w:jc w:val="center"/>
    </w:pPr>
  </w:p>
  <w:p w14:paraId="0E32BEED" w14:textId="77777777" w:rsidR="00013DC5" w:rsidRDefault="00013DC5">
    <w:pPr>
      <w:pStyle w:val="Stopka"/>
      <w:jc w:val="center"/>
    </w:pPr>
  </w:p>
  <w:p w14:paraId="4BD33302" w14:textId="77777777" w:rsidR="00013DC5" w:rsidRDefault="00146449">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0058B450" w14:textId="77777777" w:rsidR="00013DC5" w:rsidRDefault="00146449">
    <w:pPr>
      <w:pStyle w:val="Stopka"/>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 xml:space="preserve">http://www.twitter.com/FordNewsEurope </w:t>
      </w:r>
    </w:hyperlink>
    <w:r>
      <w:rPr>
        <w:rFonts w:ascii="Arial" w:eastAsia="Calibri" w:hAnsi="Arial" w:cs="Arial"/>
        <w:color w:val="000000"/>
        <w:sz w:val="18"/>
        <w:szCs w:val="18"/>
        <w:lang w:val="pl-PL"/>
      </w:rPr>
      <w:t xml:space="preserve">lub </w:t>
    </w:r>
    <w:hyperlink r:id="rId4">
      <w:r>
        <w:rPr>
          <w:rStyle w:val="czeinternetowe"/>
          <w:rFonts w:ascii="Arial" w:eastAsia="Calibri" w:hAnsi="Arial" w:cs="Arial"/>
          <w:sz w:val="18"/>
          <w:szCs w:val="18"/>
          <w:lang w:val="pl-PL"/>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FF84" w14:textId="77777777" w:rsidR="00900A4D" w:rsidRDefault="00146449">
      <w:r>
        <w:separator/>
      </w:r>
    </w:p>
  </w:footnote>
  <w:footnote w:type="continuationSeparator" w:id="0">
    <w:p w14:paraId="31401ADC" w14:textId="77777777" w:rsidR="00900A4D" w:rsidRDefault="0014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F4E" w14:textId="77777777" w:rsidR="00013DC5" w:rsidRDefault="00146449">
    <w:pPr>
      <w:pStyle w:val="Nagwek"/>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413C10D5" wp14:editId="385E803D">
              <wp:simplePos x="0" y="0"/>
              <wp:positionH relativeFrom="column">
                <wp:posOffset>1295400</wp:posOffset>
              </wp:positionH>
              <wp:positionV relativeFrom="paragraph">
                <wp:posOffset>78740</wp:posOffset>
              </wp:positionV>
              <wp:extent cx="635" cy="229235"/>
              <wp:effectExtent l="0" t="0" r="0" b="0"/>
              <wp:wrapNone/>
              <wp:docPr id="1" name="Line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pt,6.2pt" to="102pt,24.15pt" ID="Line 7" stroked="t" style="position:absolute"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1" locked="0" layoutInCell="0" allowOverlap="1" wp14:anchorId="1C6A7B3B" wp14:editId="3C063C75">
              <wp:simplePos x="0" y="0"/>
              <wp:positionH relativeFrom="column">
                <wp:posOffset>3823335</wp:posOffset>
              </wp:positionH>
              <wp:positionV relativeFrom="paragraph">
                <wp:posOffset>4445</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249F5059" w14:textId="77777777" w:rsidR="00013DC5" w:rsidRDefault="00146449">
                          <w:pPr>
                            <w:pStyle w:val="Zawartoramki"/>
                            <w:jc w:val="center"/>
                            <w:rPr>
                              <w:rFonts w:ascii="Arial" w:hAnsi="Arial" w:cs="Arial"/>
                              <w:sz w:val="12"/>
                              <w:szCs w:val="12"/>
                              <w:lang w:val="pl-PL"/>
                            </w:rPr>
                          </w:pPr>
                          <w:r>
                            <w:rPr>
                              <w:noProof/>
                            </w:rPr>
                            <w:drawing>
                              <wp:inline distT="0" distB="0" distL="0" distR="0" wp14:anchorId="1CB47F7A" wp14:editId="538B2DB5">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www.youtube.com/FordNewsEurope</w:t>
                            </w:r>
                          </w:hyperlink>
                        </w:p>
                      </w:txbxContent>
                    </wps:txbx>
                    <wps:bodyPr lIns="0" tIns="0" rIns="0" bIns="0" upright="1">
                      <a:noAutofit/>
                    </wps:bodyPr>
                  </wps:wsp>
                </a:graphicData>
              </a:graphic>
            </wp:anchor>
          </w:drawing>
        </mc:Choice>
        <mc:Fallback>
          <w:pict>
            <v:rect w14:anchorId="1C6A7B3B" id="Text Box 8" o:spid="_x0000_s1027" style="position:absolute;left:0;text-align:left;margin-left:301.05pt;margin-top:.35pt;width:97.95pt;height:40.2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" o:allowincell="f" filled="f" stroked="f" strokeweight="0">
              <v:textbox inset="0,0,0,0">
                <w:txbxContent>
                  <w:p w14:paraId="249F5059" w14:textId="77777777" w:rsidR="00013DC5" w:rsidRDefault="00146449">
                    <w:pPr>
                      <w:pStyle w:val="Zawartoramki"/>
                      <w:jc w:val="center"/>
                      <w:rPr>
                        <w:rFonts w:ascii="Arial" w:hAnsi="Arial" w:cs="Arial"/>
                        <w:sz w:val="12"/>
                        <w:szCs w:val="12"/>
                        <w:lang w:val="pl-PL"/>
                      </w:rPr>
                    </w:pPr>
                    <w:r>
                      <w:rPr>
                        <w:noProof/>
                      </w:rPr>
                      <w:drawing>
                        <wp:inline distT="0" distB="0" distL="0" distR="0" wp14:anchorId="1CB47F7A" wp14:editId="538B2DB5">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3">
                      <w:r>
                        <w:rPr>
                          <w:rStyle w:val="czeinternetowe"/>
                          <w:rFonts w:ascii="Arial" w:hAnsi="Arial" w:cs="Arial"/>
                          <w:sz w:val="12"/>
                          <w:szCs w:val="12"/>
                          <w:lang w:val="pl-PL"/>
                        </w:rPr>
                        <w:t>www.youtube.com/FordNewsEurope</w:t>
                      </w:r>
                    </w:hyperlink>
                  </w:p>
                </w:txbxContent>
              </v:textbox>
              <w10:wrap type="tight"/>
            </v:rect>
          </w:pict>
        </mc:Fallback>
      </mc:AlternateContent>
    </w:r>
    <w:r>
      <w:rPr>
        <w:noProof/>
      </w:rPr>
      <mc:AlternateContent>
        <mc:Choice Requires="wps">
          <w:drawing>
            <wp:anchor distT="0" distB="0" distL="114300" distR="114300" simplePos="0" relativeHeight="7" behindDoc="1" locked="0" layoutInCell="0" allowOverlap="1" wp14:anchorId="564A2CEB" wp14:editId="76AA1A18">
              <wp:simplePos x="0" y="0"/>
              <wp:positionH relativeFrom="column">
                <wp:posOffset>5153025</wp:posOffset>
              </wp:positionH>
              <wp:positionV relativeFrom="paragraph">
                <wp:posOffset>4445</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5400" cy="455760"/>
                      </a:xfrm>
                      <a:prstGeom prst="rect">
                        <a:avLst/>
                      </a:prstGeom>
                      <a:noFill/>
                      <a:ln w="0">
                        <a:noFill/>
                      </a:ln>
                    </wps:spPr>
                    <wps:style>
                      <a:lnRef idx="0">
                        <a:scrgbClr r="0" g="0" b="0"/>
                      </a:lnRef>
                      <a:fillRef idx="0">
                        <a:scrgbClr r="0" g="0" b="0"/>
                      </a:fillRef>
                      <a:effectRef idx="0">
                        <a:scrgbClr r="0" g="0" b="0"/>
                      </a:effectRef>
                      <a:fontRef idx="minor"/>
                    </wps:style>
                    <wps:txbx>
                      <w:txbxContent>
                        <w:p w14:paraId="64C5D633" w14:textId="77777777" w:rsidR="00013DC5" w:rsidRDefault="00146449">
                          <w:pPr>
                            <w:pStyle w:val="Zawartoramki"/>
                            <w:jc w:val="center"/>
                          </w:pPr>
                          <w:r>
                            <w:rPr>
                              <w:noProof/>
                            </w:rPr>
                            <w:drawing>
                              <wp:inline distT="0" distB="0" distL="0" distR="0" wp14:anchorId="1D65500C" wp14:editId="52BCA749">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14B74C08" w14:textId="77777777" w:rsidR="00013DC5" w:rsidRDefault="001B3373">
                          <w:pPr>
                            <w:pStyle w:val="Zawartoramki"/>
                            <w:rPr>
                              <w:rFonts w:ascii="Arial" w:hAnsi="Arial" w:cs="Arial"/>
                              <w:sz w:val="12"/>
                              <w:szCs w:val="12"/>
                              <w:lang w:val="pl-PL"/>
                            </w:rPr>
                          </w:pPr>
                          <w:hyperlink r:id="rId5">
                            <w:r w:rsidR="00146449">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w14:anchorId="564A2CEB" id="Text Box 9" o:spid="_x0000_s1028" style="position:absolute;left:0;text-align:left;margin-left:405.75pt;margin-top:.35pt;width:92.6pt;height:35.95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" o:allowincell="f" filled="f" stroked="f" strokeweight="0">
              <v:textbox inset="0,0,0,0">
                <w:txbxContent>
                  <w:p w14:paraId="64C5D633" w14:textId="77777777" w:rsidR="00013DC5" w:rsidRDefault="00146449">
                    <w:pPr>
                      <w:pStyle w:val="Zawartoramki"/>
                      <w:jc w:val="center"/>
                    </w:pPr>
                    <w:r>
                      <w:rPr>
                        <w:noProof/>
                      </w:rPr>
                      <w:drawing>
                        <wp:inline distT="0" distB="0" distL="0" distR="0" wp14:anchorId="1D65500C" wp14:editId="52BCA749">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14B74C08" w14:textId="77777777" w:rsidR="00013DC5" w:rsidRDefault="001B3373">
                    <w:pPr>
                      <w:pStyle w:val="Zawartoramki"/>
                      <w:rPr>
                        <w:rFonts w:ascii="Arial" w:hAnsi="Arial" w:cs="Arial"/>
                        <w:sz w:val="12"/>
                        <w:szCs w:val="12"/>
                        <w:lang w:val="pl-PL"/>
                      </w:rPr>
                    </w:pPr>
                    <w:hyperlink r:id="rId6">
                      <w:r w:rsidR="00146449">
                        <w:rPr>
                          <w:rStyle w:val="czeinternetowe"/>
                          <w:rFonts w:ascii="Arial" w:eastAsia="Calibri" w:hAnsi="Arial" w:cs="Arial"/>
                          <w:sz w:val="12"/>
                          <w:szCs w:val="12"/>
                          <w:lang w:val="pl-PL"/>
                        </w:rPr>
                        <w:t>www.twitter.com/FordNewsEurope</w:t>
                      </w:r>
                    </w:hyperlink>
                  </w:p>
                </w:txbxContent>
              </v:textbox>
              <w10:wrap type="tight"/>
            </v:rect>
          </w:pict>
        </mc:Fallback>
      </mc:AlternateContent>
    </w:r>
    <w:r>
      <w:rPr>
        <w:noProof/>
      </w:rPr>
      <w:drawing>
        <wp:anchor distT="0" distB="0" distL="114300" distR="114300" simplePos="0" relativeHeight="9" behindDoc="1" locked="0" layoutInCell="0" allowOverlap="1" wp14:anchorId="76B80C0B" wp14:editId="0DB2EF9F">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032"/>
    <w:multiLevelType w:val="multilevel"/>
    <w:tmpl w:val="EE6E8A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20B600D"/>
    <w:multiLevelType w:val="multilevel"/>
    <w:tmpl w:val="4284568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1333802530">
    <w:abstractNumId w:val="1"/>
  </w:num>
  <w:num w:numId="2" w16cid:durableId="441344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C5"/>
    <w:rsid w:val="00013DC5"/>
    <w:rsid w:val="00066E81"/>
    <w:rsid w:val="00146449"/>
    <w:rsid w:val="001B3373"/>
    <w:rsid w:val="005D4A1E"/>
    <w:rsid w:val="008C3685"/>
    <w:rsid w:val="00900A4D"/>
    <w:rsid w:val="00D1689F"/>
    <w:rsid w:val="00EC5D01"/>
    <w:rsid w:val="00EE5F20"/>
    <w:rsid w:val="00F10D6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F1AD"/>
  <w15:docId w15:val="{FEEF8B39-1E19-4307-8111-94DB50EE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Cs w:val="24"/>
      <w:lang w:eastAsia="en-US"/>
    </w:rPr>
  </w:style>
  <w:style w:type="paragraph" w:styleId="Nagwek1">
    <w:name w:val="heading 1"/>
    <w:basedOn w:val="Normalny"/>
    <w:next w:val="Normalny"/>
    <w:qFormat/>
    <w:pPr>
      <w:keepNext/>
      <w:outlineLvl w:val="0"/>
    </w:pPr>
    <w:rPr>
      <w:b/>
      <w:bCs/>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customStyle="1" w:styleId="czeinternetowe">
    <w:name w:val="Łącze internetowe"/>
    <w:rPr>
      <w:color w:val="0000FF"/>
      <w:u w:val="single"/>
    </w:rPr>
  </w:style>
  <w:style w:type="character" w:styleId="Odwoaniedokomentarza">
    <w:name w:val="annotation reference"/>
    <w:semiHidden/>
    <w:qFormat/>
    <w:rsid w:val="009C1BFC"/>
    <w:rPr>
      <w:sz w:val="16"/>
      <w:szCs w:val="16"/>
    </w:rPr>
  </w:style>
  <w:style w:type="character" w:customStyle="1" w:styleId="Tekstpodstawowy2Znak">
    <w:name w:val="Tekst podstawowy 2 Znak"/>
    <w:link w:val="Tekstpodstawowy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ZwykytekstZnak">
    <w:name w:val="Zwykły tekst Znak"/>
    <w:link w:val="Zwykytekst"/>
    <w:qFormat/>
    <w:rsid w:val="004304C4"/>
    <w:rPr>
      <w:rFonts w:ascii="Courier New" w:hAnsi="Courier New" w:cs="Courier New"/>
      <w:lang w:eastAsia="en-US"/>
    </w:rPr>
  </w:style>
  <w:style w:type="character" w:customStyle="1" w:styleId="StopkaZnak">
    <w:name w:val="Stopka Znak"/>
    <w:link w:val="Stopka"/>
    <w:qFormat/>
    <w:rsid w:val="008C6D0D"/>
    <w:rPr>
      <w:szCs w:val="24"/>
      <w:lang w:val="en-GB" w:eastAsia="en-US"/>
    </w:rPr>
  </w:style>
  <w:style w:type="character" w:styleId="Nierozpoznanawzmianka">
    <w:name w:val="Unresolved Mention"/>
    <w:basedOn w:val="Domylnaczcionkaakapitu"/>
    <w:uiPriority w:val="99"/>
    <w:semiHidden/>
    <w:unhideWhenUsed/>
    <w:qFormat/>
    <w:rsid w:val="00D51963"/>
    <w:rPr>
      <w:color w:val="605E5C"/>
      <w:shd w:val="clear" w:color="auto" w:fill="E1DFDD"/>
    </w:rPr>
  </w:style>
  <w:style w:type="character" w:customStyle="1" w:styleId="apple-converted-space">
    <w:name w:val="apple-converted-space"/>
    <w:basedOn w:val="Domylnaczcionkaakapitu"/>
    <w:qFormat/>
    <w:rsid w:val="000E71FB"/>
  </w:style>
  <w:style w:type="paragraph" w:customStyle="1" w:styleId="Nagwek10">
    <w:name w:val="Nagłówek1"/>
    <w:basedOn w:val="Normalny"/>
    <w:next w:val="Tekstpodstawowy"/>
    <w:qFormat/>
    <w:pPr>
      <w:keepNext/>
      <w:spacing w:before="240" w:after="120"/>
    </w:pPr>
    <w:rPr>
      <w:rFonts w:ascii="Liberation Sans;Arial" w:eastAsia="PingFang SC" w:hAnsi="Liberation Sans;Arial"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ascii="Century" w:hAnsi="Century" w:cs="Arial Unicode MS"/>
    </w:rPr>
  </w:style>
  <w:style w:type="paragraph" w:styleId="Legenda">
    <w:name w:val="caption"/>
    <w:basedOn w:val="Normalny"/>
    <w:qFormat/>
    <w:pPr>
      <w:suppressLineNumbers/>
      <w:spacing w:before="120" w:after="120"/>
    </w:pPr>
    <w:rPr>
      <w:rFonts w:ascii="Century" w:hAnsi="Century" w:cs="Arial Unicode MS"/>
      <w:i/>
      <w:iCs/>
      <w:sz w:val="24"/>
    </w:rPr>
  </w:style>
  <w:style w:type="paragraph" w:customStyle="1" w:styleId="Indeks">
    <w:name w:val="Indeks"/>
    <w:basedOn w:val="Normalny"/>
    <w:qFormat/>
    <w:pPr>
      <w:suppressLineNumbers/>
    </w:pPr>
    <w:rPr>
      <w:rFonts w:ascii="Century" w:hAnsi="Century" w:cs="Arial Unicode MS"/>
    </w:rPr>
  </w:style>
  <w:style w:type="paragraph" w:customStyle="1" w:styleId="Gwkaistopka">
    <w:name w:val="Główka i stopka"/>
    <w:basedOn w:val="Normalny"/>
    <w:qFormat/>
  </w:style>
  <w:style w:type="paragraph" w:styleId="Nagwek">
    <w:name w:val="header"/>
    <w:basedOn w:val="Normalny"/>
    <w:pPr>
      <w:tabs>
        <w:tab w:val="center" w:pos="4320"/>
        <w:tab w:val="right" w:pos="8640"/>
      </w:tabs>
    </w:pPr>
  </w:style>
  <w:style w:type="paragraph" w:styleId="Stopka">
    <w:name w:val="footer"/>
    <w:basedOn w:val="Normalny"/>
    <w:link w:val="StopkaZnak"/>
    <w:pPr>
      <w:tabs>
        <w:tab w:val="center" w:pos="4320"/>
        <w:tab w:val="right" w:pos="8640"/>
      </w:tabs>
    </w:pPr>
  </w:style>
  <w:style w:type="paragraph" w:styleId="Tekstpodstawowy2">
    <w:name w:val="Body Text 2"/>
    <w:basedOn w:val="Normalny"/>
    <w:link w:val="Tekstpodstawowy2Znak"/>
    <w:qFormat/>
    <w:pPr>
      <w:spacing w:line="360" w:lineRule="auto"/>
    </w:pPr>
    <w:rPr>
      <w:sz w:val="24"/>
      <w:szCs w:val="20"/>
    </w:rPr>
  </w:style>
  <w:style w:type="paragraph" w:styleId="Tekstdymka">
    <w:name w:val="Balloon Text"/>
    <w:basedOn w:val="Normalny"/>
    <w:semiHidden/>
    <w:qFormat/>
    <w:rsid w:val="009C1BFC"/>
    <w:rPr>
      <w:rFonts w:ascii="Tahoma" w:hAnsi="Tahoma" w:cs="Tahoma"/>
      <w:sz w:val="16"/>
      <w:szCs w:val="16"/>
    </w:rPr>
  </w:style>
  <w:style w:type="paragraph" w:styleId="Tekstkomentarza">
    <w:name w:val="annotation text"/>
    <w:basedOn w:val="Normalny"/>
    <w:semiHidden/>
    <w:qFormat/>
    <w:rsid w:val="009C1BFC"/>
    <w:rPr>
      <w:szCs w:val="20"/>
    </w:rPr>
  </w:style>
  <w:style w:type="paragraph" w:styleId="Tematkomentarza">
    <w:name w:val="annotation subject"/>
    <w:basedOn w:val="Tekstkomentarza"/>
    <w:next w:val="Tekstkomentarza"/>
    <w:semiHidden/>
    <w:qFormat/>
    <w:rsid w:val="009C1BFC"/>
    <w:rPr>
      <w:b/>
      <w:bCs/>
    </w:rPr>
  </w:style>
  <w:style w:type="paragraph" w:styleId="Akapitzlist">
    <w:name w:val="List Paragraph"/>
    <w:basedOn w:val="Normalny"/>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Poprawka">
    <w:name w:val="Revision"/>
    <w:uiPriority w:val="99"/>
    <w:semiHidden/>
    <w:qFormat/>
    <w:rsid w:val="00A47A70"/>
    <w:rPr>
      <w:szCs w:val="24"/>
      <w:lang w:eastAsia="en-US"/>
    </w:rPr>
  </w:style>
  <w:style w:type="paragraph" w:styleId="NormalnyWeb">
    <w:name w:val="Normal (Web)"/>
    <w:basedOn w:val="Normalny"/>
    <w:uiPriority w:val="99"/>
    <w:unhideWhenUsed/>
    <w:qFormat/>
    <w:rsid w:val="00E94BC7"/>
    <w:pPr>
      <w:spacing w:beforeAutospacing="1" w:afterAutospacing="1"/>
    </w:pPr>
    <w:rPr>
      <w:sz w:val="24"/>
      <w:lang w:eastAsia="en-GB"/>
    </w:rPr>
  </w:style>
  <w:style w:type="paragraph" w:styleId="Zwykytekst">
    <w:name w:val="Plain Text"/>
    <w:basedOn w:val="Normalny"/>
    <w:link w:val="ZwykytekstZnak"/>
    <w:qFormat/>
    <w:rsid w:val="004304C4"/>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1B33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n0XwUYSHLf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youtube.com/FordNewsEurope" TargetMode="External"/><Relationship Id="rId7" Type="http://schemas.openxmlformats.org/officeDocument/2006/relationships/image" Target="media/image3.jpeg"/><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hyperlink" Target="http://www.twitter.com/FordNewsEurope"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1493</Words>
  <Characters>8964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Polak, Maciej (M.)</dc:creator>
  <dc:description/>
  <cp:lastModifiedBy>Daniel Mirkiewicz</cp:lastModifiedBy>
  <cp:revision>7</cp:revision>
  <cp:lastPrinted>2022-10-04T10:56:00Z</cp:lastPrinted>
  <dcterms:created xsi:type="dcterms:W3CDTF">2022-09-26T07:28:00Z</dcterms:created>
  <dcterms:modified xsi:type="dcterms:W3CDTF">2022-10-04T10:56:00Z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