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24B2" w14:textId="57135131" w:rsidR="00BF115F" w:rsidRDefault="00FA0A1A">
      <w:pPr>
        <w:ind w:right="-240"/>
        <w:rPr>
          <w:rFonts w:ascii="Arial" w:hAnsi="Arial" w:cs="Arial"/>
          <w:b/>
          <w:bCs/>
          <w:sz w:val="32"/>
          <w:szCs w:val="32"/>
          <w:lang w:val="pl-PL"/>
        </w:rPr>
      </w:pPr>
      <w:r>
        <w:rPr>
          <w:rFonts w:ascii="Arial" w:hAnsi="Arial" w:cs="Arial"/>
          <w:b/>
          <w:bCs/>
          <w:sz w:val="32"/>
          <w:szCs w:val="32"/>
          <w:lang w:val="pl-PL"/>
        </w:rPr>
        <w:t>Ford podnosi poziom komfortu oraz wsparcia kierowcy w Mustangu Mach-E. Sprzedaż w pełni elektrycznego modelu przewyższa ośmiokrotnie sprzedaż Mustangów z silnikiem benzynowym</w:t>
      </w:r>
    </w:p>
    <w:p w14:paraId="5F7F70FE" w14:textId="77777777" w:rsidR="00BF115F" w:rsidRDefault="00BF115F">
      <w:pPr>
        <w:pStyle w:val="BodyText2"/>
        <w:spacing w:line="240" w:lineRule="auto"/>
        <w:rPr>
          <w:rFonts w:ascii="Arial" w:hAnsi="Arial" w:cs="Arial"/>
          <w:b/>
          <w:bCs/>
          <w:sz w:val="32"/>
          <w:szCs w:val="32"/>
          <w:lang w:val="pl-PL"/>
        </w:rPr>
      </w:pPr>
    </w:p>
    <w:p w14:paraId="371EA02F" w14:textId="77777777" w:rsidR="00BF115F" w:rsidRDefault="00FA0A1A">
      <w:pPr>
        <w:numPr>
          <w:ilvl w:val="0"/>
          <w:numId w:val="1"/>
        </w:numPr>
        <w:ind w:right="720"/>
        <w:rPr>
          <w:rFonts w:ascii="Arial" w:hAnsi="Arial" w:cs="Arial"/>
          <w:sz w:val="22"/>
          <w:szCs w:val="22"/>
          <w:lang w:val="pl-PL"/>
        </w:rPr>
      </w:pPr>
      <w:r>
        <w:rPr>
          <w:rFonts w:ascii="Arial" w:hAnsi="Arial" w:cs="Arial"/>
          <w:sz w:val="22"/>
          <w:szCs w:val="22"/>
          <w:lang w:val="pl-PL"/>
        </w:rPr>
        <w:t xml:space="preserve">Nowości w Fordzie Mustangu Mach-E to między innymi zaawansowany inteligentny tempomat 2.0, możliwość holowania przyczepy do 1500 kg oraz nowe, atrakcyjne lakiery </w:t>
      </w:r>
    </w:p>
    <w:p w14:paraId="2CF3F1BC" w14:textId="77777777" w:rsidR="00BF115F" w:rsidRDefault="00BF115F">
      <w:pPr>
        <w:ind w:left="360" w:right="720"/>
        <w:rPr>
          <w:rFonts w:ascii="Arial" w:hAnsi="Arial" w:cs="Arial"/>
          <w:sz w:val="22"/>
          <w:szCs w:val="22"/>
          <w:lang w:val="pl-PL"/>
        </w:rPr>
      </w:pPr>
    </w:p>
    <w:p w14:paraId="258D77CA" w14:textId="77777777" w:rsidR="00BF115F" w:rsidRDefault="00FA0A1A">
      <w:pPr>
        <w:numPr>
          <w:ilvl w:val="0"/>
          <w:numId w:val="1"/>
        </w:numPr>
        <w:ind w:right="720"/>
        <w:rPr>
          <w:rFonts w:ascii="Arial" w:hAnsi="Arial" w:cs="Arial"/>
          <w:sz w:val="22"/>
          <w:szCs w:val="22"/>
          <w:lang w:val="pl-PL"/>
        </w:rPr>
      </w:pPr>
      <w:r>
        <w:rPr>
          <w:rFonts w:ascii="Arial" w:hAnsi="Arial" w:cs="Arial"/>
          <w:sz w:val="22"/>
          <w:szCs w:val="22"/>
          <w:lang w:val="pl-PL"/>
        </w:rPr>
        <w:t>Model Premium z napędem na tylne koła poszerza ofertę dzięki 19-calowym felgom w standardzie, adaptacyjnym reflektorom LED i fotelom z ośmiostopniową elektryczną regulacją</w:t>
      </w:r>
    </w:p>
    <w:p w14:paraId="3F394697" w14:textId="77777777" w:rsidR="00BF115F" w:rsidRDefault="00BF115F">
      <w:pPr>
        <w:ind w:left="360" w:right="720"/>
        <w:rPr>
          <w:rFonts w:ascii="Arial" w:hAnsi="Arial" w:cs="Arial"/>
          <w:sz w:val="22"/>
          <w:szCs w:val="22"/>
          <w:lang w:val="pl-PL"/>
        </w:rPr>
      </w:pPr>
    </w:p>
    <w:p w14:paraId="1355F044" w14:textId="77777777" w:rsidR="00BF115F" w:rsidRDefault="00FA0A1A">
      <w:pPr>
        <w:numPr>
          <w:ilvl w:val="0"/>
          <w:numId w:val="1"/>
        </w:numPr>
        <w:ind w:right="720"/>
        <w:rPr>
          <w:rFonts w:ascii="Arial" w:hAnsi="Arial" w:cs="Arial"/>
          <w:sz w:val="22"/>
          <w:szCs w:val="22"/>
          <w:lang w:val="pl-PL"/>
        </w:rPr>
      </w:pPr>
      <w:r>
        <w:rPr>
          <w:rFonts w:ascii="Arial" w:hAnsi="Arial" w:cs="Arial"/>
          <w:sz w:val="22"/>
          <w:szCs w:val="22"/>
          <w:lang w:val="pl-PL"/>
        </w:rPr>
        <w:t>Mustang Mach-E potwierdza rosnące zainteresowanie samochodami z napędem elektrycznym – w 2022 roku na jednego sprzedanego Mustanga z napędem benzynowym przypadało osiem elektrycznych</w:t>
      </w:r>
    </w:p>
    <w:p w14:paraId="62EF1946" w14:textId="77777777" w:rsidR="00BF115F" w:rsidRDefault="00BF115F">
      <w:pPr>
        <w:ind w:right="720"/>
        <w:rPr>
          <w:lang w:val="pl-PL"/>
        </w:rPr>
      </w:pPr>
      <w:bookmarkStart w:id="0" w:name="city"/>
      <w:bookmarkEnd w:id="0"/>
    </w:p>
    <w:p w14:paraId="09A97198" w14:textId="77777777" w:rsidR="00BF115F" w:rsidRDefault="00BF115F">
      <w:pPr>
        <w:rPr>
          <w:lang w:val="pl-PL"/>
        </w:rPr>
      </w:pPr>
    </w:p>
    <w:p w14:paraId="44777B8E" w14:textId="487976B8" w:rsidR="00BF115F" w:rsidRDefault="00F4349B">
      <w:pPr>
        <w:pStyle w:val="BodyText2"/>
        <w:spacing w:line="240" w:lineRule="auto"/>
        <w:rPr>
          <w:rFonts w:ascii="Arial" w:hAnsi="Arial" w:cs="Arial"/>
          <w:sz w:val="22"/>
          <w:szCs w:val="22"/>
          <w:lang w:val="pl-PL"/>
        </w:rPr>
      </w:pPr>
      <w:r>
        <w:rPr>
          <w:rFonts w:ascii="Arial" w:hAnsi="Arial" w:cs="Arial"/>
          <w:b/>
          <w:sz w:val="22"/>
          <w:szCs w:val="22"/>
          <w:lang w:val="pl-PL"/>
        </w:rPr>
        <w:t>WARSZAWA</w:t>
      </w:r>
      <w:r w:rsidR="00FA0A1A">
        <w:rPr>
          <w:rFonts w:ascii="Arial" w:hAnsi="Arial" w:cs="Arial"/>
          <w:b/>
          <w:sz w:val="22"/>
          <w:szCs w:val="22"/>
          <w:lang w:val="pl-PL"/>
        </w:rPr>
        <w:t xml:space="preserve">, </w:t>
      </w:r>
      <w:r w:rsidR="00717F74">
        <w:rPr>
          <w:rFonts w:ascii="Arial" w:hAnsi="Arial" w:cs="Arial"/>
          <w:b/>
          <w:sz w:val="22"/>
          <w:szCs w:val="22"/>
          <w:lang w:val="pl-PL"/>
        </w:rPr>
        <w:t>9</w:t>
      </w:r>
      <w:r w:rsidR="00FA0A1A">
        <w:rPr>
          <w:rFonts w:ascii="Arial" w:hAnsi="Arial" w:cs="Arial"/>
          <w:b/>
          <w:sz w:val="22"/>
          <w:szCs w:val="22"/>
          <w:lang w:val="pl-PL"/>
        </w:rPr>
        <w:t xml:space="preserve"> września 2022 roku </w:t>
      </w:r>
      <w:r w:rsidR="00FA0A1A">
        <w:rPr>
          <w:rFonts w:ascii="Arial" w:hAnsi="Arial" w:cs="Arial"/>
          <w:sz w:val="22"/>
          <w:szCs w:val="22"/>
          <w:lang w:val="pl-PL"/>
        </w:rPr>
        <w:t>– Ford Mustang Mach-E</w:t>
      </w:r>
      <w:r w:rsidR="00FA0A1A">
        <w:rPr>
          <w:rFonts w:ascii="Arial" w:hAnsi="Arial" w:cs="Arial"/>
          <w:sz w:val="22"/>
          <w:szCs w:val="22"/>
          <w:vertAlign w:val="superscript"/>
          <w:lang w:val="pl-PL"/>
        </w:rPr>
        <w:t xml:space="preserve"> 1</w:t>
      </w:r>
      <w:r w:rsidR="00FA0A1A">
        <w:rPr>
          <w:rFonts w:ascii="Arial" w:hAnsi="Arial" w:cs="Arial"/>
          <w:sz w:val="22"/>
          <w:szCs w:val="22"/>
          <w:lang w:val="pl-PL"/>
        </w:rPr>
        <w:t xml:space="preserve"> od dziś staje się jeszcze bardziej atrakcyjny dla kierowców decydujących się na zmianę samochodu spalinowego na </w:t>
      </w:r>
      <w:r w:rsidR="00FA0A1A" w:rsidRPr="00F4349B">
        <w:rPr>
          <w:rStyle w:val="czeinternetowe"/>
          <w:rFonts w:ascii="Arial" w:hAnsi="Arial" w:cs="Arial"/>
          <w:color w:val="auto"/>
          <w:sz w:val="22"/>
          <w:szCs w:val="22"/>
          <w:u w:val="none"/>
          <w:lang w:val="pl-PL"/>
        </w:rPr>
        <w:t>elektryczny</w:t>
      </w:r>
      <w:r w:rsidR="00FA0A1A" w:rsidRPr="00F4349B">
        <w:rPr>
          <w:rFonts w:ascii="Arial" w:hAnsi="Arial" w:cs="Arial"/>
          <w:sz w:val="22"/>
          <w:szCs w:val="22"/>
          <w:lang w:val="pl-PL"/>
        </w:rPr>
        <w:t xml:space="preserve"> </w:t>
      </w:r>
      <w:r w:rsidR="00FA0A1A">
        <w:rPr>
          <w:rFonts w:ascii="Arial" w:hAnsi="Arial" w:cs="Arial"/>
          <w:sz w:val="22"/>
          <w:szCs w:val="22"/>
          <w:lang w:val="pl-PL"/>
        </w:rPr>
        <w:t>– do oferty wchodzą udoskonalone systemy wsparcia kierowcy, elementy podnoszące komfort i urozmaicenia stylistyczne.</w:t>
      </w:r>
    </w:p>
    <w:p w14:paraId="36CBDE4A" w14:textId="77777777" w:rsidR="00BF115F" w:rsidRDefault="00BF115F">
      <w:pPr>
        <w:pStyle w:val="BodyText2"/>
        <w:spacing w:line="240" w:lineRule="auto"/>
        <w:rPr>
          <w:rFonts w:ascii="Arial" w:hAnsi="Arial" w:cs="Arial"/>
          <w:sz w:val="22"/>
          <w:szCs w:val="22"/>
          <w:lang w:val="pl-PL"/>
        </w:rPr>
      </w:pPr>
    </w:p>
    <w:p w14:paraId="461B7F58" w14:textId="7E4542A3"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Mustang Mach-E oferuje teraz w standardzie opracowany przez Forda inteligentny tempomat (Intelligent Automated Cruise Control 2.0),</w:t>
      </w:r>
      <w:r>
        <w:rPr>
          <w:rFonts w:ascii="Arial" w:hAnsi="Arial" w:cs="Arial"/>
          <w:sz w:val="22"/>
          <w:szCs w:val="22"/>
          <w:vertAlign w:val="superscript"/>
          <w:lang w:val="pl-PL"/>
        </w:rPr>
        <w:t xml:space="preserve"> 2 </w:t>
      </w:r>
      <w:r>
        <w:rPr>
          <w:rFonts w:ascii="Arial" w:hAnsi="Arial" w:cs="Arial"/>
          <w:sz w:val="22"/>
          <w:szCs w:val="22"/>
          <w:lang w:val="pl-PL"/>
        </w:rPr>
        <w:t>który ma zdolność przetwarzania informacji z systemu nawigacji i przedniej kamery i wykorzystuje je do automatycznego dostosowania prędkości pojazdu. Działa nie tylko w zakresie znaków ograniczenia prędkości, ale także znajdujących się w pobliżu zakrętów, nawrotów i rond.</w:t>
      </w:r>
    </w:p>
    <w:p w14:paraId="27F1313B" w14:textId="77777777" w:rsidR="00BF115F" w:rsidRDefault="00BF115F">
      <w:pPr>
        <w:pStyle w:val="BodyText2"/>
        <w:spacing w:line="240" w:lineRule="auto"/>
        <w:rPr>
          <w:rFonts w:ascii="Arial" w:hAnsi="Arial" w:cs="Arial"/>
          <w:sz w:val="22"/>
          <w:szCs w:val="22"/>
          <w:lang w:val="pl-PL"/>
        </w:rPr>
      </w:pPr>
    </w:p>
    <w:p w14:paraId="6AFA6B3D" w14:textId="421A5BCE"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 xml:space="preserve">Kierowcy mogą także bez problemu holować większe przyczepy, również kempingowe, ponieważ modele Mustang Mach-E z napędem na tylną oś i wszystkie koła, wyposażone w akumulator o pojemności 88 kWh, zyskały zdolność holowania do 1500 kg - wcześniej było to 1000 kg. </w:t>
      </w:r>
      <w:r>
        <w:rPr>
          <w:rFonts w:ascii="Arial" w:hAnsi="Arial" w:cs="Arial"/>
          <w:sz w:val="22"/>
          <w:szCs w:val="22"/>
          <w:vertAlign w:val="superscript"/>
          <w:lang w:val="pl-PL"/>
        </w:rPr>
        <w:t>3</w:t>
      </w:r>
    </w:p>
    <w:p w14:paraId="23F0F5F4" w14:textId="77777777" w:rsidR="00BF115F" w:rsidRDefault="00BF115F">
      <w:pPr>
        <w:pStyle w:val="BodyText2"/>
        <w:spacing w:line="240" w:lineRule="auto"/>
        <w:rPr>
          <w:rFonts w:ascii="Arial" w:hAnsi="Arial" w:cs="Arial"/>
          <w:sz w:val="22"/>
          <w:szCs w:val="22"/>
          <w:lang w:val="pl-PL"/>
        </w:rPr>
      </w:pPr>
    </w:p>
    <w:p w14:paraId="6E184F9B" w14:textId="71A61074"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Około 80 procent klientów, którzy dotychczas kupili elektrycznego Forda Mustanga, przesiadło się z samochodów innych marek, aby dołączyć do Forda na jego drodze ku elektryczności. Pierwszy elektryczny model w rodzinie Mustangów pokonał również swoich spalinowych braci – w 2022 roku na jednego sprzedanego Mustanga</w:t>
      </w:r>
      <w:r>
        <w:rPr>
          <w:rFonts w:ascii="Arial" w:hAnsi="Arial" w:cs="Arial"/>
          <w:sz w:val="22"/>
          <w:szCs w:val="22"/>
          <w:vertAlign w:val="superscript"/>
          <w:lang w:val="pl-PL"/>
        </w:rPr>
        <w:t xml:space="preserve"> 4 </w:t>
      </w:r>
      <w:r w:rsidRPr="00717F74">
        <w:rPr>
          <w:rFonts w:ascii="Arial" w:hAnsi="Arial" w:cs="Arial"/>
          <w:sz w:val="22"/>
          <w:szCs w:val="22"/>
          <w:lang w:val="pl-PL"/>
        </w:rPr>
        <w:t>z napędem benzynowym przypadało osiem elektrycznych.</w:t>
      </w:r>
    </w:p>
    <w:p w14:paraId="35B2CF77" w14:textId="77777777" w:rsidR="00BF115F" w:rsidRDefault="00BF115F">
      <w:pPr>
        <w:pStyle w:val="BodyText2"/>
        <w:spacing w:line="240" w:lineRule="auto"/>
        <w:rPr>
          <w:rFonts w:ascii="Arial" w:hAnsi="Arial" w:cs="Arial"/>
          <w:sz w:val="22"/>
          <w:szCs w:val="22"/>
          <w:lang w:val="pl-PL"/>
        </w:rPr>
      </w:pPr>
    </w:p>
    <w:p w14:paraId="27CDE046" w14:textId="383724F7"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 xml:space="preserve">„Mustang Mach-E został opracowany od podstaw, aby zagwarantować kierowcom zniewalające osiągi i charakter legendarnego sportowego Mustanga. Obecnie sprawiliśmy, że pierwszy SUV, będący członkiem rodziny Mustanga, jest jeszcze bardziej kuszący dla rosnącej grupy klientów, </w:t>
      </w:r>
      <w:r>
        <w:rPr>
          <w:rFonts w:ascii="Arial" w:hAnsi="Arial" w:cs="Arial"/>
          <w:sz w:val="22"/>
          <w:szCs w:val="22"/>
          <w:lang w:val="pl-PL"/>
        </w:rPr>
        <w:lastRenderedPageBreak/>
        <w:t>gotowych na zmianę samochodu spalinowego na elektryczny – powiedział Martin Sander, dyrektor generalny Ford Model e w Europie.</w:t>
      </w:r>
    </w:p>
    <w:p w14:paraId="2021A151" w14:textId="77777777" w:rsidR="00BF115F" w:rsidRDefault="00BF115F">
      <w:pPr>
        <w:pStyle w:val="BodyText2"/>
        <w:spacing w:line="240" w:lineRule="auto"/>
        <w:rPr>
          <w:rFonts w:ascii="Arial" w:hAnsi="Arial" w:cs="Arial"/>
          <w:sz w:val="22"/>
          <w:szCs w:val="22"/>
          <w:lang w:val="pl-PL"/>
        </w:rPr>
      </w:pPr>
    </w:p>
    <w:p w14:paraId="453669A1" w14:textId="77777777"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Od dziś również nabywcy Mustanga Mach-E skorzystają z szerszej gamy modelowej i większego wyboru elementów służących personalizacji. Wersja wyposażenia Premium, wcześniej dostępna tylko w modelach z napędem na wszystkie koła, jest teraz oferowana w modelach z napędem na tylną oś i z akumulatorem o pojemności 88 kWh, wydłużającym zasięg. W wyposażeniu standardowym znajdują się 19-calowe felgi aluminiowe, adaptacyjne reflektory LED z funkcją automatycznego włączania świateł drogowych,</w:t>
      </w:r>
      <w:r>
        <w:rPr>
          <w:rFonts w:ascii="Arial" w:hAnsi="Arial" w:cs="Arial"/>
          <w:sz w:val="22"/>
          <w:szCs w:val="22"/>
          <w:vertAlign w:val="superscript"/>
          <w:lang w:val="pl-PL"/>
        </w:rPr>
        <w:t>2</w:t>
      </w:r>
      <w:r>
        <w:rPr>
          <w:rFonts w:ascii="Arial" w:hAnsi="Arial" w:cs="Arial"/>
          <w:sz w:val="22"/>
          <w:szCs w:val="22"/>
          <w:lang w:val="pl-PL"/>
        </w:rPr>
        <w:t xml:space="preserve"> fotele kierowcy i pasażera z elektryczną, ośmiostopniową regulacją, a także czerwone zaciski hamulcowe oraz czarne dodatki stylistyczne.</w:t>
      </w:r>
    </w:p>
    <w:p w14:paraId="537F3116" w14:textId="77777777" w:rsidR="00BF115F" w:rsidRDefault="00BF115F">
      <w:pPr>
        <w:pStyle w:val="BodyText2"/>
        <w:spacing w:line="240" w:lineRule="auto"/>
        <w:rPr>
          <w:rFonts w:ascii="Arial" w:hAnsi="Arial" w:cs="Arial"/>
          <w:sz w:val="22"/>
          <w:szCs w:val="22"/>
          <w:lang w:val="pl-PL"/>
        </w:rPr>
      </w:pPr>
    </w:p>
    <w:p w14:paraId="518AEC89" w14:textId="77777777" w:rsidR="00BF115F" w:rsidRDefault="00FA0A1A">
      <w:pPr>
        <w:pStyle w:val="BodyText2"/>
        <w:spacing w:line="240" w:lineRule="auto"/>
        <w:rPr>
          <w:rFonts w:ascii="Arial" w:hAnsi="Arial" w:cs="Arial"/>
          <w:sz w:val="22"/>
          <w:szCs w:val="22"/>
          <w:lang w:val="pl-PL"/>
        </w:rPr>
      </w:pPr>
      <w:r>
        <w:rPr>
          <w:rFonts w:ascii="Arial" w:hAnsi="Arial" w:cs="Arial"/>
          <w:sz w:val="22"/>
          <w:szCs w:val="22"/>
          <w:lang w:val="pl-PL"/>
        </w:rPr>
        <w:t>Przyciągające uwagę lakiery nadwozia Vapor Blue i Carbonized Grey są teraz dostępne dla całej gamy Mustanga Mach-E, wraz z dwoma dodatkowymi wzorami felg.</w:t>
      </w:r>
    </w:p>
    <w:p w14:paraId="59A131EA" w14:textId="369125F0" w:rsidR="00BF115F" w:rsidRDefault="00BF115F">
      <w:pPr>
        <w:pStyle w:val="BodyText2"/>
        <w:spacing w:line="240" w:lineRule="auto"/>
        <w:rPr>
          <w:rFonts w:ascii="Arial" w:hAnsi="Arial" w:cs="Arial"/>
          <w:sz w:val="22"/>
          <w:szCs w:val="22"/>
          <w:lang w:val="pl-PL"/>
        </w:rPr>
      </w:pPr>
    </w:p>
    <w:p w14:paraId="796943F9" w14:textId="77777777" w:rsidR="00DE703A" w:rsidRDefault="00DE703A">
      <w:pPr>
        <w:pStyle w:val="BodyText2"/>
        <w:spacing w:line="240" w:lineRule="auto"/>
        <w:rPr>
          <w:rFonts w:ascii="Arial" w:hAnsi="Arial" w:cs="Arial"/>
          <w:sz w:val="22"/>
          <w:szCs w:val="22"/>
          <w:lang w:val="pl-PL"/>
        </w:rPr>
      </w:pPr>
    </w:p>
    <w:p w14:paraId="1804B84D" w14:textId="77777777" w:rsidR="00BF115F" w:rsidRDefault="00FA0A1A">
      <w:pPr>
        <w:jc w:val="center"/>
        <w:rPr>
          <w:rFonts w:ascii="Arial" w:hAnsi="Arial" w:cs="Arial"/>
          <w:sz w:val="22"/>
          <w:szCs w:val="22"/>
          <w:lang w:val="pl-PL"/>
        </w:rPr>
      </w:pPr>
      <w:r>
        <w:rPr>
          <w:rFonts w:ascii="Arial" w:hAnsi="Arial" w:cs="Arial"/>
          <w:sz w:val="22"/>
          <w:szCs w:val="22"/>
          <w:lang w:val="pl-PL"/>
        </w:rPr>
        <w:t># # #</w:t>
      </w:r>
    </w:p>
    <w:p w14:paraId="081F10BB" w14:textId="77777777" w:rsidR="00BF115F" w:rsidRDefault="00BF115F">
      <w:pPr>
        <w:jc w:val="center"/>
        <w:rPr>
          <w:rFonts w:ascii="Arial" w:hAnsi="Arial" w:cs="Arial"/>
          <w:sz w:val="22"/>
          <w:szCs w:val="22"/>
          <w:lang w:val="pl-PL"/>
        </w:rPr>
      </w:pPr>
    </w:p>
    <w:p w14:paraId="2AD19699" w14:textId="77777777" w:rsidR="00BF115F" w:rsidRDefault="00FA0A1A">
      <w:pPr>
        <w:tabs>
          <w:tab w:val="left" w:pos="7496"/>
        </w:tabs>
        <w:rPr>
          <w:rFonts w:ascii="Arial" w:hAnsi="Arial" w:cs="Arial"/>
          <w:sz w:val="22"/>
          <w:szCs w:val="22"/>
          <w:lang w:val="pl-PL"/>
        </w:rPr>
      </w:pPr>
      <w:r>
        <w:rPr>
          <w:rFonts w:ascii="Arial" w:hAnsi="Arial" w:cs="Arial"/>
          <w:sz w:val="22"/>
          <w:szCs w:val="22"/>
          <w:lang w:val="pl-PL"/>
        </w:rPr>
        <w:tab/>
      </w:r>
    </w:p>
    <w:p w14:paraId="458B3C0E" w14:textId="77777777" w:rsidR="00BF115F" w:rsidRDefault="00FA0A1A">
      <w:pPr>
        <w:pStyle w:val="ListParagraph"/>
        <w:ind w:left="0"/>
        <w:rPr>
          <w:rFonts w:ascii="Arial" w:hAnsi="Arial" w:cs="Arial"/>
          <w:lang w:val="pl-PL"/>
        </w:rPr>
      </w:pPr>
      <w:r>
        <w:rPr>
          <w:rFonts w:ascii="Arial" w:hAnsi="Arial" w:cs="Arial"/>
          <w:vertAlign w:val="superscript"/>
          <w:lang w:val="pl-PL"/>
        </w:rPr>
        <w:t>1</w:t>
      </w:r>
      <w:r>
        <w:rPr>
          <w:rFonts w:ascii="Arial" w:hAnsi="Arial" w:cs="Arial"/>
          <w:lang w:val="pl-PL"/>
        </w:rPr>
        <w:t xml:space="preserve"> Zgodnie ze Światową Zharmonizowaną Procedurą Badania Pojazdów Lekkich (WLTP). Przy w pełni naładowanym akumulatorze można osiągnąć zasięg do 600 km (przewidywana wartość docelowa wg WLTP), zależy to od serii i konfiguracji montowanego akumulatora. Rzeczywisty zasięg pojazdu może różnić się od deklarowanego w zależności od wielu czynników (warunków pogodowych, stylu jazdy, profilu trasy, stanu technicznego pojazdu i wieku oraz kondycji akumulatora litowo-jonowego).</w:t>
      </w:r>
    </w:p>
    <w:p w14:paraId="098BC213" w14:textId="77777777" w:rsidR="00BF115F" w:rsidRDefault="00BF115F">
      <w:pPr>
        <w:pStyle w:val="ListParagraph"/>
        <w:ind w:left="0"/>
        <w:rPr>
          <w:rFonts w:ascii="Arial" w:hAnsi="Arial" w:cs="Arial"/>
          <w:lang w:val="pl-PL"/>
        </w:rPr>
      </w:pPr>
    </w:p>
    <w:p w14:paraId="51A11656" w14:textId="77777777" w:rsidR="00BF115F" w:rsidRDefault="00FA0A1A">
      <w:pPr>
        <w:pStyle w:val="ListParagraph"/>
        <w:ind w:left="0"/>
        <w:rPr>
          <w:rFonts w:ascii="Arial" w:hAnsi="Arial" w:cs="Arial"/>
          <w:lang w:val="pl-PL"/>
        </w:rPr>
      </w:pPr>
      <w:r>
        <w:rPr>
          <w:rFonts w:ascii="Arial" w:hAnsi="Arial" w:cs="Arial"/>
          <w:vertAlign w:val="superscript"/>
          <w:lang w:val="pl-PL"/>
        </w:rPr>
        <w:t>2</w:t>
      </w:r>
      <w:r>
        <w:rPr>
          <w:rFonts w:ascii="Arial" w:hAnsi="Arial" w:cs="Arial"/>
          <w:lang w:val="pl-PL"/>
        </w:rPr>
        <w:t xml:space="preserve"> Systemy asystenckie wspomagania są uzupełnieniem uwagi kierowcy ale nie zastępują oceny sytuacji i konieczności kontrolowania przez niego pojazdu.</w:t>
      </w:r>
    </w:p>
    <w:p w14:paraId="2BE2CD5E" w14:textId="77777777" w:rsidR="00BF115F" w:rsidRDefault="00BF115F">
      <w:pPr>
        <w:pStyle w:val="ListParagraph"/>
        <w:ind w:left="0"/>
        <w:rPr>
          <w:rFonts w:ascii="Arial" w:hAnsi="Arial" w:cs="Arial"/>
          <w:lang w:val="pl-PL"/>
        </w:rPr>
      </w:pPr>
    </w:p>
    <w:p w14:paraId="36ED46BF" w14:textId="77777777" w:rsidR="00BF115F" w:rsidRDefault="00FA0A1A">
      <w:pPr>
        <w:pStyle w:val="ListParagraph"/>
        <w:ind w:left="0"/>
        <w:rPr>
          <w:rFonts w:ascii="Arial" w:hAnsi="Arial" w:cs="Arial"/>
          <w:lang w:val="pl-PL"/>
        </w:rPr>
      </w:pPr>
      <w:r>
        <w:rPr>
          <w:rFonts w:ascii="Arial" w:hAnsi="Arial" w:cs="Arial"/>
          <w:vertAlign w:val="superscript"/>
          <w:lang w:val="pl-PL"/>
        </w:rPr>
        <w:t>3</w:t>
      </w:r>
      <w:r>
        <w:rPr>
          <w:rFonts w:ascii="Arial" w:hAnsi="Arial" w:cs="Arial"/>
          <w:lang w:val="pl-PL"/>
        </w:rPr>
        <w:t xml:space="preserve"> Masa przewożonych ładunków ograniczona jest dopuszczalną masą pojazdu i rozkładem tej masy na osie.</w:t>
      </w:r>
    </w:p>
    <w:p w14:paraId="47BFDEAF" w14:textId="77777777" w:rsidR="00BF115F" w:rsidRDefault="00BF115F">
      <w:pPr>
        <w:pStyle w:val="ListParagraph"/>
        <w:ind w:left="0"/>
        <w:rPr>
          <w:rFonts w:ascii="Arial" w:hAnsi="Arial" w:cs="Arial"/>
          <w:lang w:val="pl-PL"/>
        </w:rPr>
      </w:pPr>
    </w:p>
    <w:p w14:paraId="26CEBC7D" w14:textId="77777777" w:rsidR="00BF115F" w:rsidRDefault="00FA0A1A">
      <w:pPr>
        <w:pStyle w:val="ListParagraph"/>
        <w:ind w:left="0"/>
        <w:rPr>
          <w:rFonts w:ascii="Arial" w:hAnsi="Arial" w:cs="Arial"/>
          <w:lang w:val="pl-PL"/>
        </w:rPr>
      </w:pPr>
      <w:r>
        <w:rPr>
          <w:rFonts w:ascii="Arial" w:hAnsi="Arial" w:cs="Arial"/>
          <w:vertAlign w:val="superscript"/>
          <w:lang w:val="pl-PL"/>
        </w:rPr>
        <w:t>6</w:t>
      </w:r>
      <w:r>
        <w:rPr>
          <w:rFonts w:ascii="Arial" w:hAnsi="Arial" w:cs="Arial"/>
          <w:lang w:val="pl-PL"/>
        </w:rPr>
        <w:t xml:space="preserve"> Ford Mustang - homologowana emisja CO</w:t>
      </w:r>
      <w:r>
        <w:rPr>
          <w:rFonts w:ascii="Arial" w:hAnsi="Arial" w:cs="Arial"/>
          <w:vertAlign w:val="subscript"/>
          <w:lang w:val="pl-PL"/>
        </w:rPr>
        <w:t>2</w:t>
      </w:r>
      <w:r>
        <w:rPr>
          <w:rFonts w:ascii="Arial" w:hAnsi="Arial" w:cs="Arial"/>
          <w:lang w:val="pl-PL"/>
        </w:rPr>
        <w:t xml:space="preserve"> na poziomie 256-284 g/km i homologowane zużycie paliwa 11,2-12,4 l/100 km, wg WLTP.</w:t>
      </w:r>
    </w:p>
    <w:p w14:paraId="6421C3E0" w14:textId="77777777" w:rsidR="00BF115F" w:rsidRDefault="00BF115F">
      <w:pPr>
        <w:pStyle w:val="ListParagraph"/>
        <w:ind w:left="0"/>
        <w:rPr>
          <w:rFonts w:ascii="Arial" w:hAnsi="Arial" w:cs="Arial"/>
          <w:lang w:val="pl-PL"/>
        </w:rPr>
      </w:pPr>
    </w:p>
    <w:p w14:paraId="7E64589D" w14:textId="77777777" w:rsidR="00BF115F" w:rsidRDefault="00FA0A1A">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w:t>
      </w:r>
    </w:p>
    <w:p w14:paraId="6AA882FB" w14:textId="77777777" w:rsidR="00BF115F" w:rsidRDefault="00BF115F">
      <w:pPr>
        <w:pStyle w:val="ListParagraph"/>
        <w:ind w:left="0"/>
        <w:rPr>
          <w:rFonts w:ascii="Arial" w:hAnsi="Arial" w:cs="Arial"/>
          <w:lang w:val="pl-PL"/>
        </w:rPr>
      </w:pPr>
    </w:p>
    <w:p w14:paraId="5DB5D270" w14:textId="77777777" w:rsidR="00BF115F" w:rsidRDefault="00BF115F">
      <w:pPr>
        <w:jc w:val="center"/>
        <w:rPr>
          <w:rFonts w:ascii="Arial" w:hAnsi="Arial" w:cs="Arial"/>
          <w:sz w:val="22"/>
          <w:szCs w:val="22"/>
          <w:lang w:val="pl-PL"/>
        </w:rPr>
      </w:pPr>
    </w:p>
    <w:p w14:paraId="23570B2D" w14:textId="77777777" w:rsidR="00BF115F" w:rsidRDefault="00FA0A1A">
      <w:pPr>
        <w:rPr>
          <w:rFonts w:ascii="Arial" w:hAnsi="Arial" w:cs="Arial"/>
          <w:b/>
          <w:bCs/>
          <w:i/>
          <w:iCs/>
          <w:szCs w:val="20"/>
          <w:lang w:val="pl-PL"/>
        </w:rPr>
      </w:pPr>
      <w:r>
        <w:rPr>
          <w:rFonts w:ascii="Arial" w:hAnsi="Arial" w:cs="Arial"/>
          <w:b/>
          <w:bCs/>
          <w:i/>
          <w:iCs/>
          <w:szCs w:val="20"/>
          <w:lang w:val="pl-PL"/>
        </w:rPr>
        <w:t>O Ford Motor Company</w:t>
      </w:r>
    </w:p>
    <w:p w14:paraId="5D5473D2" w14:textId="77777777" w:rsidR="00BF115F" w:rsidRDefault="00FA0A1A">
      <w:pPr>
        <w:rPr>
          <w:rFonts w:ascii="Arial" w:hAnsi="Arial" w:cs="Arial"/>
          <w:i/>
          <w:iCs/>
          <w:szCs w:val="20"/>
          <w:lang w:val="pl-PL"/>
        </w:rPr>
      </w:pPr>
      <w:r>
        <w:rPr>
          <w:rFonts w:ascii="Arial" w:hAnsi="Arial" w:cs="Arial"/>
          <w:i/>
          <w:iCs/>
          <w:szCs w:val="2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182 tys. pracowników w zakładach na całym </w:t>
      </w:r>
      <w:r>
        <w:rPr>
          <w:rFonts w:ascii="Arial" w:hAnsi="Arial" w:cs="Arial"/>
          <w:i/>
          <w:iCs/>
          <w:szCs w:val="20"/>
          <w:lang w:val="pl-PL"/>
        </w:rPr>
        <w:lastRenderedPageBreak/>
        <w:t>świecie. Więcej informacji na temat Forda, produktów firmy oraz oddziału Ford Motor Credit na stronie corporate.ford.com.</w:t>
      </w:r>
    </w:p>
    <w:p w14:paraId="0BEC1B28" w14:textId="77777777" w:rsidR="00BF115F" w:rsidRDefault="00BF115F">
      <w:pPr>
        <w:rPr>
          <w:rFonts w:ascii="Arial" w:hAnsi="Arial" w:cs="Arial"/>
          <w:i/>
          <w:iCs/>
          <w:szCs w:val="20"/>
          <w:lang w:val="pl-PL"/>
        </w:rPr>
      </w:pPr>
    </w:p>
    <w:p w14:paraId="7BDA752A" w14:textId="77F548DB" w:rsidR="00BF115F" w:rsidRDefault="00FA0A1A">
      <w:pPr>
        <w:rPr>
          <w:rFonts w:ascii="Arial" w:hAnsi="Arial" w:cs="Arial"/>
          <w:i/>
          <w:iCs/>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35 tys. pracowników we własnych oddziałach i łącznie około 54 tys. osób, po uwzględnieniu spółek typu joint venture oraz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17F8E71B" w14:textId="77777777" w:rsidR="00F4349B" w:rsidRDefault="00F4349B">
      <w:pPr>
        <w:rPr>
          <w:rFonts w:ascii="Arial" w:hAnsi="Arial" w:cs="Arial"/>
          <w:i/>
          <w:iCs/>
          <w:szCs w:val="22"/>
          <w:lang w:val="pl-PL"/>
        </w:rPr>
      </w:pPr>
    </w:p>
    <w:tbl>
      <w:tblPr>
        <w:tblW w:w="9360" w:type="dxa"/>
        <w:tblLayout w:type="fixed"/>
        <w:tblLook w:val="04A0" w:firstRow="1" w:lastRow="0" w:firstColumn="1" w:lastColumn="0" w:noHBand="0" w:noVBand="1"/>
      </w:tblPr>
      <w:tblGrid>
        <w:gridCol w:w="1373"/>
        <w:gridCol w:w="7987"/>
      </w:tblGrid>
      <w:tr w:rsidR="00F4349B" w:rsidRPr="00956FBA" w14:paraId="2DB5110F" w14:textId="77777777" w:rsidTr="00D31ADD">
        <w:tc>
          <w:tcPr>
            <w:tcW w:w="1373" w:type="dxa"/>
            <w:shd w:val="clear" w:color="auto" w:fill="auto"/>
          </w:tcPr>
          <w:p w14:paraId="7A172470" w14:textId="77777777" w:rsidR="00F4349B" w:rsidRPr="00956FBA" w:rsidRDefault="00F4349B" w:rsidP="00D31ADD">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64DDD804" w14:textId="77777777" w:rsidR="00F4349B" w:rsidRPr="00956FBA" w:rsidRDefault="00F4349B" w:rsidP="00D31ADD">
            <w:pPr>
              <w:widowControl w:val="0"/>
              <w:rPr>
                <w:rFonts w:ascii="Arial" w:hAnsi="Arial" w:cs="Arial"/>
                <w:lang w:val="pl-PL"/>
              </w:rPr>
            </w:pPr>
            <w:r w:rsidRPr="00956FBA">
              <w:rPr>
                <w:rFonts w:ascii="Arial" w:hAnsi="Arial" w:cs="Arial"/>
                <w:lang w:val="pl-PL"/>
              </w:rPr>
              <w:t>Mariusz Jasiński</w:t>
            </w:r>
          </w:p>
        </w:tc>
      </w:tr>
      <w:tr w:rsidR="00F4349B" w:rsidRPr="00717F74" w14:paraId="03975243" w14:textId="77777777" w:rsidTr="00D31ADD">
        <w:tc>
          <w:tcPr>
            <w:tcW w:w="1373" w:type="dxa"/>
            <w:shd w:val="clear" w:color="auto" w:fill="auto"/>
          </w:tcPr>
          <w:p w14:paraId="165C2CBE" w14:textId="77777777" w:rsidR="00F4349B" w:rsidRPr="00956FBA" w:rsidRDefault="00F4349B" w:rsidP="00D31ADD">
            <w:pPr>
              <w:widowControl w:val="0"/>
              <w:rPr>
                <w:rFonts w:ascii="Arial" w:hAnsi="Arial" w:cs="Arial"/>
                <w:lang w:val="pl-PL"/>
              </w:rPr>
            </w:pPr>
          </w:p>
        </w:tc>
        <w:tc>
          <w:tcPr>
            <w:tcW w:w="7986" w:type="dxa"/>
            <w:shd w:val="clear" w:color="auto" w:fill="auto"/>
          </w:tcPr>
          <w:p w14:paraId="692D22A7" w14:textId="77777777" w:rsidR="00F4349B" w:rsidRPr="00956FBA" w:rsidRDefault="00F4349B" w:rsidP="00D31ADD">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F4349B" w:rsidRPr="00956FBA" w14:paraId="747C406A" w14:textId="77777777" w:rsidTr="00D31ADD">
        <w:tc>
          <w:tcPr>
            <w:tcW w:w="1373" w:type="dxa"/>
            <w:shd w:val="clear" w:color="auto" w:fill="auto"/>
          </w:tcPr>
          <w:p w14:paraId="5F3B95E7" w14:textId="77777777" w:rsidR="00F4349B" w:rsidRPr="00956FBA" w:rsidRDefault="00F4349B" w:rsidP="00D31ADD">
            <w:pPr>
              <w:widowControl w:val="0"/>
              <w:rPr>
                <w:rFonts w:ascii="Arial" w:hAnsi="Arial" w:cs="Arial"/>
                <w:lang w:val="pl-PL"/>
              </w:rPr>
            </w:pPr>
          </w:p>
        </w:tc>
        <w:tc>
          <w:tcPr>
            <w:tcW w:w="7986" w:type="dxa"/>
            <w:shd w:val="clear" w:color="auto" w:fill="auto"/>
          </w:tcPr>
          <w:p w14:paraId="0BF2964A" w14:textId="77777777" w:rsidR="00F4349B" w:rsidRPr="00956FBA" w:rsidRDefault="00F4349B" w:rsidP="00D31ADD">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F4349B" w:rsidRPr="00956FBA" w14:paraId="4B5D4FE7" w14:textId="77777777" w:rsidTr="00D31ADD">
        <w:tc>
          <w:tcPr>
            <w:tcW w:w="1373" w:type="dxa"/>
            <w:shd w:val="clear" w:color="auto" w:fill="auto"/>
          </w:tcPr>
          <w:p w14:paraId="5DC010CD" w14:textId="77777777" w:rsidR="00F4349B" w:rsidRPr="00956FBA" w:rsidRDefault="00F4349B" w:rsidP="00D31ADD">
            <w:pPr>
              <w:widowControl w:val="0"/>
              <w:rPr>
                <w:rFonts w:ascii="Arial" w:hAnsi="Arial" w:cs="Arial"/>
                <w:lang w:val="pl-PL"/>
              </w:rPr>
            </w:pPr>
          </w:p>
        </w:tc>
        <w:tc>
          <w:tcPr>
            <w:tcW w:w="7986" w:type="dxa"/>
            <w:shd w:val="clear" w:color="auto" w:fill="auto"/>
          </w:tcPr>
          <w:p w14:paraId="2C5170B3" w14:textId="77777777" w:rsidR="00F4349B" w:rsidRPr="00956FBA" w:rsidRDefault="00F4349B" w:rsidP="00D31ADD">
            <w:pPr>
              <w:rPr>
                <w:lang w:val="pl-PL"/>
              </w:rPr>
            </w:pPr>
            <w:r w:rsidRPr="00956FBA">
              <w:rPr>
                <w:rFonts w:ascii="Arial" w:hAnsi="Arial" w:cs="Arial"/>
                <w:sz w:val="22"/>
                <w:szCs w:val="22"/>
                <w:u w:val="single"/>
                <w:lang w:val="pl-PL" w:eastAsia="ar-SA"/>
              </w:rPr>
              <w:t>mjasinsk@ford.com</w:t>
            </w:r>
          </w:p>
        </w:tc>
      </w:tr>
    </w:tbl>
    <w:p w14:paraId="1C6A6020" w14:textId="77777777" w:rsidR="00BF115F" w:rsidRDefault="00BF115F">
      <w:pPr>
        <w:rPr>
          <w:rFonts w:ascii="Arial" w:hAnsi="Arial" w:cs="Arial"/>
          <w:i/>
          <w:sz w:val="22"/>
          <w:szCs w:val="22"/>
          <w:lang w:val="pl-PL"/>
        </w:rPr>
      </w:pPr>
    </w:p>
    <w:sectPr w:rsidR="00BF115F">
      <w:footerReference w:type="default" r:id="rId8"/>
      <w:headerReference w:type="first" r:id="rId9"/>
      <w:footerReference w:type="first" r:id="rId1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E00F" w14:textId="77777777" w:rsidR="00721950" w:rsidRDefault="00FA0A1A">
      <w:r>
        <w:separator/>
      </w:r>
    </w:p>
  </w:endnote>
  <w:endnote w:type="continuationSeparator" w:id="0">
    <w:p w14:paraId="147DE4EA" w14:textId="77777777" w:rsidR="00721950" w:rsidRDefault="00F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BF115F" w:rsidRPr="00717F74" w14:paraId="6A145609" w14:textId="77777777">
      <w:tc>
        <w:tcPr>
          <w:tcW w:w="9468" w:type="dxa"/>
        </w:tcPr>
        <w:p w14:paraId="3661A2DC" w14:textId="77777777" w:rsidR="00BF115F" w:rsidRDefault="00FA0A1A">
          <w:pPr>
            <w:pStyle w:val="Footer"/>
            <w:widowControl w:val="0"/>
            <w:jc w:val="center"/>
            <w:rPr>
              <w:rFonts w:ascii="Arial" w:hAnsi="Arial" w:cs="Arial"/>
              <w:lang w:val="pl-PL"/>
            </w:rPr>
          </w:pPr>
          <w:r>
            <w:rPr>
              <w:noProof/>
            </w:rPr>
            <mc:AlternateContent>
              <mc:Choice Requires="wps">
                <w:drawing>
                  <wp:anchor distT="0" distB="0" distL="0" distR="0" simplePos="0" relativeHeight="5" behindDoc="0" locked="0" layoutInCell="0" allowOverlap="1" wp14:anchorId="1797ADEE" wp14:editId="30F83A62">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54AA7CDF" w14:textId="77777777" w:rsidR="00BF115F" w:rsidRDefault="00FA0A1A">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1797ADEE"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54AA7CDF" w14:textId="77777777" w:rsidR="00BF115F" w:rsidRDefault="00FA0A1A">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5AB195BB" w14:textId="77777777" w:rsidR="00BF115F" w:rsidRDefault="00BF115F">
          <w:pPr>
            <w:pStyle w:val="Footer"/>
            <w:widowControl w:val="0"/>
            <w:jc w:val="center"/>
            <w:rPr>
              <w:rFonts w:ascii="Arial" w:hAnsi="Arial" w:cs="Arial"/>
              <w:lang w:val="pl-PL"/>
            </w:rPr>
          </w:pPr>
        </w:p>
        <w:p w14:paraId="69CA0F88" w14:textId="77777777" w:rsidR="00BF115F" w:rsidRDefault="00FA0A1A">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07C2C421" w14:textId="77777777" w:rsidR="00BF115F" w:rsidRDefault="00FA0A1A">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55EAD2CB" w14:textId="77777777" w:rsidR="00BF115F" w:rsidRPr="00F4349B" w:rsidRDefault="00BF115F">
          <w:pPr>
            <w:pStyle w:val="Footer"/>
            <w:widowControl w:val="0"/>
            <w:jc w:val="center"/>
            <w:rPr>
              <w:lang w:val="pl-PL"/>
            </w:rPr>
          </w:pPr>
        </w:p>
      </w:tc>
      <w:tc>
        <w:tcPr>
          <w:tcW w:w="1787" w:type="dxa"/>
        </w:tcPr>
        <w:p w14:paraId="2CA5A76A" w14:textId="77777777" w:rsidR="00BF115F" w:rsidRPr="00F4349B" w:rsidRDefault="00BF115F">
          <w:pPr>
            <w:pStyle w:val="Footer"/>
            <w:widowControl w:val="0"/>
            <w:rPr>
              <w:lang w:val="pl-PL"/>
            </w:rPr>
          </w:pPr>
        </w:p>
      </w:tc>
    </w:tr>
  </w:tbl>
  <w:p w14:paraId="293590E1" w14:textId="77777777" w:rsidR="00BF115F" w:rsidRPr="00F4349B" w:rsidRDefault="00BF115F">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F04" w14:textId="77777777" w:rsidR="00BF115F" w:rsidRDefault="00BF115F">
    <w:pPr>
      <w:pStyle w:val="Footer"/>
      <w:jc w:val="center"/>
    </w:pPr>
  </w:p>
  <w:p w14:paraId="294D0C42" w14:textId="77777777" w:rsidR="00BF115F" w:rsidRDefault="00BF115F">
    <w:pPr>
      <w:pStyle w:val="Footer"/>
      <w:jc w:val="center"/>
    </w:pPr>
  </w:p>
  <w:p w14:paraId="0BDC1579" w14:textId="77777777" w:rsidR="00BF115F" w:rsidRDefault="00FA0A1A">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1530801A" w14:textId="77777777" w:rsidR="00BF115F" w:rsidRDefault="00FA0A1A">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77E7" w14:textId="77777777" w:rsidR="00721950" w:rsidRDefault="00FA0A1A">
      <w:r>
        <w:separator/>
      </w:r>
    </w:p>
  </w:footnote>
  <w:footnote w:type="continuationSeparator" w:id="0">
    <w:p w14:paraId="35EC5419" w14:textId="77777777" w:rsidR="00721950" w:rsidRDefault="00FA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6980" w14:textId="77777777" w:rsidR="00BF115F" w:rsidRDefault="00FA0A1A">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3DE4A0E9" wp14:editId="06FDE649">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5578379D" wp14:editId="7FFA6B9B">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69BE65BB" w14:textId="77777777" w:rsidR="00BF115F" w:rsidRDefault="00FA0A1A">
                          <w:pPr>
                            <w:pStyle w:val="Zawartoramki"/>
                            <w:jc w:val="center"/>
                            <w:rPr>
                              <w:rFonts w:ascii="Arial" w:hAnsi="Arial" w:cs="Arial"/>
                              <w:sz w:val="12"/>
                              <w:szCs w:val="12"/>
                              <w:lang w:val="pl-PL"/>
                            </w:rPr>
                          </w:pPr>
                          <w:r>
                            <w:rPr>
                              <w:noProof/>
                            </w:rPr>
                            <w:drawing>
                              <wp:inline distT="0" distB="0" distL="0" distR="0" wp14:anchorId="41A64DCB" wp14:editId="24033692">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5578379D"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69BE65BB" w14:textId="77777777" w:rsidR="00BF115F" w:rsidRDefault="00FA0A1A">
                    <w:pPr>
                      <w:pStyle w:val="Zawartoramki"/>
                      <w:jc w:val="center"/>
                      <w:rPr>
                        <w:rFonts w:ascii="Arial" w:hAnsi="Arial" w:cs="Arial"/>
                        <w:sz w:val="12"/>
                        <w:szCs w:val="12"/>
                        <w:lang w:val="pl-PL"/>
                      </w:rPr>
                    </w:pPr>
                    <w:r>
                      <w:rPr>
                        <w:noProof/>
                      </w:rPr>
                      <w:drawing>
                        <wp:inline distT="0" distB="0" distL="0" distR="0" wp14:anchorId="41A64DCB" wp14:editId="24033692">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6" behindDoc="1" locked="0" layoutInCell="0" allowOverlap="1" wp14:anchorId="44FF16E3" wp14:editId="091DECCB">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7EAFB0A1" w14:textId="77777777" w:rsidR="00BF115F" w:rsidRDefault="00FA0A1A">
                          <w:pPr>
                            <w:pStyle w:val="Zawartoramki"/>
                            <w:jc w:val="center"/>
                          </w:pPr>
                          <w:r>
                            <w:rPr>
                              <w:noProof/>
                            </w:rPr>
                            <w:drawing>
                              <wp:inline distT="0" distB="0" distL="0" distR="0" wp14:anchorId="2A514001" wp14:editId="0A112C5A">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35180DD8" w14:textId="77777777" w:rsidR="00BF115F" w:rsidRDefault="00717F74">
                          <w:pPr>
                            <w:pStyle w:val="Zawartoramki"/>
                            <w:rPr>
                              <w:rFonts w:ascii="Arial" w:hAnsi="Arial" w:cs="Arial"/>
                              <w:sz w:val="12"/>
                              <w:szCs w:val="12"/>
                              <w:lang w:val="pl-PL"/>
                            </w:rPr>
                          </w:pPr>
                          <w:hyperlink r:id="rId5">
                            <w:r w:rsidR="00FA0A1A">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44FF16E3" id="Text Box 9" o:spid="_x0000_s1028" style="position:absolute;left:0;text-align:left;margin-left:405.75pt;margin-top:.35pt;width:92.6pt;height:35.9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7EAFB0A1" w14:textId="77777777" w:rsidR="00BF115F" w:rsidRDefault="00FA0A1A">
                    <w:pPr>
                      <w:pStyle w:val="Zawartoramki"/>
                      <w:jc w:val="center"/>
                    </w:pPr>
                    <w:r>
                      <w:rPr>
                        <w:noProof/>
                      </w:rPr>
                      <w:drawing>
                        <wp:inline distT="0" distB="0" distL="0" distR="0" wp14:anchorId="2A514001" wp14:editId="0A112C5A">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35180DD8" w14:textId="77777777" w:rsidR="00BF115F" w:rsidRDefault="00717F74">
                    <w:pPr>
                      <w:pStyle w:val="Zawartoramki"/>
                      <w:rPr>
                        <w:rFonts w:ascii="Arial" w:hAnsi="Arial" w:cs="Arial"/>
                        <w:sz w:val="12"/>
                        <w:szCs w:val="12"/>
                        <w:lang w:val="pl-PL"/>
                      </w:rPr>
                    </w:pPr>
                    <w:hyperlink r:id="rId6">
                      <w:r w:rsidR="00FA0A1A">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8" behindDoc="1" locked="0" layoutInCell="0" allowOverlap="1" wp14:anchorId="5C11D18E" wp14:editId="32A11C10">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6ECF"/>
    <w:multiLevelType w:val="multilevel"/>
    <w:tmpl w:val="AA2E4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D05143"/>
    <w:multiLevelType w:val="multilevel"/>
    <w:tmpl w:val="6C428C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5F"/>
    <w:rsid w:val="00717F74"/>
    <w:rsid w:val="00721950"/>
    <w:rsid w:val="00BF115F"/>
    <w:rsid w:val="00DE703A"/>
    <w:rsid w:val="00F4349B"/>
    <w:rsid w:val="00FA0A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BCAD"/>
  <w15:docId w15:val="{C3313E1A-7FEC-40B3-9271-200ED529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5424</Characters>
  <Application>Microsoft Office Word</Application>
  <DocSecurity>0</DocSecurity>
  <Lines>45</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6</cp:revision>
  <dcterms:created xsi:type="dcterms:W3CDTF">2022-08-25T08:09:00Z</dcterms:created>
  <dcterms:modified xsi:type="dcterms:W3CDTF">2022-09-07T09:37:00Z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