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68E67" w14:textId="52B99396" w:rsidR="00B93877" w:rsidRPr="00084A38" w:rsidRDefault="00D32C8A" w:rsidP="00B93877">
      <w:pPr>
        <w:ind w:right="-240"/>
        <w:rPr>
          <w:rFonts w:ascii="Arial" w:hAnsi="Arial" w:cs="Arial"/>
          <w:b/>
          <w:bCs/>
          <w:sz w:val="32"/>
          <w:szCs w:val="32"/>
          <w:lang w:val="pl-PL"/>
        </w:rPr>
      </w:pPr>
      <w:bookmarkStart w:id="0" w:name="date"/>
      <w:bookmarkEnd w:id="0"/>
      <w:r w:rsidRPr="00084A38">
        <w:rPr>
          <w:rFonts w:ascii="Arial" w:hAnsi="Arial" w:cs="Arial"/>
          <w:b/>
          <w:bCs/>
          <w:sz w:val="32"/>
          <w:szCs w:val="32"/>
          <w:lang w:val="pl-PL"/>
        </w:rPr>
        <w:t xml:space="preserve">Ford otwiera listy zamówień na </w:t>
      </w:r>
      <w:r w:rsidR="001132B3">
        <w:rPr>
          <w:rFonts w:ascii="Arial" w:hAnsi="Arial" w:cs="Arial"/>
          <w:b/>
          <w:bCs/>
          <w:sz w:val="32"/>
          <w:szCs w:val="32"/>
          <w:lang w:val="pl-PL"/>
        </w:rPr>
        <w:t xml:space="preserve">nowego, jeszcze </w:t>
      </w:r>
      <w:r w:rsidRPr="00084A38">
        <w:rPr>
          <w:rFonts w:ascii="Arial" w:hAnsi="Arial" w:cs="Arial"/>
          <w:b/>
          <w:bCs/>
          <w:sz w:val="32"/>
          <w:szCs w:val="32"/>
          <w:lang w:val="pl-PL"/>
        </w:rPr>
        <w:t>bardziej wytrzymałego, zaawansowanego i mocniejszego Rangera Raptora nowej generacji</w:t>
      </w:r>
    </w:p>
    <w:p w14:paraId="4B1A0119" w14:textId="77777777" w:rsidR="000E7AB4" w:rsidRPr="00084A38" w:rsidRDefault="000E7AB4" w:rsidP="00B93877">
      <w:pPr>
        <w:ind w:right="-240"/>
        <w:rPr>
          <w:rFonts w:ascii="Arial" w:hAnsi="Arial" w:cs="Arial"/>
          <w:b/>
          <w:bCs/>
          <w:sz w:val="32"/>
          <w:szCs w:val="32"/>
          <w:lang w:val="pl-PL"/>
        </w:rPr>
      </w:pPr>
    </w:p>
    <w:p w14:paraId="56DE637A" w14:textId="768F0F41" w:rsidR="00B00BC8" w:rsidRPr="00084A38" w:rsidRDefault="00A61902" w:rsidP="00B00BC8">
      <w:pPr>
        <w:pStyle w:val="Tekstpodstawowy2"/>
        <w:spacing w:line="240" w:lineRule="auto"/>
        <w:rPr>
          <w:rFonts w:ascii="Arial" w:hAnsi="Arial" w:cs="Arial"/>
          <w:b/>
          <w:bCs/>
          <w:sz w:val="32"/>
          <w:szCs w:val="32"/>
          <w:lang w:val="pl-PL"/>
        </w:rPr>
      </w:pPr>
      <w:r w:rsidRPr="00084A38">
        <w:rPr>
          <w:rFonts w:ascii="Arial" w:hAnsi="Arial" w:cs="Arial"/>
          <w:b/>
          <w:noProof/>
          <w:sz w:val="22"/>
          <w:szCs w:val="22"/>
          <w:lang w:val="pl-PL"/>
        </w:rPr>
        <w:drawing>
          <wp:inline distT="0" distB="0" distL="0" distR="0" wp14:anchorId="48454E8C" wp14:editId="17D68481">
            <wp:extent cx="5943600" cy="3375025"/>
            <wp:effectExtent l="0" t="0" r="0" b="3175"/>
            <wp:docPr id="10" name="Picture 10" descr="A red car driving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car driving on a dirt roa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inline>
        </w:drawing>
      </w:r>
    </w:p>
    <w:p w14:paraId="093B7858" w14:textId="68ABD6CA" w:rsidR="0049157B" w:rsidRPr="00084A38" w:rsidRDefault="0049157B" w:rsidP="00C0722B">
      <w:pPr>
        <w:rPr>
          <w:rFonts w:ascii="Arial" w:hAnsi="Arial" w:cs="Arial"/>
          <w:bCs/>
          <w:sz w:val="22"/>
          <w:szCs w:val="22"/>
          <w:lang w:val="pl-PL"/>
        </w:rPr>
      </w:pPr>
      <w:r w:rsidRPr="00084A38">
        <w:rPr>
          <w:rFonts w:ascii="Arial" w:hAnsi="Arial" w:cs="Arial"/>
          <w:noProof/>
          <w:sz w:val="21"/>
          <w:szCs w:val="21"/>
          <w:lang w:val="pl-PL"/>
        </w:rPr>
        <mc:AlternateContent>
          <mc:Choice Requires="wps">
            <w:drawing>
              <wp:anchor distT="0" distB="0" distL="114300" distR="114300" simplePos="0" relativeHeight="251662336" behindDoc="0" locked="0" layoutInCell="1" allowOverlap="1" wp14:anchorId="235BE265" wp14:editId="3DCE5A69">
                <wp:simplePos x="0" y="0"/>
                <wp:positionH relativeFrom="column">
                  <wp:posOffset>0</wp:posOffset>
                </wp:positionH>
                <wp:positionV relativeFrom="paragraph">
                  <wp:posOffset>0</wp:posOffset>
                </wp:positionV>
                <wp:extent cx="5941060" cy="255722"/>
                <wp:effectExtent l="0" t="0" r="15240" b="11430"/>
                <wp:wrapNone/>
                <wp:docPr id="11" name="Text Box 11"/>
                <wp:cNvGraphicFramePr/>
                <a:graphic xmlns:a="http://schemas.openxmlformats.org/drawingml/2006/main">
                  <a:graphicData uri="http://schemas.microsoft.com/office/word/2010/wordprocessingShape">
                    <wps:wsp>
                      <wps:cNvSpPr txBox="1"/>
                      <wps:spPr>
                        <a:xfrm>
                          <a:off x="0" y="0"/>
                          <a:ext cx="5941060" cy="255722"/>
                        </a:xfrm>
                        <a:prstGeom prst="rect">
                          <a:avLst/>
                        </a:prstGeom>
                        <a:solidFill>
                          <a:schemeClr val="tx1"/>
                        </a:solidFill>
                        <a:ln w="6350">
                          <a:solidFill>
                            <a:prstClr val="black"/>
                          </a:solidFill>
                        </a:ln>
                      </wps:spPr>
                      <wps:txbx>
                        <w:txbxContent>
                          <w:p w14:paraId="5A587895" w14:textId="589337DF" w:rsidR="0049157B" w:rsidRPr="00084A38" w:rsidRDefault="00655254" w:rsidP="0049157B">
                            <w:pPr>
                              <w:rPr>
                                <w:rFonts w:ascii="Arial" w:hAnsi="Arial" w:cs="Arial"/>
                                <w:bCs/>
                                <w:color w:val="FFFFFF" w:themeColor="background1"/>
                                <w:sz w:val="22"/>
                                <w:szCs w:val="22"/>
                                <w:lang w:val="pl-PL"/>
                              </w:rPr>
                            </w:pPr>
                            <w:bookmarkStart w:id="1" w:name="_Hlk22027420"/>
                            <w:r>
                              <w:rPr>
                                <w:rFonts w:ascii="Arial" w:hAnsi="Arial" w:cs="Arial"/>
                                <w:bCs/>
                                <w:color w:val="FFFFFF" w:themeColor="background1"/>
                                <w:sz w:val="22"/>
                                <w:szCs w:val="22"/>
                                <w:lang w:val="pl-PL"/>
                              </w:rPr>
                              <w:t>Klienci mogą już składać zamówienia na oferującego wysokie osiągi Forda Rangera Raptora nowej generacji</w:t>
                            </w:r>
                          </w:p>
                          <w:bookmarkEnd w:id="1"/>
                          <w:p w14:paraId="7B9B7E1F" w14:textId="77777777" w:rsidR="0049157B" w:rsidRPr="0059762A" w:rsidRDefault="0049157B" w:rsidP="0049157B">
                            <w:pPr>
                              <w:rPr>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5BE265" id="_x0000_t202" coordsize="21600,21600" o:spt="202" path="m,l,21600r21600,l21600,xe">
                <v:stroke joinstyle="miter"/>
                <v:path gradientshapeok="t" o:connecttype="rect"/>
              </v:shapetype>
              <v:shape id="Text Box 11" o:spid="_x0000_s1026" type="#_x0000_t202" style="position:absolute;margin-left:0;margin-top:0;width:467.8pt;height:2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" fillcolor="black [3213]" strokeweight=".5pt">
                <v:textbox>
                  <w:txbxContent>
                    <w:p w14:paraId="5A587895" w14:textId="589337DF" w:rsidR="0049157B" w:rsidRPr="00084A38" w:rsidRDefault="00655254" w:rsidP="0049157B">
                      <w:pPr>
                        <w:rPr>
                          <w:rFonts w:ascii="Arial" w:hAnsi="Arial" w:cs="Arial"/>
                          <w:bCs/>
                          <w:color w:val="FFFFFF" w:themeColor="background1"/>
                          <w:sz w:val="22"/>
                          <w:szCs w:val="22"/>
                          <w:lang w:val="pl-PL"/>
                        </w:rPr>
                      </w:pPr>
                      <w:bookmarkStart w:id="2" w:name="_Hlk22027420"/>
                      <w:r>
                        <w:rPr>
                          <w:rFonts w:ascii="Arial" w:hAnsi="Arial" w:cs="Arial"/>
                          <w:bCs/>
                          <w:color w:val="FFFFFF" w:themeColor="background1"/>
                          <w:sz w:val="22"/>
                          <w:szCs w:val="22"/>
                          <w:lang w:val="pl-PL"/>
                        </w:rPr>
                        <w:t>Klienci mogą już składać zamówienia na oferującego wysokie osiągi Forda Rangera Raptora nowej generacji</w:t>
                      </w:r>
                    </w:p>
                    <w:bookmarkEnd w:id="2"/>
                    <w:p w14:paraId="7B9B7E1F" w14:textId="77777777" w:rsidR="0049157B" w:rsidRPr="0059762A" w:rsidRDefault="0049157B" w:rsidP="0049157B">
                      <w:pPr>
                        <w:rPr>
                          <w:lang w:val="pl-PL"/>
                        </w:rPr>
                      </w:pPr>
                    </w:p>
                  </w:txbxContent>
                </v:textbox>
              </v:shape>
            </w:pict>
          </mc:Fallback>
        </mc:AlternateContent>
      </w:r>
    </w:p>
    <w:p w14:paraId="6CC98CEF" w14:textId="77777777" w:rsidR="0049157B" w:rsidRPr="00084A38" w:rsidRDefault="0049157B" w:rsidP="00C0722B">
      <w:pPr>
        <w:rPr>
          <w:rFonts w:ascii="Arial" w:hAnsi="Arial" w:cs="Arial"/>
          <w:bCs/>
          <w:sz w:val="22"/>
          <w:szCs w:val="22"/>
          <w:lang w:val="pl-PL"/>
        </w:rPr>
      </w:pPr>
    </w:p>
    <w:p w14:paraId="212EF8E0" w14:textId="77777777" w:rsidR="00B15F0C" w:rsidRPr="00084A38" w:rsidRDefault="00B15F0C" w:rsidP="00C0722B">
      <w:pPr>
        <w:rPr>
          <w:rFonts w:ascii="Arial" w:hAnsi="Arial" w:cs="Arial"/>
          <w:b/>
          <w:sz w:val="22"/>
          <w:szCs w:val="22"/>
          <w:lang w:val="pl-PL"/>
        </w:rPr>
      </w:pPr>
    </w:p>
    <w:p w14:paraId="3CC72D78" w14:textId="40B9067E" w:rsidR="00F84D22" w:rsidRDefault="0059762A" w:rsidP="00064C46">
      <w:pPr>
        <w:rPr>
          <w:rFonts w:ascii="Arial" w:hAnsi="Arial" w:cs="Arial"/>
          <w:sz w:val="22"/>
          <w:szCs w:val="22"/>
          <w:lang w:val="pl-PL"/>
        </w:rPr>
      </w:pPr>
      <w:r>
        <w:rPr>
          <w:rFonts w:ascii="Arial" w:hAnsi="Arial" w:cs="Arial"/>
          <w:b/>
          <w:sz w:val="22"/>
          <w:szCs w:val="22"/>
          <w:lang w:val="pl-PL"/>
        </w:rPr>
        <w:t>WARSZAWA, 6 czerwca</w:t>
      </w:r>
      <w:r w:rsidR="00766226" w:rsidRPr="00084A38">
        <w:rPr>
          <w:rFonts w:ascii="Arial" w:hAnsi="Arial" w:cs="Arial"/>
          <w:b/>
          <w:sz w:val="22"/>
          <w:szCs w:val="22"/>
          <w:lang w:val="pl-PL"/>
        </w:rPr>
        <w:t xml:space="preserve"> 2022 r.</w:t>
      </w:r>
      <w:r w:rsidR="00B00BC8" w:rsidRPr="00084A38">
        <w:rPr>
          <w:rFonts w:ascii="Arial" w:hAnsi="Arial" w:cs="Arial"/>
          <w:sz w:val="22"/>
          <w:szCs w:val="22"/>
          <w:lang w:val="pl-PL"/>
        </w:rPr>
        <w:t xml:space="preserve"> – Ford ogłosi</w:t>
      </w:r>
      <w:r w:rsidR="001132B3">
        <w:rPr>
          <w:rFonts w:ascii="Arial" w:hAnsi="Arial" w:cs="Arial"/>
          <w:sz w:val="22"/>
          <w:szCs w:val="22"/>
          <w:lang w:val="pl-PL"/>
        </w:rPr>
        <w:t>ł</w:t>
      </w:r>
      <w:r w:rsidR="00B00BC8" w:rsidRPr="00084A38">
        <w:rPr>
          <w:rFonts w:ascii="Arial" w:hAnsi="Arial" w:cs="Arial"/>
          <w:sz w:val="22"/>
          <w:szCs w:val="22"/>
          <w:lang w:val="pl-PL"/>
        </w:rPr>
        <w:t>, że otwarto listy zamówień na Rangera Raptora nowej generacji, co pozwoli klientom na przygotowanie specyfikacji i złożenie zamówienia na pick-upa słynącego z ekstremalnych osiągów.</w:t>
      </w:r>
    </w:p>
    <w:p w14:paraId="0ADA4470" w14:textId="728027D8" w:rsidR="005F5B77" w:rsidRDefault="005F5B77" w:rsidP="00064C46">
      <w:pPr>
        <w:rPr>
          <w:rFonts w:ascii="Arial" w:hAnsi="Arial" w:cs="Arial"/>
          <w:sz w:val="22"/>
          <w:szCs w:val="22"/>
          <w:lang w:val="pl-PL"/>
        </w:rPr>
      </w:pPr>
    </w:p>
    <w:p w14:paraId="39857B49" w14:textId="4957648F" w:rsidR="005F5B77" w:rsidRDefault="005F5B77" w:rsidP="00064C46">
      <w:pPr>
        <w:rPr>
          <w:rFonts w:ascii="Arial" w:hAnsi="Arial" w:cs="Arial"/>
          <w:sz w:val="22"/>
          <w:szCs w:val="22"/>
          <w:lang w:val="pl-PL"/>
        </w:rPr>
      </w:pPr>
      <w:r>
        <w:rPr>
          <w:rFonts w:ascii="Arial" w:hAnsi="Arial" w:cs="Arial"/>
          <w:sz w:val="22"/>
          <w:szCs w:val="22"/>
          <w:lang w:val="pl-PL"/>
        </w:rPr>
        <w:t>Cen</w:t>
      </w:r>
      <w:r w:rsidR="001B7672">
        <w:rPr>
          <w:rFonts w:ascii="Arial" w:hAnsi="Arial" w:cs="Arial"/>
          <w:sz w:val="22"/>
          <w:szCs w:val="22"/>
          <w:lang w:val="pl-PL"/>
        </w:rPr>
        <w:t>a</w:t>
      </w:r>
      <w:r>
        <w:rPr>
          <w:rFonts w:ascii="Arial" w:hAnsi="Arial" w:cs="Arial"/>
          <w:sz w:val="22"/>
          <w:szCs w:val="22"/>
          <w:lang w:val="pl-PL"/>
        </w:rPr>
        <w:t xml:space="preserve"> zaprezentowanego na początku tego roku Rangera Raptora drugiej generacji</w:t>
      </w:r>
      <w:r w:rsidR="001132B3">
        <w:rPr>
          <w:rFonts w:ascii="Arial" w:hAnsi="Arial" w:cs="Arial"/>
          <w:sz w:val="22"/>
          <w:szCs w:val="22"/>
          <w:lang w:val="pl-PL"/>
        </w:rPr>
        <w:t>,</w:t>
      </w:r>
      <w:r>
        <w:rPr>
          <w:rFonts w:ascii="Arial" w:hAnsi="Arial" w:cs="Arial"/>
          <w:sz w:val="22"/>
          <w:szCs w:val="22"/>
          <w:lang w:val="pl-PL"/>
        </w:rPr>
        <w:t xml:space="preserve"> którego dostawy do klientów rozpoczną się </w:t>
      </w:r>
      <w:r w:rsidR="001B7672">
        <w:rPr>
          <w:rFonts w:ascii="Arial" w:hAnsi="Arial" w:cs="Arial"/>
          <w:sz w:val="22"/>
          <w:szCs w:val="22"/>
          <w:lang w:val="pl-PL"/>
        </w:rPr>
        <w:t>jesienią</w:t>
      </w:r>
      <w:r w:rsidR="001132B3">
        <w:rPr>
          <w:rFonts w:ascii="Arial" w:hAnsi="Arial" w:cs="Arial"/>
          <w:sz w:val="22"/>
          <w:szCs w:val="22"/>
          <w:lang w:val="pl-PL"/>
        </w:rPr>
        <w:t>,</w:t>
      </w:r>
      <w:r>
        <w:rPr>
          <w:rFonts w:ascii="Arial" w:hAnsi="Arial" w:cs="Arial"/>
          <w:sz w:val="22"/>
          <w:szCs w:val="22"/>
          <w:lang w:val="pl-PL"/>
        </w:rPr>
        <w:t xml:space="preserve"> </w:t>
      </w:r>
      <w:r w:rsidR="001B7672">
        <w:rPr>
          <w:rFonts w:ascii="Arial" w:hAnsi="Arial" w:cs="Arial"/>
          <w:sz w:val="22"/>
          <w:szCs w:val="22"/>
          <w:lang w:val="pl-PL"/>
        </w:rPr>
        <w:t>wynosi</w:t>
      </w:r>
      <w:r>
        <w:rPr>
          <w:rFonts w:ascii="Arial" w:hAnsi="Arial" w:cs="Arial"/>
          <w:sz w:val="22"/>
          <w:szCs w:val="22"/>
          <w:lang w:val="pl-PL"/>
        </w:rPr>
        <w:t xml:space="preserve"> </w:t>
      </w:r>
      <w:r w:rsidR="009F4EA2">
        <w:rPr>
          <w:rFonts w:ascii="Arial" w:hAnsi="Arial" w:cs="Arial"/>
          <w:b/>
          <w:bCs/>
          <w:sz w:val="22"/>
          <w:szCs w:val="22"/>
          <w:lang w:val="pl-PL"/>
        </w:rPr>
        <w:t>284 800 zł netto</w:t>
      </w:r>
      <w:r w:rsidRPr="005F5B77">
        <w:rPr>
          <w:rFonts w:ascii="Arial" w:hAnsi="Arial" w:cs="Arial"/>
          <w:sz w:val="22"/>
          <w:szCs w:val="22"/>
          <w:lang w:val="pl-PL"/>
        </w:rPr>
        <w:t>.</w:t>
      </w:r>
    </w:p>
    <w:p w14:paraId="7AA4CADC" w14:textId="77777777" w:rsidR="0007535E" w:rsidRDefault="0007535E" w:rsidP="00064C46">
      <w:pPr>
        <w:rPr>
          <w:rFonts w:ascii="Arial" w:hAnsi="Arial" w:cs="Arial"/>
          <w:sz w:val="22"/>
          <w:szCs w:val="22"/>
          <w:lang w:val="pl-PL"/>
        </w:rPr>
      </w:pPr>
    </w:p>
    <w:p w14:paraId="24504F8E" w14:textId="7AAC56F7" w:rsidR="002770AB" w:rsidRPr="00084A38" w:rsidRDefault="00AD384E" w:rsidP="00064C46">
      <w:pPr>
        <w:rPr>
          <w:rFonts w:ascii="Arial" w:hAnsi="Arial" w:cs="Arial"/>
          <w:color w:val="000000" w:themeColor="text1"/>
          <w:sz w:val="22"/>
          <w:szCs w:val="22"/>
          <w:lang w:val="pl-PL"/>
        </w:rPr>
      </w:pPr>
      <w:r>
        <w:rPr>
          <w:rFonts w:ascii="Arial" w:hAnsi="Arial" w:cs="Arial"/>
          <w:sz w:val="22"/>
          <w:szCs w:val="22"/>
          <w:lang w:val="pl-PL"/>
        </w:rPr>
        <w:t xml:space="preserve">Stworzona dla prawdziwych zapaleńców, opracowana przez Ford Performance, najbardziej wyczynowa wersja najlepiej sprzedającego się pick-upa w </w:t>
      </w:r>
      <w:r w:rsidR="00B47C2B">
        <w:rPr>
          <w:rFonts w:ascii="Arial" w:hAnsi="Arial" w:cs="Arial"/>
          <w:sz w:val="22"/>
          <w:szCs w:val="22"/>
          <w:lang w:val="pl-PL"/>
        </w:rPr>
        <w:t>Europie, jest napędzana silnikiem twin-turbo 3,0 l EcoBoost V6, wyposażona w amortyzatory</w:t>
      </w:r>
      <w:r w:rsidR="00832705">
        <w:rPr>
          <w:rFonts w:ascii="Arial" w:hAnsi="Arial" w:cs="Arial"/>
          <w:sz w:val="22"/>
          <w:szCs w:val="22"/>
          <w:vertAlign w:val="superscript"/>
          <w:lang w:val="pl-PL"/>
        </w:rPr>
        <w:t> </w:t>
      </w:r>
      <w:r w:rsidR="00205531" w:rsidRPr="00084A38">
        <w:rPr>
          <w:rFonts w:ascii="Arial" w:hAnsi="Arial" w:cs="Arial"/>
          <w:sz w:val="22"/>
          <w:szCs w:val="22"/>
          <w:vertAlign w:val="superscript"/>
          <w:lang w:val="pl-PL"/>
        </w:rPr>
        <w:t>1</w:t>
      </w:r>
      <w:r w:rsidR="001B4421" w:rsidRPr="00084A38">
        <w:rPr>
          <w:rFonts w:ascii="Arial" w:hAnsi="Arial" w:cs="Arial"/>
          <w:color w:val="000000" w:themeColor="text1"/>
          <w:sz w:val="22"/>
          <w:szCs w:val="22"/>
          <w:lang w:val="pl-PL"/>
        </w:rPr>
        <w:t xml:space="preserve"> FOX</w:t>
      </w:r>
      <w:r w:rsidR="001B4421" w:rsidRPr="00084A38">
        <w:rPr>
          <w:rFonts w:ascii="Arial" w:hAnsi="Arial" w:cs="Arial"/>
          <w:color w:val="000000" w:themeColor="text1"/>
          <w:sz w:val="22"/>
          <w:szCs w:val="22"/>
          <w:vertAlign w:val="superscript"/>
          <w:lang w:val="pl-PL"/>
        </w:rPr>
        <w:t>®</w:t>
      </w:r>
      <w:r w:rsidR="001B4421" w:rsidRPr="00084A38">
        <w:rPr>
          <w:rFonts w:ascii="Arial" w:hAnsi="Arial" w:cs="Arial"/>
          <w:color w:val="000000" w:themeColor="text1"/>
          <w:sz w:val="22"/>
          <w:szCs w:val="22"/>
          <w:lang w:val="pl-PL"/>
        </w:rPr>
        <w:t>, oferuje również wybór siedmiu trybów jazdy, dzięki czemu wykazuje się bezkonkurencyjną dzielnością w zróżnicowanym terenie. Wyjątkowy w tej klasie pojazdów, aktywny układ wydechowy, pracujący w czterech trybach, zapewnia dostosowanie brzmienie silnika do różnych scenariuszy drogowych.</w:t>
      </w:r>
    </w:p>
    <w:p w14:paraId="60B513E4" w14:textId="77777777" w:rsidR="00C3657C" w:rsidRPr="00084A38" w:rsidRDefault="00C3657C" w:rsidP="00064C46">
      <w:pPr>
        <w:rPr>
          <w:rFonts w:ascii="Arial" w:hAnsi="Arial" w:cs="Arial"/>
          <w:color w:val="000000" w:themeColor="text1"/>
          <w:sz w:val="22"/>
          <w:szCs w:val="22"/>
          <w:lang w:val="pl-PL"/>
        </w:rPr>
      </w:pPr>
    </w:p>
    <w:p w14:paraId="04F68E4D" w14:textId="7ECB5013" w:rsidR="001B4421" w:rsidRDefault="001B4421" w:rsidP="00064C46">
      <w:pPr>
        <w:rPr>
          <w:rFonts w:ascii="Arial" w:hAnsi="Arial" w:cs="Arial"/>
          <w:color w:val="000000" w:themeColor="text1"/>
          <w:sz w:val="22"/>
          <w:szCs w:val="22"/>
          <w:lang w:val="pl-PL"/>
        </w:rPr>
      </w:pPr>
      <w:r w:rsidRPr="00084A38">
        <w:rPr>
          <w:rFonts w:ascii="Arial" w:hAnsi="Arial" w:cs="Arial"/>
          <w:color w:val="000000" w:themeColor="text1"/>
          <w:sz w:val="22"/>
          <w:szCs w:val="22"/>
          <w:lang w:val="pl-PL"/>
        </w:rPr>
        <w:t xml:space="preserve">Pasażerowie mają również dostęp do zaawansowanych technologicznie systemów, obsługę których ułatwia nie tylko nowy, 12,4-calowy, cyfrowy zestaw wskaźników, ale również 12-calowy </w:t>
      </w:r>
      <w:r w:rsidRPr="00084A38">
        <w:rPr>
          <w:rFonts w:ascii="Arial" w:hAnsi="Arial" w:cs="Arial"/>
          <w:color w:val="000000" w:themeColor="text1"/>
          <w:sz w:val="22"/>
          <w:szCs w:val="22"/>
          <w:lang w:val="pl-PL"/>
        </w:rPr>
        <w:lastRenderedPageBreak/>
        <w:t>centralny ekran dotykowy, sterujący systemem łączności i rozrywki4 Forda SYNC 4A</w:t>
      </w:r>
      <w:r w:rsidR="00365B8D" w:rsidRPr="00084A38">
        <w:rPr>
          <w:rFonts w:ascii="Arial" w:hAnsi="Arial" w:cs="Arial"/>
          <w:color w:val="000000" w:themeColor="text1"/>
          <w:sz w:val="22"/>
          <w:szCs w:val="22"/>
          <w:vertAlign w:val="superscript"/>
          <w:lang w:val="pl-PL"/>
        </w:rPr>
        <w:t>®</w:t>
      </w:r>
      <w:r w:rsidR="00B33E35">
        <w:rPr>
          <w:rFonts w:ascii="Arial" w:hAnsi="Arial" w:cs="Arial"/>
          <w:color w:val="000000" w:themeColor="text1"/>
          <w:sz w:val="22"/>
          <w:szCs w:val="22"/>
          <w:vertAlign w:val="superscript"/>
          <w:lang w:val="pl-PL"/>
        </w:rPr>
        <w:t xml:space="preserve"> 2</w:t>
      </w:r>
      <w:r w:rsidR="00365B8D" w:rsidRPr="00084A38">
        <w:rPr>
          <w:rFonts w:ascii="Arial" w:hAnsi="Arial" w:cs="Arial"/>
          <w:color w:val="000000" w:themeColor="text1"/>
          <w:sz w:val="22"/>
          <w:szCs w:val="22"/>
          <w:lang w:val="pl-PL"/>
        </w:rPr>
        <w:t xml:space="preserve"> nowej generacji.</w:t>
      </w:r>
    </w:p>
    <w:p w14:paraId="58CBEC7A" w14:textId="223BDCAA" w:rsidR="00747062" w:rsidRDefault="00747062" w:rsidP="00064C46">
      <w:pPr>
        <w:rPr>
          <w:rFonts w:ascii="Arial" w:hAnsi="Arial" w:cs="Arial"/>
          <w:color w:val="000000" w:themeColor="text1"/>
          <w:sz w:val="22"/>
          <w:szCs w:val="22"/>
          <w:lang w:val="pl-PL"/>
        </w:rPr>
      </w:pPr>
    </w:p>
    <w:p w14:paraId="6D8D1F27" w14:textId="538DE6E9" w:rsidR="00747062" w:rsidRPr="00084A38" w:rsidRDefault="00747062" w:rsidP="00064C46">
      <w:pPr>
        <w:rPr>
          <w:rFonts w:ascii="Arial" w:hAnsi="Arial" w:cs="Arial"/>
          <w:sz w:val="22"/>
          <w:szCs w:val="22"/>
          <w:lang w:val="pl-PL"/>
        </w:rPr>
      </w:pPr>
      <w:r>
        <w:rPr>
          <w:rFonts w:ascii="Arial" w:hAnsi="Arial" w:cs="Arial"/>
          <w:sz w:val="22"/>
          <w:szCs w:val="22"/>
          <w:lang w:val="pl-PL"/>
        </w:rPr>
        <w:t>Klienci mogą od dziś stworzyć i wyceniać swojego wymarzonego Rangera Raptora za pomocą konfiguratora online, wybierając spośród takich opcji kolorystycznych, jak Arctic White, Blue Lightning i Code Orange, a także takich elementów wyposażenia, jak pakiet Raptor Exterior Dress-Up, pakiet Splash Decal, funkcjonalne relingi i chroniące ładunek rolety.</w:t>
      </w:r>
    </w:p>
    <w:p w14:paraId="15A298AA" w14:textId="77777777" w:rsidR="008673DD" w:rsidRPr="00084A38" w:rsidRDefault="008673DD" w:rsidP="00745F70">
      <w:pPr>
        <w:pStyle w:val="Tekstpodstawowy2"/>
        <w:spacing w:line="240" w:lineRule="auto"/>
        <w:rPr>
          <w:rFonts w:ascii="Arial" w:hAnsi="Arial" w:cs="Arial"/>
          <w:b/>
          <w:sz w:val="21"/>
          <w:szCs w:val="21"/>
          <w:lang w:val="pl-PL"/>
        </w:rPr>
      </w:pPr>
    </w:p>
    <w:p w14:paraId="29761637" w14:textId="323F0DCE" w:rsidR="008673DD" w:rsidRPr="00084A38" w:rsidRDefault="00745F70" w:rsidP="00745F70">
      <w:pPr>
        <w:pStyle w:val="Tekstpodstawowy2"/>
        <w:spacing w:line="240" w:lineRule="auto"/>
        <w:rPr>
          <w:rFonts w:ascii="Arial" w:hAnsi="Arial" w:cs="Arial"/>
          <w:b/>
          <w:sz w:val="21"/>
          <w:szCs w:val="21"/>
          <w:lang w:val="pl-PL"/>
        </w:rPr>
      </w:pPr>
      <w:r w:rsidRPr="00084A38">
        <w:rPr>
          <w:rFonts w:ascii="Arial" w:hAnsi="Arial" w:cs="Arial"/>
          <w:b/>
          <w:sz w:val="21"/>
          <w:szCs w:val="21"/>
          <w:lang w:val="pl-PL"/>
        </w:rPr>
        <w:t>Powiedzieli:</w:t>
      </w:r>
    </w:p>
    <w:p w14:paraId="2AC81896" w14:textId="24FCCBFD" w:rsidR="008673DD" w:rsidRPr="0059762A" w:rsidRDefault="00745F70" w:rsidP="00655254">
      <w:pPr>
        <w:pStyle w:val="Tekstpodstawowy2"/>
        <w:spacing w:line="240" w:lineRule="auto"/>
        <w:rPr>
          <w:lang w:val="pl-PL"/>
        </w:rPr>
      </w:pPr>
      <w:r w:rsidRPr="00084A38">
        <w:rPr>
          <w:rFonts w:ascii="Arial" w:hAnsi="Arial" w:cs="Arial"/>
          <w:noProof/>
          <w:sz w:val="21"/>
          <w:szCs w:val="21"/>
          <w:lang w:val="pl-PL"/>
        </w:rPr>
        <mc:AlternateContent>
          <mc:Choice Requires="wps">
            <w:drawing>
              <wp:anchor distT="0" distB="0" distL="114300" distR="114300" simplePos="0" relativeHeight="251659264" behindDoc="0" locked="0" layoutInCell="1" allowOverlap="1" wp14:anchorId="7FC649C7" wp14:editId="750962BB">
                <wp:simplePos x="0" y="0"/>
                <wp:positionH relativeFrom="margin">
                  <wp:posOffset>0</wp:posOffset>
                </wp:positionH>
                <wp:positionV relativeFrom="paragraph">
                  <wp:posOffset>0</wp:posOffset>
                </wp:positionV>
                <wp:extent cx="5971858" cy="14287"/>
                <wp:effectExtent l="0" t="0" r="29210" b="24130"/>
                <wp:wrapNone/>
                <wp:docPr id="2"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A14EE6"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">
                <w10:wrap anchorx="margin"/>
              </v:line>
            </w:pict>
          </mc:Fallback>
        </mc:AlternateContent>
      </w:r>
    </w:p>
    <w:p w14:paraId="2FF991A3" w14:textId="583D5D79" w:rsidR="00CF4BDB" w:rsidRPr="00084A38" w:rsidRDefault="00CF4BDB" w:rsidP="008673DD">
      <w:pPr>
        <w:rPr>
          <w:rFonts w:ascii="Arial" w:hAnsi="Arial" w:cs="Arial"/>
          <w:sz w:val="22"/>
          <w:szCs w:val="22"/>
          <w:lang w:val="pl-PL"/>
        </w:rPr>
      </w:pPr>
      <w:r>
        <w:rPr>
          <w:rFonts w:ascii="Arial" w:hAnsi="Arial" w:cs="Arial"/>
          <w:sz w:val="22"/>
          <w:szCs w:val="22"/>
          <w:lang w:val="pl-PL"/>
        </w:rPr>
        <w:t xml:space="preserve"> „Nasi klienci mają już możliwość stworzenia swojego wymarzonego Rangera Raptora następnej generacji – mogą eksperymentować z gamą opcji dzięki naszemu konfiguratorowi online. Bez względu na to, jaką konfigurację wybiorą, Ranger Raptor zawsze będzie zapewniał doskonałe wrażenia z jazdy w terenie, z których jest powszechnie znany.”</w:t>
      </w:r>
    </w:p>
    <w:p w14:paraId="57AB5FA4" w14:textId="47CEEDB0" w:rsidR="00745F70" w:rsidRPr="0059762A" w:rsidRDefault="00B27478" w:rsidP="00655254">
      <w:pPr>
        <w:pStyle w:val="Akapitzlist"/>
        <w:jc w:val="right"/>
        <w:rPr>
          <w:rFonts w:ascii="Arial" w:hAnsi="Arial" w:cs="Arial"/>
          <w:i/>
          <w:iCs/>
          <w:sz w:val="21"/>
          <w:szCs w:val="21"/>
          <w:lang w:val="en-US"/>
        </w:rPr>
      </w:pPr>
      <w:r w:rsidRPr="0059762A">
        <w:rPr>
          <w:rFonts w:ascii="Arial" w:hAnsi="Arial" w:cs="Arial"/>
          <w:i/>
          <w:iCs/>
          <w:sz w:val="22"/>
          <w:szCs w:val="22"/>
          <w:lang w:val="en-US"/>
        </w:rPr>
        <w:t>Hans Schep, Dyrektor Generalny Ford Pro Europe</w:t>
      </w:r>
    </w:p>
    <w:p w14:paraId="7E8E0E50" w14:textId="3E6255A9" w:rsidR="008673DD" w:rsidRPr="0059762A" w:rsidRDefault="008673DD" w:rsidP="00745F70">
      <w:pPr>
        <w:rPr>
          <w:rFonts w:ascii="Arial" w:hAnsi="Arial" w:cs="Arial"/>
          <w:sz w:val="21"/>
          <w:szCs w:val="21"/>
          <w:lang w:val="en-US"/>
        </w:rPr>
      </w:pPr>
    </w:p>
    <w:p w14:paraId="6480FDC1" w14:textId="77777777" w:rsidR="00745F70" w:rsidRPr="00084A38" w:rsidRDefault="00745F70" w:rsidP="00745F70">
      <w:pPr>
        <w:pStyle w:val="Tekstpodstawowy2"/>
        <w:spacing w:line="240" w:lineRule="auto"/>
        <w:rPr>
          <w:rFonts w:ascii="Arial" w:hAnsi="Arial" w:cs="Arial"/>
          <w:b/>
          <w:sz w:val="21"/>
          <w:szCs w:val="21"/>
          <w:lang w:val="pl-PL"/>
        </w:rPr>
      </w:pPr>
      <w:r w:rsidRPr="00084A38">
        <w:rPr>
          <w:rFonts w:ascii="Arial" w:hAnsi="Arial" w:cs="Arial"/>
          <w:b/>
          <w:sz w:val="21"/>
          <w:szCs w:val="21"/>
          <w:lang w:val="pl-PL"/>
        </w:rPr>
        <w:t>Linki</w:t>
      </w:r>
    </w:p>
    <w:p w14:paraId="4393B386" w14:textId="77777777" w:rsidR="00745F70" w:rsidRPr="00084A38" w:rsidRDefault="00745F70" w:rsidP="00745F70">
      <w:pPr>
        <w:pStyle w:val="Tekstpodstawowy2"/>
        <w:spacing w:line="240" w:lineRule="auto"/>
        <w:rPr>
          <w:rFonts w:ascii="Arial" w:hAnsi="Arial" w:cs="Arial"/>
          <w:sz w:val="21"/>
          <w:szCs w:val="21"/>
          <w:lang w:val="pl-PL"/>
        </w:rPr>
      </w:pPr>
      <w:r w:rsidRPr="00084A38">
        <w:rPr>
          <w:rFonts w:ascii="Arial" w:hAnsi="Arial" w:cs="Arial"/>
          <w:noProof/>
          <w:sz w:val="21"/>
          <w:szCs w:val="21"/>
          <w:lang w:val="pl-PL"/>
        </w:rPr>
        <mc:AlternateContent>
          <mc:Choice Requires="wps">
            <w:drawing>
              <wp:anchor distT="0" distB="0" distL="114300" distR="114300" simplePos="0" relativeHeight="251660288" behindDoc="0" locked="0" layoutInCell="1" allowOverlap="1" wp14:anchorId="041DA17D" wp14:editId="7FC8EE21">
                <wp:simplePos x="0" y="0"/>
                <wp:positionH relativeFrom="margin">
                  <wp:posOffset>0</wp:posOffset>
                </wp:positionH>
                <wp:positionV relativeFrom="paragraph">
                  <wp:posOffset>-635</wp:posOffset>
                </wp:positionV>
                <wp:extent cx="5971858" cy="14287"/>
                <wp:effectExtent l="0" t="0" r="29210" b="24130"/>
                <wp:wrapNone/>
                <wp:docPr id="4" name="Straight Connector 4"/>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DA1184"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">
                <w10:wrap anchorx="margin"/>
              </v:line>
            </w:pict>
          </mc:Fallback>
        </mc:AlternateContent>
      </w:r>
    </w:p>
    <w:p w14:paraId="145AF06D" w14:textId="0CBDC3BB" w:rsidR="00745F70" w:rsidRPr="00084A38" w:rsidRDefault="00745F70" w:rsidP="00745F70">
      <w:pPr>
        <w:pStyle w:val="Tekstpodstawowy2"/>
        <w:numPr>
          <w:ilvl w:val="0"/>
          <w:numId w:val="12"/>
        </w:numPr>
        <w:spacing w:line="240" w:lineRule="auto"/>
        <w:rPr>
          <w:rFonts w:ascii="Arial" w:hAnsi="Arial" w:cs="Arial"/>
          <w:sz w:val="21"/>
          <w:szCs w:val="21"/>
          <w:lang w:val="pl-PL"/>
        </w:rPr>
      </w:pPr>
      <w:r w:rsidRPr="00084A38">
        <w:rPr>
          <w:rFonts w:ascii="Arial" w:hAnsi="Arial" w:cs="Arial"/>
          <w:sz w:val="21"/>
          <w:szCs w:val="21"/>
          <w:lang w:val="pl-PL"/>
        </w:rPr>
        <w:t xml:space="preserve">Materiał wideo: </w:t>
      </w:r>
      <w:hyperlink r:id="rId12" w:history="1">
        <w:r w:rsidR="005D6CFF" w:rsidRPr="00831354">
          <w:rPr>
            <w:rStyle w:val="Hipercze"/>
            <w:rFonts w:ascii="Arial" w:hAnsi="Arial" w:cs="Arial"/>
            <w:sz w:val="21"/>
            <w:szCs w:val="21"/>
            <w:lang w:val="pl-PL"/>
          </w:rPr>
          <w:t>https://www.youtube.com/watch?v=AObpiTXqAKM</w:t>
        </w:r>
      </w:hyperlink>
      <w:r w:rsidR="005D6CFF">
        <w:rPr>
          <w:rFonts w:ascii="Arial" w:hAnsi="Arial" w:cs="Arial"/>
          <w:sz w:val="21"/>
          <w:szCs w:val="21"/>
          <w:lang w:val="pl-PL"/>
        </w:rPr>
        <w:t xml:space="preserve"> </w:t>
      </w:r>
      <w:r w:rsidR="009A3A18" w:rsidRPr="009A3A18">
        <w:rPr>
          <w:rFonts w:ascii="Arial" w:hAnsi="Arial" w:cs="Arial"/>
          <w:sz w:val="21"/>
          <w:szCs w:val="21"/>
          <w:vertAlign w:val="superscript"/>
          <w:lang w:val="pl-PL"/>
        </w:rPr>
        <w:t>3</w:t>
      </w:r>
    </w:p>
    <w:p w14:paraId="39CB3D4F" w14:textId="4B8C96AA" w:rsidR="00B00BC8" w:rsidRPr="00084A38" w:rsidRDefault="00B00BC8" w:rsidP="00B00BC8">
      <w:pPr>
        <w:rPr>
          <w:rFonts w:ascii="Arial" w:hAnsi="Arial" w:cs="Arial"/>
          <w:sz w:val="22"/>
          <w:szCs w:val="22"/>
          <w:lang w:val="pl-PL"/>
        </w:rPr>
      </w:pPr>
    </w:p>
    <w:p w14:paraId="0FC6790D" w14:textId="2307AB35" w:rsidR="00B15F0C" w:rsidRPr="00084A38" w:rsidRDefault="00B00BC8" w:rsidP="00B331F5">
      <w:pPr>
        <w:jc w:val="center"/>
        <w:rPr>
          <w:rFonts w:ascii="Arial" w:hAnsi="Arial" w:cs="Arial"/>
          <w:sz w:val="22"/>
          <w:szCs w:val="22"/>
          <w:lang w:val="pl-PL"/>
        </w:rPr>
      </w:pPr>
      <w:r w:rsidRPr="00084A38">
        <w:rPr>
          <w:rFonts w:ascii="Arial" w:hAnsi="Arial" w:cs="Arial"/>
          <w:sz w:val="22"/>
          <w:szCs w:val="22"/>
          <w:lang w:val="pl-PL"/>
        </w:rPr>
        <w:t># # #</w:t>
      </w:r>
    </w:p>
    <w:p w14:paraId="7D019042" w14:textId="1F3C87FB" w:rsidR="00205531" w:rsidRPr="00084A38" w:rsidRDefault="00205531" w:rsidP="00B15F0C">
      <w:pPr>
        <w:autoSpaceDE w:val="0"/>
        <w:autoSpaceDN w:val="0"/>
        <w:rPr>
          <w:rFonts w:ascii="Arial" w:hAnsi="Arial" w:cs="Arial"/>
          <w:szCs w:val="20"/>
          <w:lang w:val="pl-PL"/>
        </w:rPr>
      </w:pPr>
    </w:p>
    <w:p w14:paraId="153F8077" w14:textId="27D5049E" w:rsidR="00205531" w:rsidRDefault="00205531" w:rsidP="00B15F0C">
      <w:pPr>
        <w:autoSpaceDE w:val="0"/>
        <w:autoSpaceDN w:val="0"/>
        <w:rPr>
          <w:rFonts w:ascii="Arial" w:hAnsi="Arial" w:cs="Arial"/>
          <w:szCs w:val="20"/>
          <w:lang w:val="pl-PL"/>
        </w:rPr>
      </w:pPr>
      <w:r w:rsidRPr="00084A38">
        <w:rPr>
          <w:rFonts w:ascii="Arial" w:hAnsi="Arial" w:cs="Arial"/>
          <w:szCs w:val="20"/>
          <w:vertAlign w:val="superscript"/>
          <w:lang w:val="pl-PL"/>
        </w:rPr>
        <w:t xml:space="preserve">1 </w:t>
      </w:r>
      <w:r w:rsidRPr="00084A38">
        <w:rPr>
          <w:rFonts w:ascii="Arial" w:hAnsi="Arial" w:cs="Arial"/>
          <w:szCs w:val="20"/>
          <w:lang w:val="pl-PL"/>
        </w:rPr>
        <w:t>Oficjalne dane homologacyjne dotyczące zużycia paliwa i emisji CO</w:t>
      </w:r>
      <w:r w:rsidRPr="00A76E61">
        <w:rPr>
          <w:rFonts w:ascii="Arial" w:hAnsi="Arial" w:cs="Arial"/>
          <w:szCs w:val="20"/>
          <w:vertAlign w:val="subscript"/>
          <w:lang w:val="pl-PL"/>
        </w:rPr>
        <w:t>2</w:t>
      </w:r>
      <w:r w:rsidRPr="00084A38">
        <w:rPr>
          <w:rFonts w:ascii="Arial" w:hAnsi="Arial" w:cs="Arial"/>
          <w:szCs w:val="20"/>
          <w:lang w:val="pl-PL"/>
        </w:rPr>
        <w:t xml:space="preserve"> zostaną podane przed rozpoczęciem sprzedaży. Deklarowane zużycie paliwa/zużycie energii w cyklu WLTP, emisja CO</w:t>
      </w:r>
      <w:r w:rsidRPr="009F680D">
        <w:rPr>
          <w:rFonts w:ascii="Arial" w:hAnsi="Arial" w:cs="Arial"/>
          <w:szCs w:val="20"/>
          <w:vertAlign w:val="subscript"/>
          <w:lang w:val="pl-PL"/>
        </w:rPr>
        <w:t>2</w:t>
      </w:r>
      <w:r w:rsidRPr="00084A38">
        <w:rPr>
          <w:rFonts w:ascii="Arial" w:hAnsi="Arial" w:cs="Arial"/>
          <w:szCs w:val="20"/>
          <w:lang w:val="pl-PL"/>
        </w:rPr>
        <w:t xml:space="preserve"> i zasięg napędu elektrycznego mierzone są zgodnie z wymaganiami i specyfikacjami technicznymi zawartymi w rozporządzeniach europejskich (WE) 715/2007 i (UE) 2017/1151 w aktualnym brzmieniu. Przyjęta obecnie procedura testowa pozwala na porównanie wyników uzyskanych przez różne typy pojazdów oraz różnych producentów.</w:t>
      </w:r>
    </w:p>
    <w:p w14:paraId="321EE62F" w14:textId="6671692C" w:rsidR="00B33E35" w:rsidRDefault="00B33E35" w:rsidP="00B15F0C">
      <w:pPr>
        <w:autoSpaceDE w:val="0"/>
        <w:autoSpaceDN w:val="0"/>
        <w:rPr>
          <w:rFonts w:ascii="Arial" w:hAnsi="Arial" w:cs="Arial"/>
          <w:szCs w:val="20"/>
          <w:lang w:val="pl-PL"/>
        </w:rPr>
      </w:pPr>
    </w:p>
    <w:p w14:paraId="27DC9D7E" w14:textId="22299EA7" w:rsidR="00B33E35" w:rsidRPr="00B33E35" w:rsidRDefault="00B33E35" w:rsidP="00B15F0C">
      <w:pPr>
        <w:autoSpaceDE w:val="0"/>
        <w:autoSpaceDN w:val="0"/>
        <w:rPr>
          <w:rFonts w:ascii="Arial" w:hAnsi="Arial" w:cs="Arial"/>
          <w:szCs w:val="20"/>
          <w:lang w:val="pl-PL"/>
        </w:rPr>
      </w:pPr>
      <w:r>
        <w:rPr>
          <w:rFonts w:ascii="Arial" w:hAnsi="Arial" w:cs="Arial"/>
          <w:szCs w:val="20"/>
          <w:vertAlign w:val="superscript"/>
          <w:lang w:val="pl-PL"/>
        </w:rPr>
        <w:t>2</w:t>
      </w:r>
      <w:r>
        <w:rPr>
          <w:rFonts w:ascii="Arial" w:hAnsi="Arial" w:cs="Arial"/>
          <w:szCs w:val="20"/>
          <w:lang w:val="pl-PL"/>
        </w:rPr>
        <w:t xml:space="preserve"> Nie prowadź samochodu, gdy jesteś zdekoncentrowany oraz podczas korzystania z urządzeń mobilnych. W miarę możliwości korzystaj z systemów sterowania głosem. Niektóre funkcje mogą nie być dostępne, kiedy pojazd znajduje się w ruchu. Nie wszystkie funkcje są kompatybilne ze wszystkimi telefonami.</w:t>
      </w:r>
    </w:p>
    <w:p w14:paraId="54C292F1" w14:textId="478BFDA5" w:rsidR="00205531" w:rsidRPr="00084A38" w:rsidRDefault="00205531" w:rsidP="00B15F0C">
      <w:pPr>
        <w:autoSpaceDE w:val="0"/>
        <w:autoSpaceDN w:val="0"/>
        <w:rPr>
          <w:rFonts w:ascii="Arial" w:hAnsi="Arial" w:cs="Arial"/>
          <w:szCs w:val="20"/>
          <w:lang w:val="pl-PL"/>
        </w:rPr>
      </w:pPr>
    </w:p>
    <w:p w14:paraId="720B1786" w14:textId="783FD7A8" w:rsidR="00205531" w:rsidRPr="00084A38" w:rsidRDefault="00B33E35" w:rsidP="00B15F0C">
      <w:pPr>
        <w:autoSpaceDE w:val="0"/>
        <w:autoSpaceDN w:val="0"/>
        <w:rPr>
          <w:rFonts w:ascii="Arial" w:hAnsi="Arial" w:cs="Arial"/>
          <w:szCs w:val="20"/>
          <w:lang w:val="pl-PL"/>
        </w:rPr>
      </w:pPr>
      <w:r>
        <w:rPr>
          <w:rFonts w:ascii="Arial" w:hAnsi="Arial" w:cs="Arial"/>
          <w:szCs w:val="20"/>
          <w:vertAlign w:val="superscript"/>
          <w:lang w:val="pl-PL"/>
        </w:rPr>
        <w:t>3</w:t>
      </w:r>
      <w:r w:rsidR="00205531" w:rsidRPr="00084A38">
        <w:rPr>
          <w:rFonts w:ascii="Arial" w:hAnsi="Arial" w:cs="Arial"/>
          <w:szCs w:val="20"/>
          <w:lang w:val="pl-PL"/>
        </w:rPr>
        <w:t xml:space="preserve"> Kierowca zawodowy na zamkniętym torze. Przed jazdą terenową zawsze zapoznaj się z dodatkiem do Instrukcji Obsługi poświęconym Raptorowi, poznaj teren i trudność trasy oraz używaj odpowiedniego sprzętu zabezpieczającego przeprawę. </w:t>
      </w:r>
    </w:p>
    <w:p w14:paraId="1DEC11DF" w14:textId="774C6DF2" w:rsidR="009939AD" w:rsidRPr="00084A38" w:rsidRDefault="00827677" w:rsidP="00766226">
      <w:pPr>
        <w:tabs>
          <w:tab w:val="left" w:pos="7496"/>
        </w:tabs>
        <w:rPr>
          <w:rFonts w:ascii="Arial" w:hAnsi="Arial" w:cs="Arial"/>
          <w:sz w:val="22"/>
          <w:szCs w:val="22"/>
          <w:lang w:val="pl-PL"/>
        </w:rPr>
      </w:pPr>
      <w:r w:rsidRPr="00084A38">
        <w:rPr>
          <w:rFonts w:ascii="Arial" w:hAnsi="Arial" w:cs="Arial"/>
          <w:sz w:val="22"/>
          <w:szCs w:val="22"/>
          <w:lang w:val="pl-PL"/>
        </w:rPr>
        <w:tab/>
      </w:r>
    </w:p>
    <w:p w14:paraId="2D183CEA" w14:textId="77777777" w:rsidR="00AD259F" w:rsidRPr="00DD5FEC" w:rsidRDefault="00AD259F" w:rsidP="00AD259F">
      <w:pPr>
        <w:rPr>
          <w:rFonts w:ascii="Arial" w:hAnsi="Arial" w:cs="Arial"/>
          <w:b/>
          <w:bCs/>
          <w:i/>
          <w:iCs/>
          <w:lang w:val="pl-PL"/>
        </w:rPr>
      </w:pPr>
      <w:r w:rsidRPr="00DD5FEC">
        <w:rPr>
          <w:rFonts w:ascii="Arial" w:hAnsi="Arial" w:cs="Arial"/>
          <w:b/>
          <w:bCs/>
          <w:i/>
          <w:iCs/>
          <w:lang w:val="pl-PL"/>
        </w:rPr>
        <w:t>O Ford Motor Company</w:t>
      </w:r>
    </w:p>
    <w:p w14:paraId="15E5B9D9" w14:textId="77777777" w:rsidR="00AD259F" w:rsidRPr="00DD5FEC" w:rsidRDefault="00AD259F" w:rsidP="00AD259F">
      <w:pPr>
        <w:rPr>
          <w:rFonts w:ascii="Arial" w:hAnsi="Arial" w:cs="Arial"/>
          <w:i/>
          <w:iCs/>
          <w:lang w:val="pl-PL"/>
        </w:rPr>
      </w:pPr>
      <w:r w:rsidRPr="00DD5FEC">
        <w:rPr>
          <w:rFonts w:ascii="Arial" w:hAnsi="Arial" w:cs="Arial"/>
          <w:i/>
          <w:iCs/>
          <w:lang w:val="pl-PL"/>
        </w:rPr>
        <w:t>Ford Motor Company (NYSE: F) z centralą w Dearborn w stanie Michigan w USA jest globalną marką, stawiającą sobie za cel pomoc w budowaniu lepszego świata, w którym każda osoba może swobodnie poruszać się i realizować swoje marzenia. Plan wzrostu i tworzenia wartości rynkowej firmy, Ford+, wykorzystuje wypracowane atuty, nowe możliwości i trwałe relacje z klientami dla podniesienia satysfakcji i pogłębienia lojalności tych klientów. Firma opracowuje i dostarcza innowacyjne, cieszące się niesłabnącym zainteresowaniem samochody ciężarowe, pojazdy sportowo-użytkowe, dostawcze i użytkowe marki Ford oraz luksusowe pojazdy marki Lincoln, a także usługi oparte na łączności sieciowej. Ponadto Ford umacnia swoją pozycję lidera w dziedzinie rozwiązań transportowych, w tym systemów autonomicznej jazdy, oraz świadczy usługi finansowe za pośrednictwem Ford Motor Credit Company. Ford zatrudnia około 182 tys. pracowników w zakładach na całym świecie. Więcej informacji na temat Forda, produktów firmy oraz oddziału Ford Credit na stronie corporate.ford.com.</w:t>
      </w:r>
    </w:p>
    <w:p w14:paraId="29176F55" w14:textId="77777777" w:rsidR="00AD259F" w:rsidRPr="00DD5FEC" w:rsidRDefault="00AD259F" w:rsidP="00AD259F">
      <w:pPr>
        <w:rPr>
          <w:rFonts w:ascii="Arial" w:hAnsi="Arial" w:cs="Arial"/>
          <w:i/>
          <w:iCs/>
          <w:lang w:val="pl-PL"/>
        </w:rPr>
      </w:pPr>
    </w:p>
    <w:p w14:paraId="0316DDE2" w14:textId="77777777" w:rsidR="00AD259F" w:rsidRPr="00DD5FEC" w:rsidRDefault="00AD259F" w:rsidP="00AD259F">
      <w:pPr>
        <w:rPr>
          <w:rFonts w:ascii="Arial" w:hAnsi="Arial" w:cs="Arial"/>
          <w:i/>
          <w:iCs/>
          <w:color w:val="000000"/>
          <w:sz w:val="22"/>
          <w:szCs w:val="22"/>
          <w:lang w:val="pl-PL"/>
        </w:rPr>
      </w:pPr>
      <w:r w:rsidRPr="00DD5FEC">
        <w:rPr>
          <w:rFonts w:ascii="Arial" w:hAnsi="Arial" w:cs="Arial"/>
          <w:b/>
          <w:bCs/>
          <w:i/>
          <w:iCs/>
          <w:color w:val="000000"/>
          <w:lang w:val="pl-PL"/>
        </w:rPr>
        <w:t>Ford of Europe</w:t>
      </w:r>
      <w:r w:rsidRPr="00DD5FEC">
        <w:rPr>
          <w:rFonts w:ascii="Arial" w:hAnsi="Arial" w:cs="Arial"/>
          <w:i/>
          <w:iCs/>
          <w:color w:val="000000"/>
          <w:lang w:val="pl-PL"/>
        </w:rPr>
        <w:t xml:space="preserve"> wytwarza, sprzedaje i serwisuje pojazdy marki Ford na 50 indywidualnych rynkach, zatrudniając około 41 tys. pracowników we własnych oddziałach oraz spółkach typu joint venture, łącznie około 55 tys. osób, po uwzględnieniu działalności nieskonsolidowanej. Oprócz spółki Ford Motor Credit Company, usługi firmy Ford of Europe obejmują dział Ford Customer Service Division oraz 14 oddziałów produkcyjnych (10 spółek całkowicie zależnych oraz 4 nieskonsolidowane typu joint venture). Pierwsze samochody marki Ford dotarły do Europy w 1903 roku – w tym samym roku powstała firma Ford Motor Company. Produkcja w Europie ruszyła w roku 1911.</w:t>
      </w:r>
    </w:p>
    <w:p w14:paraId="308A4077" w14:textId="43CA67A8" w:rsidR="000B69E9" w:rsidRDefault="000B69E9" w:rsidP="00927B1A">
      <w:pPr>
        <w:autoSpaceDE w:val="0"/>
        <w:autoSpaceDN w:val="0"/>
        <w:adjustRightInd w:val="0"/>
        <w:rPr>
          <w:rFonts w:ascii="Arial" w:hAnsi="Arial" w:cs="Arial"/>
          <w:i/>
          <w:sz w:val="22"/>
          <w:szCs w:val="22"/>
          <w:lang w:val="pl-PL"/>
        </w:rPr>
      </w:pPr>
    </w:p>
    <w:p w14:paraId="46F77D1C" w14:textId="77777777" w:rsidR="00CF1BF5" w:rsidRPr="00084A38" w:rsidRDefault="00CF1BF5" w:rsidP="00927B1A">
      <w:pPr>
        <w:autoSpaceDE w:val="0"/>
        <w:autoSpaceDN w:val="0"/>
        <w:adjustRightInd w:val="0"/>
        <w:rPr>
          <w:rFonts w:ascii="Arial" w:hAnsi="Arial" w:cs="Arial"/>
          <w:i/>
          <w:sz w:val="22"/>
          <w:szCs w:val="22"/>
          <w:lang w:val="pl-PL"/>
        </w:rPr>
      </w:pPr>
    </w:p>
    <w:tbl>
      <w:tblPr>
        <w:tblW w:w="0" w:type="auto"/>
        <w:tblLook w:val="04A0" w:firstRow="1" w:lastRow="0" w:firstColumn="1" w:lastColumn="0" w:noHBand="0" w:noVBand="1"/>
      </w:tblPr>
      <w:tblGrid>
        <w:gridCol w:w="1373"/>
        <w:gridCol w:w="7987"/>
      </w:tblGrid>
      <w:tr w:rsidR="00344F03" w:rsidRPr="00084A38" w14:paraId="3846FF36" w14:textId="77777777" w:rsidTr="00344F03">
        <w:tc>
          <w:tcPr>
            <w:tcW w:w="1373" w:type="dxa"/>
            <w:shd w:val="clear" w:color="auto" w:fill="auto"/>
          </w:tcPr>
          <w:p w14:paraId="42D7EE3F" w14:textId="77777777" w:rsidR="00344F03" w:rsidRPr="00084A38" w:rsidRDefault="00344F03" w:rsidP="00344F03">
            <w:pPr>
              <w:autoSpaceDE w:val="0"/>
              <w:autoSpaceDN w:val="0"/>
              <w:adjustRightInd w:val="0"/>
              <w:rPr>
                <w:rFonts w:ascii="Arial" w:hAnsi="Arial" w:cs="Arial"/>
                <w:b/>
                <w:szCs w:val="20"/>
                <w:lang w:val="pl-PL"/>
              </w:rPr>
            </w:pPr>
            <w:r w:rsidRPr="00084A38">
              <w:rPr>
                <w:rFonts w:ascii="Arial" w:hAnsi="Arial" w:cs="Arial"/>
                <w:b/>
                <w:szCs w:val="20"/>
                <w:lang w:val="pl-PL"/>
              </w:rPr>
              <w:t>Kontakt:</w:t>
            </w:r>
          </w:p>
        </w:tc>
        <w:tc>
          <w:tcPr>
            <w:tcW w:w="7987" w:type="dxa"/>
            <w:shd w:val="clear" w:color="auto" w:fill="auto"/>
          </w:tcPr>
          <w:p w14:paraId="70DBB8A1" w14:textId="238E31EA" w:rsidR="00344F03" w:rsidRPr="00084A38" w:rsidRDefault="00344F03" w:rsidP="00344F03">
            <w:pPr>
              <w:autoSpaceDE w:val="0"/>
              <w:autoSpaceDN w:val="0"/>
              <w:adjustRightInd w:val="0"/>
              <w:rPr>
                <w:rFonts w:ascii="Arial" w:hAnsi="Arial" w:cs="Arial"/>
                <w:szCs w:val="20"/>
                <w:lang w:val="pl-PL"/>
              </w:rPr>
            </w:pPr>
            <w:r w:rsidRPr="00AD3E5B">
              <w:rPr>
                <w:rFonts w:ascii="Arial" w:hAnsi="Arial" w:cs="Arial"/>
                <w:sz w:val="22"/>
                <w:szCs w:val="22"/>
                <w:lang w:val="pl-PL"/>
              </w:rPr>
              <w:t>Mariusz Jasiński</w:t>
            </w:r>
          </w:p>
        </w:tc>
      </w:tr>
      <w:tr w:rsidR="00344F03" w:rsidRPr="00F41D3B" w14:paraId="2339747B" w14:textId="77777777" w:rsidTr="00344F03">
        <w:tc>
          <w:tcPr>
            <w:tcW w:w="1373" w:type="dxa"/>
            <w:shd w:val="clear" w:color="auto" w:fill="auto"/>
          </w:tcPr>
          <w:p w14:paraId="16B984E0" w14:textId="77777777" w:rsidR="00344F03" w:rsidRPr="00084A38" w:rsidRDefault="00344F03" w:rsidP="00344F03">
            <w:pPr>
              <w:autoSpaceDE w:val="0"/>
              <w:autoSpaceDN w:val="0"/>
              <w:adjustRightInd w:val="0"/>
              <w:rPr>
                <w:rFonts w:ascii="Arial" w:hAnsi="Arial" w:cs="Arial"/>
                <w:szCs w:val="20"/>
                <w:lang w:val="pl-PL"/>
              </w:rPr>
            </w:pPr>
          </w:p>
        </w:tc>
        <w:tc>
          <w:tcPr>
            <w:tcW w:w="7987" w:type="dxa"/>
            <w:shd w:val="clear" w:color="auto" w:fill="auto"/>
          </w:tcPr>
          <w:p w14:paraId="662B3913" w14:textId="2E84665C" w:rsidR="00344F03" w:rsidRPr="00084A38" w:rsidRDefault="00344F03" w:rsidP="00344F03">
            <w:pPr>
              <w:autoSpaceDE w:val="0"/>
              <w:autoSpaceDN w:val="0"/>
              <w:adjustRightInd w:val="0"/>
              <w:rPr>
                <w:rFonts w:ascii="Arial" w:hAnsi="Arial" w:cs="Arial"/>
                <w:szCs w:val="20"/>
                <w:lang w:val="pl-PL"/>
              </w:rPr>
            </w:pPr>
            <w:r w:rsidRPr="00DD5FEC">
              <w:rPr>
                <w:rFonts w:ascii="Arial" w:hAnsi="Arial" w:cs="Arial"/>
                <w:sz w:val="22"/>
                <w:szCs w:val="22"/>
                <w:lang w:val="pl-PL" w:eastAsia="ar-SA" w:bidi="hi-IN"/>
              </w:rPr>
              <w:t xml:space="preserve">Ford Polska Sp. z o.o.  </w:t>
            </w:r>
          </w:p>
        </w:tc>
      </w:tr>
      <w:tr w:rsidR="00344F03" w:rsidRPr="00084A38" w14:paraId="799FF4DA" w14:textId="77777777" w:rsidTr="00344F03">
        <w:tc>
          <w:tcPr>
            <w:tcW w:w="1373" w:type="dxa"/>
            <w:shd w:val="clear" w:color="auto" w:fill="auto"/>
          </w:tcPr>
          <w:p w14:paraId="6E365FB5" w14:textId="77777777" w:rsidR="00344F03" w:rsidRPr="00084A38" w:rsidRDefault="00344F03" w:rsidP="00344F03">
            <w:pPr>
              <w:autoSpaceDE w:val="0"/>
              <w:autoSpaceDN w:val="0"/>
              <w:adjustRightInd w:val="0"/>
              <w:rPr>
                <w:rFonts w:ascii="Arial" w:hAnsi="Arial" w:cs="Arial"/>
                <w:szCs w:val="20"/>
                <w:lang w:val="pl-PL"/>
              </w:rPr>
            </w:pPr>
          </w:p>
        </w:tc>
        <w:tc>
          <w:tcPr>
            <w:tcW w:w="7987" w:type="dxa"/>
            <w:shd w:val="clear" w:color="auto" w:fill="auto"/>
          </w:tcPr>
          <w:p w14:paraId="37029878" w14:textId="09303A4D" w:rsidR="00344F03" w:rsidRPr="00084A38" w:rsidRDefault="00344F03" w:rsidP="00344F03">
            <w:pPr>
              <w:autoSpaceDE w:val="0"/>
              <w:autoSpaceDN w:val="0"/>
              <w:adjustRightInd w:val="0"/>
              <w:rPr>
                <w:rFonts w:ascii="Arial" w:hAnsi="Arial" w:cs="Arial"/>
                <w:szCs w:val="20"/>
                <w:lang w:val="pl-PL"/>
              </w:rPr>
            </w:pPr>
            <w:r w:rsidRPr="00DD5FEC">
              <w:rPr>
                <w:rFonts w:ascii="Arial" w:hAnsi="Arial" w:cs="Arial"/>
                <w:sz w:val="22"/>
                <w:szCs w:val="22"/>
                <w:lang w:val="pl-PL" w:eastAsia="ar-SA" w:bidi="hi-IN"/>
              </w:rPr>
              <w:t xml:space="preserve">(22) 6086815   </w:t>
            </w:r>
          </w:p>
        </w:tc>
      </w:tr>
      <w:tr w:rsidR="00344F03" w:rsidRPr="00BE41AC" w14:paraId="4D883400" w14:textId="77777777" w:rsidTr="00344F03">
        <w:tc>
          <w:tcPr>
            <w:tcW w:w="1373" w:type="dxa"/>
            <w:shd w:val="clear" w:color="auto" w:fill="auto"/>
          </w:tcPr>
          <w:p w14:paraId="0881576B" w14:textId="77777777" w:rsidR="00344F03" w:rsidRPr="00084A38" w:rsidRDefault="00344F03" w:rsidP="00344F03">
            <w:pPr>
              <w:autoSpaceDE w:val="0"/>
              <w:autoSpaceDN w:val="0"/>
              <w:adjustRightInd w:val="0"/>
              <w:rPr>
                <w:rFonts w:ascii="Arial" w:hAnsi="Arial" w:cs="Arial"/>
                <w:szCs w:val="20"/>
                <w:lang w:val="pl-PL"/>
              </w:rPr>
            </w:pPr>
          </w:p>
        </w:tc>
        <w:tc>
          <w:tcPr>
            <w:tcW w:w="7987" w:type="dxa"/>
            <w:shd w:val="clear" w:color="auto" w:fill="auto"/>
          </w:tcPr>
          <w:p w14:paraId="45E8C2BE" w14:textId="22EC896B" w:rsidR="00344F03" w:rsidRDefault="001869A0" w:rsidP="00344F03">
            <w:pPr>
              <w:autoSpaceDE w:val="0"/>
              <w:autoSpaceDN w:val="0"/>
              <w:adjustRightInd w:val="0"/>
              <w:rPr>
                <w:rFonts w:ascii="Arial" w:hAnsi="Arial" w:cs="Arial"/>
                <w:sz w:val="22"/>
                <w:szCs w:val="22"/>
                <w:u w:val="single"/>
                <w:lang w:val="pl-PL" w:eastAsia="ar-SA"/>
              </w:rPr>
            </w:pPr>
            <w:hyperlink r:id="rId13" w:history="1">
              <w:r w:rsidR="00344F03" w:rsidRPr="00831354">
                <w:rPr>
                  <w:rStyle w:val="Hipercze"/>
                  <w:rFonts w:ascii="Arial" w:hAnsi="Arial" w:cs="Arial"/>
                  <w:sz w:val="22"/>
                  <w:szCs w:val="22"/>
                  <w:lang w:val="pl-PL" w:eastAsia="ar-SA"/>
                </w:rPr>
                <w:t>mjasinsk@ford.com</w:t>
              </w:r>
            </w:hyperlink>
          </w:p>
          <w:p w14:paraId="12A1A6FA" w14:textId="77777777" w:rsidR="00344F03" w:rsidRDefault="00344F03" w:rsidP="00344F03">
            <w:pPr>
              <w:autoSpaceDE w:val="0"/>
              <w:autoSpaceDN w:val="0"/>
              <w:adjustRightInd w:val="0"/>
              <w:rPr>
                <w:rFonts w:ascii="Arial" w:hAnsi="Arial" w:cs="Arial"/>
                <w:sz w:val="22"/>
                <w:szCs w:val="22"/>
                <w:u w:val="single"/>
                <w:lang w:val="pl-PL" w:eastAsia="ar-SA"/>
              </w:rPr>
            </w:pPr>
          </w:p>
          <w:p w14:paraId="65036009" w14:textId="6D7F40E0" w:rsidR="00344F03" w:rsidRPr="00BE41AC" w:rsidRDefault="00344F03" w:rsidP="00344F03">
            <w:pPr>
              <w:autoSpaceDE w:val="0"/>
              <w:autoSpaceDN w:val="0"/>
              <w:adjustRightInd w:val="0"/>
              <w:rPr>
                <w:rFonts w:ascii="Arial" w:hAnsi="Arial" w:cs="Arial"/>
                <w:szCs w:val="20"/>
                <w:lang w:val="pl-PL"/>
              </w:rPr>
            </w:pPr>
          </w:p>
        </w:tc>
      </w:tr>
    </w:tbl>
    <w:p w14:paraId="7D3FD211" w14:textId="77777777" w:rsidR="000B69E9" w:rsidRPr="00927B1A" w:rsidRDefault="000B69E9" w:rsidP="00101ADF">
      <w:pPr>
        <w:autoSpaceDE w:val="0"/>
        <w:autoSpaceDN w:val="0"/>
        <w:adjustRightInd w:val="0"/>
        <w:rPr>
          <w:rFonts w:ascii="Arial" w:hAnsi="Arial" w:cs="Arial"/>
          <w:i/>
          <w:sz w:val="22"/>
          <w:szCs w:val="22"/>
          <w:lang w:val="pl-PL"/>
        </w:rPr>
      </w:pPr>
    </w:p>
    <w:sectPr w:rsidR="000B69E9" w:rsidRPr="00927B1A" w:rsidSect="00A86BB6">
      <w:footerReference w:type="even" r:id="rId14"/>
      <w:footerReference w:type="default" r:id="rId15"/>
      <w:headerReference w:type="first" r:id="rId16"/>
      <w:footerReference w:type="first" r:id="rId17"/>
      <w:pgSz w:w="12240" w:h="15840" w:code="1"/>
      <w:pgMar w:top="1440" w:right="1440" w:bottom="864"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93AC2" w14:textId="77777777" w:rsidR="001869A0" w:rsidRDefault="001869A0">
      <w:r>
        <w:separator/>
      </w:r>
    </w:p>
  </w:endnote>
  <w:endnote w:type="continuationSeparator" w:id="0">
    <w:p w14:paraId="242FC730" w14:textId="77777777" w:rsidR="001869A0" w:rsidRDefault="00186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Pro-BdEx">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AA6D" w14:textId="77777777" w:rsidR="004D127F" w:rsidRDefault="004D127F" w:rsidP="001257C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A24F328" w14:textId="77777777" w:rsidR="004D127F" w:rsidRDefault="004D127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514C" w14:textId="5E0BE4A1" w:rsidR="004D127F" w:rsidRDefault="004D127F" w:rsidP="001257CC">
    <w:pPr>
      <w:pStyle w:val="Stopka"/>
      <w:framePr w:wrap="around" w:vAnchor="text" w:hAnchor="margin" w:xAlign="center" w:y="1"/>
      <w:rPr>
        <w:rStyle w:val="Numerstrony"/>
        <w:lang w:val="pl-PL"/>
      </w:rPr>
    </w:pPr>
    <w:r>
      <w:rPr>
        <w:rStyle w:val="Numerstrony"/>
        <w:lang w:val="pl-PL"/>
      </w:rPr>
      <w:fldChar w:fldCharType="begin"/>
    </w:r>
    <w:r>
      <w:rPr>
        <w:rStyle w:val="Numerstrony"/>
        <w:lang w:val="pl-PL"/>
      </w:rPr>
      <w:instrText xml:space="preserve">PAGE  </w:instrText>
    </w:r>
    <w:r>
      <w:rPr>
        <w:rStyle w:val="Numerstrony"/>
        <w:lang w:val="pl-PL"/>
      </w:rPr>
      <w:fldChar w:fldCharType="separate"/>
    </w:r>
    <w:r w:rsidR="00DD504C">
      <w:rPr>
        <w:rStyle w:val="Numerstrony"/>
        <w:noProof/>
        <w:lang w:val="pl-PL"/>
      </w:rPr>
      <w:t>2</w:t>
    </w:r>
    <w:r>
      <w:rPr>
        <w:rStyle w:val="Numerstrony"/>
        <w:lang w:val="pl-PL"/>
      </w:rPr>
      <w:fldChar w:fldCharType="end"/>
    </w:r>
  </w:p>
  <w:tbl>
    <w:tblPr>
      <w:tblW w:w="11256" w:type="dxa"/>
      <w:tblLook w:val="0000" w:firstRow="0" w:lastRow="0" w:firstColumn="0" w:lastColumn="0" w:noHBand="0" w:noVBand="0"/>
    </w:tblPr>
    <w:tblGrid>
      <w:gridCol w:w="9468"/>
      <w:gridCol w:w="1788"/>
    </w:tblGrid>
    <w:tr w:rsidR="004217E8" w:rsidRPr="00F41D3B" w14:paraId="0B45C137" w14:textId="77777777" w:rsidTr="000A1066">
      <w:tc>
        <w:tcPr>
          <w:tcW w:w="9468" w:type="dxa"/>
        </w:tcPr>
        <w:p w14:paraId="50B0A773" w14:textId="77777777" w:rsidR="004D127F" w:rsidRPr="009F12AA" w:rsidRDefault="004D127F">
          <w:pPr>
            <w:pStyle w:val="Stopka"/>
            <w:jc w:val="center"/>
            <w:rPr>
              <w:rFonts w:ascii="Arial" w:hAnsi="Arial" w:cs="Arial"/>
              <w:lang w:val="pl-PL"/>
            </w:rPr>
          </w:pPr>
        </w:p>
        <w:p w14:paraId="2414D4A0" w14:textId="77777777" w:rsidR="004D127F" w:rsidRPr="009F12AA" w:rsidRDefault="004D127F">
          <w:pPr>
            <w:pStyle w:val="Stopka"/>
            <w:jc w:val="center"/>
            <w:rPr>
              <w:rFonts w:ascii="Arial" w:hAnsi="Arial" w:cs="Arial"/>
              <w:lang w:val="pl-PL"/>
            </w:rPr>
          </w:pPr>
        </w:p>
        <w:p w14:paraId="39F53E2A" w14:textId="77777777" w:rsidR="00364704" w:rsidRPr="00AF6A89" w:rsidRDefault="00364704" w:rsidP="00364704">
          <w:pPr>
            <w:jc w:val="center"/>
            <w:rPr>
              <w:rFonts w:ascii="Arial" w:eastAsia="Calibri" w:hAnsi="Arial" w:cs="Arial"/>
              <w:color w:val="000000"/>
              <w:sz w:val="18"/>
              <w:szCs w:val="18"/>
              <w:lang w:val="pl-PL"/>
            </w:rPr>
          </w:pPr>
          <w:r w:rsidRPr="00AF6A89">
            <w:rPr>
              <w:rFonts w:ascii="Arial" w:eastAsia="Calibri" w:hAnsi="Arial" w:cs="Arial"/>
              <w:color w:val="000000"/>
              <w:sz w:val="18"/>
              <w:szCs w:val="18"/>
              <w:lang w:val="pl-PL"/>
            </w:rPr>
            <w:t xml:space="preserve">Więcej informacji prasowych, powiązanych materiałów oraz zdjęć i filmów w wysokiej rozdzielczości można znaleźć na stronie internetowej </w:t>
          </w:r>
          <w:hyperlink r:id="rId1" w:history="1">
            <w:r w:rsidRPr="00AF6A89">
              <w:rPr>
                <w:rFonts w:ascii="Arial" w:eastAsia="Calibri" w:hAnsi="Arial" w:cs="Arial"/>
                <w:color w:val="0000FF"/>
                <w:sz w:val="18"/>
                <w:szCs w:val="18"/>
                <w:u w:val="single"/>
                <w:lang w:val="pl-PL"/>
              </w:rPr>
              <w:t>www.ford.media.eu</w:t>
            </w:r>
          </w:hyperlink>
          <w:r w:rsidRPr="00AF6A89">
            <w:rPr>
              <w:rFonts w:ascii="Arial" w:eastAsia="Calibri" w:hAnsi="Arial" w:cs="Arial"/>
              <w:color w:val="000000"/>
              <w:sz w:val="18"/>
              <w:szCs w:val="18"/>
              <w:lang w:val="pl-PL"/>
            </w:rPr>
            <w:t xml:space="preserve"> lub </w:t>
          </w:r>
          <w:hyperlink r:id="rId2" w:history="1">
            <w:r w:rsidRPr="00AF6A89">
              <w:rPr>
                <w:rFonts w:ascii="Arial" w:eastAsia="Calibri" w:hAnsi="Arial" w:cs="Arial"/>
                <w:color w:val="0000FF"/>
                <w:sz w:val="18"/>
                <w:szCs w:val="18"/>
                <w:u w:val="single"/>
                <w:lang w:val="pl-PL"/>
              </w:rPr>
              <w:t>www.media.ford.com</w:t>
            </w:r>
          </w:hyperlink>
          <w:r w:rsidRPr="00AF6A89">
            <w:rPr>
              <w:rFonts w:ascii="Arial" w:eastAsia="Calibri" w:hAnsi="Arial" w:cs="Arial"/>
              <w:color w:val="000000"/>
              <w:sz w:val="18"/>
              <w:szCs w:val="18"/>
              <w:lang w:val="pl-PL"/>
            </w:rPr>
            <w:t>.</w:t>
          </w:r>
        </w:p>
        <w:p w14:paraId="105EA901" w14:textId="77777777" w:rsidR="00364704" w:rsidRPr="008A1DF4" w:rsidRDefault="00364704" w:rsidP="00364704">
          <w:pPr>
            <w:pStyle w:val="Stopka"/>
            <w:jc w:val="center"/>
            <w:rPr>
              <w:rFonts w:ascii="Arial" w:hAnsi="Arial" w:cs="Arial"/>
              <w:sz w:val="18"/>
              <w:szCs w:val="18"/>
              <w:lang w:val="pl-PL"/>
            </w:rPr>
          </w:pPr>
          <w:r w:rsidRPr="00AF6A89">
            <w:rPr>
              <w:rFonts w:ascii="Arial" w:eastAsia="Calibri" w:hAnsi="Arial" w:cs="Arial"/>
              <w:color w:val="000000"/>
              <w:sz w:val="18"/>
              <w:szCs w:val="18"/>
              <w:lang w:val="pl-PL"/>
            </w:rPr>
            <w:t xml:space="preserve">Śledź nas pod adresami </w:t>
          </w:r>
          <w:hyperlink r:id="rId3" w:history="1">
            <w:r>
              <w:rPr>
                <w:rStyle w:val="Hipercze"/>
                <w:rFonts w:ascii="Arial" w:eastAsia="Calibri" w:hAnsi="Arial" w:cs="Arial"/>
                <w:sz w:val="18"/>
                <w:szCs w:val="18"/>
                <w:lang w:val="pl-PL"/>
              </w:rPr>
              <w:t>http://www.twitter.com/FordNewsEurope</w:t>
            </w:r>
          </w:hyperlink>
          <w:r w:rsidRPr="00AF6A89">
            <w:rPr>
              <w:rFonts w:ascii="Arial" w:eastAsia="Calibri" w:hAnsi="Arial" w:cs="Arial"/>
              <w:color w:val="000000"/>
              <w:sz w:val="18"/>
              <w:szCs w:val="18"/>
              <w:lang w:val="pl-PL"/>
            </w:rPr>
            <w:t xml:space="preserve"> lub </w:t>
          </w:r>
          <w:hyperlink r:id="rId4" w:history="1">
            <w:r w:rsidRPr="00D32770">
              <w:rPr>
                <w:rStyle w:val="Hipercze"/>
                <w:rFonts w:ascii="Arial" w:eastAsia="Calibri" w:hAnsi="Arial" w:cs="Arial"/>
                <w:sz w:val="18"/>
                <w:szCs w:val="18"/>
                <w:lang w:val="pl-PL"/>
              </w:rPr>
              <w:t>www.youtube.com/FordNewsEurope</w:t>
            </w:r>
          </w:hyperlink>
        </w:p>
        <w:p w14:paraId="4BA6DFBC" w14:textId="693BE60C" w:rsidR="004217E8" w:rsidRPr="0059762A" w:rsidRDefault="004217E8" w:rsidP="00AF6A89">
          <w:pPr>
            <w:pStyle w:val="Stopka"/>
            <w:jc w:val="center"/>
            <w:rPr>
              <w:lang w:val="pl-PL"/>
            </w:rPr>
          </w:pPr>
        </w:p>
      </w:tc>
      <w:tc>
        <w:tcPr>
          <w:tcW w:w="1788" w:type="dxa"/>
        </w:tcPr>
        <w:p w14:paraId="5BE214D3" w14:textId="77777777" w:rsidR="004217E8" w:rsidRPr="0059762A" w:rsidRDefault="004217E8">
          <w:pPr>
            <w:pStyle w:val="Stopka"/>
            <w:rPr>
              <w:lang w:val="pl-PL"/>
            </w:rPr>
          </w:pPr>
        </w:p>
      </w:tc>
    </w:tr>
  </w:tbl>
  <w:p w14:paraId="0E12174D" w14:textId="77777777" w:rsidR="004217E8" w:rsidRPr="0059762A" w:rsidRDefault="004217E8">
    <w:pPr>
      <w:pStyle w:val="Stopka"/>
      <w:rPr>
        <w:lang w:val="pl-P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74C2" w14:textId="77777777" w:rsidR="004D127F" w:rsidRDefault="004D127F" w:rsidP="004D127F">
    <w:pPr>
      <w:pStyle w:val="Stopka"/>
      <w:jc w:val="center"/>
    </w:pPr>
  </w:p>
  <w:p w14:paraId="0E5A1A49" w14:textId="77777777" w:rsidR="00697034" w:rsidRDefault="00697034" w:rsidP="004D127F">
    <w:pPr>
      <w:pStyle w:val="Stopka"/>
      <w:jc w:val="center"/>
    </w:pPr>
  </w:p>
  <w:p w14:paraId="31AF13E6" w14:textId="267A8204" w:rsidR="00AF6A89" w:rsidRPr="00AF6A89" w:rsidRDefault="00AF6A89" w:rsidP="00AF6A89">
    <w:pPr>
      <w:jc w:val="center"/>
      <w:rPr>
        <w:rFonts w:ascii="Arial" w:eastAsia="Calibri" w:hAnsi="Arial" w:cs="Arial"/>
        <w:color w:val="000000"/>
        <w:sz w:val="18"/>
        <w:szCs w:val="18"/>
        <w:lang w:val="pl-PL"/>
      </w:rPr>
    </w:pPr>
    <w:r w:rsidRPr="00AF6A89">
      <w:rPr>
        <w:rFonts w:ascii="Arial" w:eastAsia="Calibri" w:hAnsi="Arial" w:cs="Arial"/>
        <w:color w:val="000000"/>
        <w:sz w:val="18"/>
        <w:szCs w:val="18"/>
        <w:lang w:val="pl-PL"/>
      </w:rPr>
      <w:t xml:space="preserve">Więcej informacji prasowych, powiązanych materiałów oraz zdjęć i filmów w wysokiej rozdzielczości można znaleźć na stronie internetowej </w:t>
    </w:r>
    <w:hyperlink r:id="rId1" w:history="1">
      <w:r w:rsidRPr="00AF6A89">
        <w:rPr>
          <w:rFonts w:ascii="Arial" w:eastAsia="Calibri" w:hAnsi="Arial" w:cs="Arial"/>
          <w:color w:val="0000FF"/>
          <w:sz w:val="18"/>
          <w:szCs w:val="18"/>
          <w:u w:val="single"/>
          <w:lang w:val="pl-PL"/>
        </w:rPr>
        <w:t>www.ford.media.eu</w:t>
      </w:r>
    </w:hyperlink>
    <w:r w:rsidRPr="00AF6A89">
      <w:rPr>
        <w:rFonts w:ascii="Arial" w:eastAsia="Calibri" w:hAnsi="Arial" w:cs="Arial"/>
        <w:color w:val="000000"/>
        <w:sz w:val="18"/>
        <w:szCs w:val="18"/>
        <w:lang w:val="pl-PL"/>
      </w:rPr>
      <w:t xml:space="preserve"> lub </w:t>
    </w:r>
    <w:hyperlink r:id="rId2" w:history="1">
      <w:r w:rsidRPr="00AF6A89">
        <w:rPr>
          <w:rFonts w:ascii="Arial" w:eastAsia="Calibri" w:hAnsi="Arial" w:cs="Arial"/>
          <w:color w:val="0000FF"/>
          <w:sz w:val="18"/>
          <w:szCs w:val="18"/>
          <w:u w:val="single"/>
          <w:lang w:val="pl-PL"/>
        </w:rPr>
        <w:t>www.media.ford.com</w:t>
      </w:r>
    </w:hyperlink>
    <w:r w:rsidRPr="00AF6A89">
      <w:rPr>
        <w:rFonts w:ascii="Arial" w:eastAsia="Calibri" w:hAnsi="Arial" w:cs="Arial"/>
        <w:color w:val="000000"/>
        <w:sz w:val="18"/>
        <w:szCs w:val="18"/>
        <w:lang w:val="pl-PL"/>
      </w:rPr>
      <w:t>.</w:t>
    </w:r>
  </w:p>
  <w:p w14:paraId="249B2CEF" w14:textId="2C77A238" w:rsidR="008A1DF4" w:rsidRPr="008A1DF4" w:rsidRDefault="00AF6A89" w:rsidP="00AF6A89">
    <w:pPr>
      <w:pStyle w:val="Stopka"/>
      <w:jc w:val="center"/>
      <w:rPr>
        <w:rFonts w:ascii="Arial" w:hAnsi="Arial" w:cs="Arial"/>
        <w:sz w:val="18"/>
        <w:szCs w:val="18"/>
        <w:lang w:val="pl-PL"/>
      </w:rPr>
    </w:pPr>
    <w:r w:rsidRPr="00AF6A89">
      <w:rPr>
        <w:rFonts w:ascii="Arial" w:eastAsia="Calibri" w:hAnsi="Arial" w:cs="Arial"/>
        <w:color w:val="000000"/>
        <w:sz w:val="18"/>
        <w:szCs w:val="18"/>
        <w:lang w:val="pl-PL"/>
      </w:rPr>
      <w:t xml:space="preserve">Śledź nas pod adresami </w:t>
    </w:r>
    <w:hyperlink r:id="rId3" w:history="1">
      <w:r w:rsidR="002D1487">
        <w:rPr>
          <w:rStyle w:val="Hipercze"/>
          <w:rFonts w:ascii="Arial" w:eastAsia="Calibri" w:hAnsi="Arial" w:cs="Arial"/>
          <w:sz w:val="18"/>
          <w:szCs w:val="18"/>
          <w:lang w:val="pl-PL"/>
        </w:rPr>
        <w:t>http://www.twitter.com/FordNewsEurope</w:t>
      </w:r>
    </w:hyperlink>
    <w:r w:rsidRPr="00AF6A89">
      <w:rPr>
        <w:rFonts w:ascii="Arial" w:eastAsia="Calibri" w:hAnsi="Arial" w:cs="Arial"/>
        <w:color w:val="000000"/>
        <w:sz w:val="18"/>
        <w:szCs w:val="18"/>
        <w:lang w:val="pl-PL"/>
      </w:rPr>
      <w:t xml:space="preserve"> lub </w:t>
    </w:r>
    <w:hyperlink r:id="rId4" w:history="1">
      <w:r w:rsidR="002D1487" w:rsidRPr="00D32770">
        <w:rPr>
          <w:rStyle w:val="Hipercze"/>
          <w:rFonts w:ascii="Arial" w:eastAsia="Calibri" w:hAnsi="Arial" w:cs="Arial"/>
          <w:sz w:val="18"/>
          <w:szCs w:val="18"/>
          <w:lang w:val="pl-PL"/>
        </w:rPr>
        <w:t>www.youtube.com/FordNewsEurope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ADFE" w14:textId="77777777" w:rsidR="001869A0" w:rsidRDefault="001869A0">
      <w:r>
        <w:separator/>
      </w:r>
    </w:p>
  </w:footnote>
  <w:footnote w:type="continuationSeparator" w:id="0">
    <w:p w14:paraId="07015214" w14:textId="77777777" w:rsidR="001869A0" w:rsidRDefault="00186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16D6" w14:textId="6BAF9F42" w:rsidR="005532D6" w:rsidRPr="00766226" w:rsidRDefault="002D1487" w:rsidP="00A9030A">
    <w:pPr>
      <w:pStyle w:val="Nagwek"/>
      <w:tabs>
        <w:tab w:val="left" w:pos="1483"/>
        <w:tab w:val="left" w:pos="2525"/>
      </w:tabs>
      <w:ind w:left="227"/>
      <w:rPr>
        <w:position w:val="90"/>
        <w:sz w:val="40"/>
        <w:szCs w:val="40"/>
        <w:lang w:val="pl-PL"/>
      </w:rPr>
    </w:pPr>
    <w:r>
      <w:rPr>
        <w:noProof/>
        <w:lang w:val="pl-PL"/>
      </w:rPr>
      <mc:AlternateContent>
        <mc:Choice Requires="wps">
          <w:drawing>
            <wp:anchor distT="0" distB="0" distL="114300" distR="114300" simplePos="0" relativeHeight="251657216" behindDoc="0" locked="0" layoutInCell="1" allowOverlap="1" wp14:anchorId="7E1EA140" wp14:editId="273A1365">
              <wp:simplePos x="0" y="0"/>
              <wp:positionH relativeFrom="column">
                <wp:posOffset>3823335</wp:posOffset>
              </wp:positionH>
              <wp:positionV relativeFrom="paragraph">
                <wp:posOffset>4445</wp:posOffset>
              </wp:positionV>
              <wp:extent cx="1243330" cy="509905"/>
              <wp:effectExtent l="0" t="0" r="13970" b="4445"/>
              <wp:wrapTight wrapText="bothSides">
                <wp:wrapPolygon edited="0">
                  <wp:start x="0" y="0"/>
                  <wp:lineTo x="0" y="20981"/>
                  <wp:lineTo x="21512" y="20981"/>
                  <wp:lineTo x="21512" y="0"/>
                  <wp:lineTo x="0" y="0"/>
                </wp:wrapPolygon>
              </wp:wrapTight>
              <wp:docPr id="1" name="Text Box 8">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333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499C" w14:textId="2B45F73E" w:rsidR="008C6D0D" w:rsidRPr="005214A1" w:rsidRDefault="00CA3994" w:rsidP="00D44856">
                          <w:pPr>
                            <w:jc w:val="center"/>
                            <w:rPr>
                              <w:rFonts w:ascii="Arial" w:hAnsi="Arial" w:cs="Arial"/>
                              <w:sz w:val="12"/>
                              <w:szCs w:val="12"/>
                              <w:lang w:val="pl-PL"/>
                            </w:rPr>
                          </w:pPr>
                          <w:r>
                            <w:rPr>
                              <w:rFonts w:ascii="Arial" w:hAnsi="Arial" w:cs="Arial"/>
                              <w:noProof/>
                              <w:sz w:val="18"/>
                              <w:szCs w:val="18"/>
                              <w:lang w:val="pl-PL"/>
                            </w:rPr>
                            <w:drawing>
                              <wp:inline distT="0" distB="0" distL="0" distR="0" wp14:anchorId="4A1E4247" wp14:editId="6BE1B868">
                                <wp:extent cx="1053193" cy="236115"/>
                                <wp:effectExtent l="0" t="0" r="1270" b="571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62706" cy="238248"/>
                                        </a:xfrm>
                                        <a:prstGeom prst="rect">
                                          <a:avLst/>
                                        </a:prstGeom>
                                      </pic:spPr>
                                    </pic:pic>
                                  </a:graphicData>
                                </a:graphic>
                              </wp:inline>
                            </w:drawing>
                          </w:r>
                          <w:r w:rsidR="00FA2AED">
                            <w:rPr>
                              <w:rFonts w:ascii="Arial" w:hAnsi="Arial" w:cs="Arial"/>
                              <w:sz w:val="18"/>
                              <w:szCs w:val="18"/>
                              <w:lang w:val="pl-PL"/>
                            </w:rPr>
                            <w:br/>
                          </w:r>
                          <w:r w:rsidR="008C6D0D" w:rsidRPr="007757E5">
                            <w:rPr>
                              <w:rFonts w:ascii="Arial" w:hAnsi="Arial" w:cs="Arial"/>
                              <w:sz w:val="4"/>
                              <w:szCs w:val="4"/>
                              <w:lang w:val="pl-PL"/>
                            </w:rPr>
                            <w:br/>
                          </w:r>
                          <w:hyperlink r:id="rId3" w:history="1">
                            <w:r w:rsidR="002D1487" w:rsidRPr="00D32770">
                              <w:rPr>
                                <w:rStyle w:val="Hipercze"/>
                                <w:rFonts w:ascii="Arial" w:hAnsi="Arial" w:cs="Arial"/>
                                <w:sz w:val="12"/>
                                <w:szCs w:val="12"/>
                                <w:lang w:val="pl-PL"/>
                              </w:rPr>
                              <w:t>www.youtube.com/FordNewsEurope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EA140" id="_x0000_t202" coordsize="21600,21600" o:spt="202" path="m,l,21600r21600,l21600,xe">
              <v:stroke joinstyle="miter"/>
              <v:path gradientshapeok="t" o:connecttype="rect"/>
            </v:shapetype>
            <v:shape id="Text Box 8" o:spid="_x0000_s1027" type="#_x0000_t202" href="http://www.youtube.com/fordnewseurope" style="position:absolute;left:0;text-align:left;margin-left:301.05pt;margin-top:.35pt;width:97.9pt;height:4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" o:button="t" filled="f" stroked="f">
              <v:fill o:detectmouseclick="t"/>
              <v:path arrowok="t"/>
              <v:textbox inset="0,0,0,0">
                <w:txbxContent>
                  <w:p w14:paraId="5841499C" w14:textId="2B45F73E" w:rsidR="008C6D0D" w:rsidRPr="005214A1" w:rsidRDefault="00CA3994" w:rsidP="00D44856">
                    <w:pPr>
                      <w:jc w:val="center"/>
                      <w:rPr>
                        <w:rFonts w:ascii="Arial" w:hAnsi="Arial" w:cs="Arial"/>
                        <w:sz w:val="12"/>
                        <w:szCs w:val="12"/>
                        <w:lang w:val="pl-PL"/>
                      </w:rPr>
                    </w:pPr>
                    <w:r>
                      <w:rPr>
                        <w:rFonts w:ascii="Arial" w:hAnsi="Arial" w:cs="Arial"/>
                        <w:noProof/>
                        <w:sz w:val="18"/>
                        <w:szCs w:val="18"/>
                        <w:lang w:val="pl-PL"/>
                      </w:rPr>
                      <w:drawing>
                        <wp:inline distT="0" distB="0" distL="0" distR="0" wp14:anchorId="4A1E4247" wp14:editId="6BE1B868">
                          <wp:extent cx="1053193" cy="236115"/>
                          <wp:effectExtent l="0" t="0" r="1270" b="571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62706" cy="238248"/>
                                  </a:xfrm>
                                  <a:prstGeom prst="rect">
                                    <a:avLst/>
                                  </a:prstGeom>
                                </pic:spPr>
                              </pic:pic>
                            </a:graphicData>
                          </a:graphic>
                        </wp:inline>
                      </w:drawing>
                    </w:r>
                    <w:r w:rsidR="00FA2AED">
                      <w:rPr>
                        <w:rFonts w:ascii="Arial" w:hAnsi="Arial" w:cs="Arial"/>
                        <w:sz w:val="18"/>
                        <w:szCs w:val="18"/>
                        <w:lang w:val="pl-PL"/>
                      </w:rPr>
                      <w:br/>
                    </w:r>
                    <w:r w:rsidR="008C6D0D" w:rsidRPr="007757E5">
                      <w:rPr>
                        <w:rFonts w:ascii="Arial" w:hAnsi="Arial" w:cs="Arial"/>
                        <w:sz w:val="4"/>
                        <w:szCs w:val="4"/>
                        <w:lang w:val="pl-PL"/>
                      </w:rPr>
                      <w:br/>
                    </w:r>
                    <w:hyperlink r:id="rId4" w:history="1">
                      <w:r w:rsidR="002D1487" w:rsidRPr="00D32770">
                        <w:rPr>
                          <w:rStyle w:val="Hipercze"/>
                          <w:rFonts w:ascii="Arial" w:hAnsi="Arial" w:cs="Arial"/>
                          <w:sz w:val="12"/>
                          <w:szCs w:val="12"/>
                          <w:lang w:val="pl-PL"/>
                        </w:rPr>
                        <w:t>www.youtube.com/FordNewsEurope</w:t>
                      </w:r>
                    </w:hyperlink>
                  </w:p>
                </w:txbxContent>
              </v:textbox>
              <w10:wrap type="tight"/>
            </v:shape>
          </w:pict>
        </mc:Fallback>
      </mc:AlternateContent>
    </w:r>
    <w:r>
      <w:rPr>
        <w:noProof/>
        <w:lang w:val="pl-PL"/>
      </w:rPr>
      <mc:AlternateContent>
        <mc:Choice Requires="wps">
          <w:drawing>
            <wp:anchor distT="0" distB="0" distL="114300" distR="114300" simplePos="0" relativeHeight="251658240" behindDoc="0" locked="0" layoutInCell="1" allowOverlap="1" wp14:anchorId="44349F75" wp14:editId="7A06CD59">
              <wp:simplePos x="0" y="0"/>
              <wp:positionH relativeFrom="column">
                <wp:posOffset>5153025</wp:posOffset>
              </wp:positionH>
              <wp:positionV relativeFrom="paragraph">
                <wp:posOffset>4445</wp:posOffset>
              </wp:positionV>
              <wp:extent cx="1175385" cy="455930"/>
              <wp:effectExtent l="0" t="0" r="5715" b="1270"/>
              <wp:wrapTight wrapText="bothSides">
                <wp:wrapPolygon edited="0">
                  <wp:start x="0" y="0"/>
                  <wp:lineTo x="0" y="20758"/>
                  <wp:lineTo x="21355" y="20758"/>
                  <wp:lineTo x="21355" y="0"/>
                  <wp:lineTo x="0" y="0"/>
                </wp:wrapPolygon>
              </wp:wrapTight>
              <wp:docPr id="5" name="Text Box 9">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538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7939" w14:textId="223259E5" w:rsidR="00734F07" w:rsidRDefault="00D51963" w:rsidP="00A95974">
                          <w:pPr>
                            <w:jc w:val="center"/>
                          </w:pPr>
                          <w:r>
                            <w:rPr>
                              <w:noProof/>
                              <w:lang w:val="pl-PL"/>
                            </w:rPr>
                            <w:drawing>
                              <wp:inline distT="0" distB="0" distL="0" distR="0" wp14:anchorId="00AF594C" wp14:editId="1E272B56">
                                <wp:extent cx="269240" cy="26924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9042" cy="279042"/>
                                        </a:xfrm>
                                        <a:prstGeom prst="rect">
                                          <a:avLst/>
                                        </a:prstGeom>
                                      </pic:spPr>
                                    </pic:pic>
                                  </a:graphicData>
                                </a:graphic>
                              </wp:inline>
                            </w:drawing>
                          </w:r>
                        </w:p>
                        <w:p w14:paraId="5E71E8FB" w14:textId="1B9D8B4E" w:rsidR="008C6D0D" w:rsidRPr="005D6392" w:rsidRDefault="001869A0" w:rsidP="008C6D0D">
                          <w:pPr>
                            <w:rPr>
                              <w:rFonts w:ascii="Arial" w:hAnsi="Arial" w:cs="Arial"/>
                              <w:sz w:val="12"/>
                              <w:szCs w:val="12"/>
                              <w:lang w:val="pl-PL"/>
                            </w:rPr>
                          </w:pPr>
                          <w:hyperlink r:id="rId7" w:history="1">
                            <w:r w:rsidR="002D1487" w:rsidRPr="00D32770">
                              <w:rPr>
                                <w:rStyle w:val="Hipercze"/>
                                <w:rFonts w:ascii="Arial" w:eastAsia="Calibri" w:hAnsi="Arial" w:cs="Arial"/>
                                <w:sz w:val="12"/>
                                <w:szCs w:val="12"/>
                                <w:lang w:val="pl-PL"/>
                              </w:rPr>
                              <w:t>www.twitter.com/FordNewsEurope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49F75" id="Text Box 9" o:spid="_x0000_s1028" type="#_x0000_t202" href="http://twitter.com/fordnewseurope" style="position:absolute;left:0;text-align:left;margin-left:405.75pt;margin-top:.35pt;width:92.5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" o:button="t" filled="f" stroked="f">
              <v:fill o:detectmouseclick="t"/>
              <v:path arrowok="t"/>
              <v:textbox inset="0,0,0,0">
                <w:txbxContent>
                  <w:p w14:paraId="0C097939" w14:textId="223259E5" w:rsidR="00734F07" w:rsidRDefault="00D51963" w:rsidP="00A95974">
                    <w:pPr>
                      <w:jc w:val="center"/>
                    </w:pPr>
                    <w:r>
                      <w:rPr>
                        <w:noProof/>
                        <w:lang w:val="pl-PL"/>
                      </w:rPr>
                      <w:drawing>
                        <wp:inline distT="0" distB="0" distL="0" distR="0" wp14:anchorId="00AF594C" wp14:editId="1E272B56">
                          <wp:extent cx="269240" cy="26924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9042" cy="279042"/>
                                  </a:xfrm>
                                  <a:prstGeom prst="rect">
                                    <a:avLst/>
                                  </a:prstGeom>
                                </pic:spPr>
                              </pic:pic>
                            </a:graphicData>
                          </a:graphic>
                        </wp:inline>
                      </w:drawing>
                    </w:r>
                  </w:p>
                  <w:p w14:paraId="5E71E8FB" w14:textId="1B9D8B4E" w:rsidR="008C6D0D" w:rsidRPr="005D6392" w:rsidRDefault="001869A0" w:rsidP="008C6D0D">
                    <w:pPr>
                      <w:rPr>
                        <w:rFonts w:ascii="Arial" w:hAnsi="Arial" w:cs="Arial"/>
                        <w:sz w:val="12"/>
                        <w:szCs w:val="12"/>
                        <w:lang w:val="pl-PL"/>
                      </w:rPr>
                    </w:pPr>
                    <w:hyperlink r:id="rId8" w:history="1">
                      <w:r w:rsidR="002D1487" w:rsidRPr="00D32770">
                        <w:rPr>
                          <w:rStyle w:val="Hipercze"/>
                          <w:rFonts w:ascii="Arial" w:eastAsia="Calibri" w:hAnsi="Arial" w:cs="Arial"/>
                          <w:sz w:val="12"/>
                          <w:szCs w:val="12"/>
                          <w:lang w:val="pl-PL"/>
                        </w:rPr>
                        <w:t>www.twitter.com/FordNewsEurope</w:t>
                      </w:r>
                    </w:hyperlink>
                  </w:p>
                </w:txbxContent>
              </v:textbox>
              <w10:wrap type="tight"/>
            </v:shape>
          </w:pict>
        </mc:Fallback>
      </mc:AlternateContent>
    </w:r>
    <w:r w:rsidR="000E2487">
      <w:rPr>
        <w:noProof/>
        <w:lang w:val="pl-PL"/>
      </w:rPr>
      <w:drawing>
        <wp:anchor distT="0" distB="0" distL="114300" distR="114300" simplePos="0" relativeHeight="251659264" behindDoc="0" locked="0" layoutInCell="1" allowOverlap="1" wp14:anchorId="0FE74E8E" wp14:editId="37BD44B3">
          <wp:simplePos x="0" y="0"/>
          <wp:positionH relativeFrom="column">
            <wp:posOffset>144145</wp:posOffset>
          </wp:positionH>
          <wp:positionV relativeFrom="paragraph">
            <wp:posOffset>-90170</wp:posOffset>
          </wp:positionV>
          <wp:extent cx="1098550" cy="54610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5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487">
      <w:rPr>
        <w:noProof/>
        <w:lang w:val="pl-PL"/>
      </w:rPr>
      <mc:AlternateContent>
        <mc:Choice Requires="wps">
          <w:drawing>
            <wp:anchor distT="0" distB="0" distL="114300" distR="114300" simplePos="0" relativeHeight="251656192" behindDoc="0" locked="0" layoutInCell="1" allowOverlap="1" wp14:anchorId="730159D2" wp14:editId="70AD6865">
              <wp:simplePos x="0" y="0"/>
              <wp:positionH relativeFrom="column">
                <wp:posOffset>1295400</wp:posOffset>
              </wp:positionH>
              <wp:positionV relativeFrom="paragraph">
                <wp:posOffset>78740</wp:posOffset>
              </wp:positionV>
              <wp:extent cx="0" cy="22860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2DC1E"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2pt" to="10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" strokeweight="1pt">
              <o:lock v:ext="edit" shapetype="f"/>
            </v:line>
          </w:pict>
        </mc:Fallback>
      </mc:AlternateContent>
    </w:r>
    <w:r w:rsidR="00766226" w:rsidRPr="00766226">
      <w:rPr>
        <w:rFonts w:ascii="Book Antiqua" w:hAnsi="Book Antiqua"/>
        <w:smallCaps/>
        <w:position w:val="132"/>
        <w:sz w:val="40"/>
        <w:szCs w:val="40"/>
        <w:lang w:val="pl-PL"/>
      </w:rPr>
      <w:t xml:space="preserve">    MEDIA</w:t>
    </w:r>
    <w:r w:rsidR="00DD504C" w:rsidRPr="00766226">
      <w:rPr>
        <w:rFonts w:ascii="Book Antiqua" w:hAnsi="Book Antiqua"/>
        <w:smallCaps/>
        <w:position w:val="132"/>
        <w:sz w:val="40"/>
        <w:szCs w:val="40"/>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62F"/>
    <w:multiLevelType w:val="hybridMultilevel"/>
    <w:tmpl w:val="7B389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C3971A4"/>
    <w:multiLevelType w:val="hybridMultilevel"/>
    <w:tmpl w:val="E6B2B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E07B88"/>
    <w:multiLevelType w:val="hybridMultilevel"/>
    <w:tmpl w:val="BC14D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72CB9"/>
    <w:multiLevelType w:val="hybridMultilevel"/>
    <w:tmpl w:val="B30C575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4" w15:restartNumberingAfterBreak="0">
    <w:nsid w:val="2E6A50E5"/>
    <w:multiLevelType w:val="hybridMultilevel"/>
    <w:tmpl w:val="DAB4B558"/>
    <w:lvl w:ilvl="0" w:tplc="C22EEE0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25E45"/>
    <w:multiLevelType w:val="hybridMultilevel"/>
    <w:tmpl w:val="ADD4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5809DA"/>
    <w:multiLevelType w:val="hybridMultilevel"/>
    <w:tmpl w:val="434646C6"/>
    <w:lvl w:ilvl="0" w:tplc="99B8D684">
      <w:start w:val="750"/>
      <w:numFmt w:val="bullet"/>
      <w:lvlText w:val="-"/>
      <w:lvlJc w:val="left"/>
      <w:pPr>
        <w:ind w:left="720" w:hanging="360"/>
      </w:pPr>
      <w:rPr>
        <w:rFonts w:ascii="Arial" w:eastAsia="Times New Roman"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D0667C"/>
    <w:multiLevelType w:val="multilevel"/>
    <w:tmpl w:val="D5301F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6583378"/>
    <w:multiLevelType w:val="hybridMultilevel"/>
    <w:tmpl w:val="A2261ABA"/>
    <w:lvl w:ilvl="0" w:tplc="44864728">
      <w:start w:val="1"/>
      <w:numFmt w:val="bullet"/>
      <w:lvlText w:val=""/>
      <w:lvlJc w:val="left"/>
      <w:pPr>
        <w:tabs>
          <w:tab w:val="num" w:pos="1080"/>
        </w:tabs>
        <w:ind w:left="1080" w:hanging="360"/>
      </w:pPr>
      <w:rPr>
        <w:rFonts w:ascii="Symbol" w:hAnsi="Symbol" w:hint="default"/>
        <w:color w:val="00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B65D86"/>
    <w:multiLevelType w:val="hybridMultilevel"/>
    <w:tmpl w:val="3D987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36785682">
    <w:abstractNumId w:val="10"/>
  </w:num>
  <w:num w:numId="2" w16cid:durableId="43068530">
    <w:abstractNumId w:val="11"/>
  </w:num>
  <w:num w:numId="3" w16cid:durableId="307325961">
    <w:abstractNumId w:val="2"/>
  </w:num>
  <w:num w:numId="4" w16cid:durableId="1872916652">
    <w:abstractNumId w:val="1"/>
  </w:num>
  <w:num w:numId="5" w16cid:durableId="179248584">
    <w:abstractNumId w:val="8"/>
  </w:num>
  <w:num w:numId="6" w16cid:durableId="1506434504">
    <w:abstractNumId w:val="3"/>
  </w:num>
  <w:num w:numId="7" w16cid:durableId="1747649321">
    <w:abstractNumId w:val="5"/>
  </w:num>
  <w:num w:numId="8" w16cid:durableId="855076982">
    <w:abstractNumId w:val="5"/>
  </w:num>
  <w:num w:numId="9" w16cid:durableId="919296142">
    <w:abstractNumId w:val="0"/>
  </w:num>
  <w:num w:numId="10" w16cid:durableId="770009715">
    <w:abstractNumId w:val="4"/>
  </w:num>
  <w:num w:numId="11" w16cid:durableId="1122578938">
    <w:abstractNumId w:val="7"/>
  </w:num>
  <w:num w:numId="12" w16cid:durableId="1698045637">
    <w:abstractNumId w:val="9"/>
  </w:num>
  <w:num w:numId="13" w16cid:durableId="2340489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40C"/>
    <w:rsid w:val="00003759"/>
    <w:rsid w:val="000051E9"/>
    <w:rsid w:val="00005B4D"/>
    <w:rsid w:val="000101F4"/>
    <w:rsid w:val="00010F60"/>
    <w:rsid w:val="00017EEE"/>
    <w:rsid w:val="0003033A"/>
    <w:rsid w:val="00031575"/>
    <w:rsid w:val="0003526C"/>
    <w:rsid w:val="000354BC"/>
    <w:rsid w:val="00036696"/>
    <w:rsid w:val="00045203"/>
    <w:rsid w:val="00050ABA"/>
    <w:rsid w:val="00050DC2"/>
    <w:rsid w:val="00051E29"/>
    <w:rsid w:val="00052B3E"/>
    <w:rsid w:val="000550A2"/>
    <w:rsid w:val="0006148A"/>
    <w:rsid w:val="00062C82"/>
    <w:rsid w:val="000645BD"/>
    <w:rsid w:val="00064C46"/>
    <w:rsid w:val="00064EF2"/>
    <w:rsid w:val="000701D8"/>
    <w:rsid w:val="00073627"/>
    <w:rsid w:val="00074D61"/>
    <w:rsid w:val="0007535E"/>
    <w:rsid w:val="00084A38"/>
    <w:rsid w:val="00084F44"/>
    <w:rsid w:val="0008510A"/>
    <w:rsid w:val="00092664"/>
    <w:rsid w:val="000962E5"/>
    <w:rsid w:val="00097C38"/>
    <w:rsid w:val="00097C68"/>
    <w:rsid w:val="000A04CE"/>
    <w:rsid w:val="000A1066"/>
    <w:rsid w:val="000A12EF"/>
    <w:rsid w:val="000B0DD8"/>
    <w:rsid w:val="000B183A"/>
    <w:rsid w:val="000B20AF"/>
    <w:rsid w:val="000B5742"/>
    <w:rsid w:val="000B68CF"/>
    <w:rsid w:val="000B69E9"/>
    <w:rsid w:val="000C0AC9"/>
    <w:rsid w:val="000C239A"/>
    <w:rsid w:val="000C2461"/>
    <w:rsid w:val="000C42E8"/>
    <w:rsid w:val="000C7D63"/>
    <w:rsid w:val="000D6233"/>
    <w:rsid w:val="000E2171"/>
    <w:rsid w:val="000E2487"/>
    <w:rsid w:val="000E7AB4"/>
    <w:rsid w:val="000F2BC9"/>
    <w:rsid w:val="000F3B8A"/>
    <w:rsid w:val="000F72EB"/>
    <w:rsid w:val="00101713"/>
    <w:rsid w:val="00101ADF"/>
    <w:rsid w:val="001033CB"/>
    <w:rsid w:val="001043E5"/>
    <w:rsid w:val="001132B3"/>
    <w:rsid w:val="00114532"/>
    <w:rsid w:val="00121507"/>
    <w:rsid w:val="00123596"/>
    <w:rsid w:val="00123CE0"/>
    <w:rsid w:val="001257CC"/>
    <w:rsid w:val="0013102B"/>
    <w:rsid w:val="00131DAD"/>
    <w:rsid w:val="00134150"/>
    <w:rsid w:val="001351FE"/>
    <w:rsid w:val="001366DC"/>
    <w:rsid w:val="00136DEA"/>
    <w:rsid w:val="00140056"/>
    <w:rsid w:val="00141293"/>
    <w:rsid w:val="001413CE"/>
    <w:rsid w:val="00147882"/>
    <w:rsid w:val="00153BB7"/>
    <w:rsid w:val="00155444"/>
    <w:rsid w:val="00160E88"/>
    <w:rsid w:val="00162322"/>
    <w:rsid w:val="00165B31"/>
    <w:rsid w:val="00171670"/>
    <w:rsid w:val="001823DD"/>
    <w:rsid w:val="001869A0"/>
    <w:rsid w:val="00191E20"/>
    <w:rsid w:val="001975DA"/>
    <w:rsid w:val="001A052F"/>
    <w:rsid w:val="001A2415"/>
    <w:rsid w:val="001A340C"/>
    <w:rsid w:val="001A5499"/>
    <w:rsid w:val="001A5C5E"/>
    <w:rsid w:val="001B01B7"/>
    <w:rsid w:val="001B0A2C"/>
    <w:rsid w:val="001B4421"/>
    <w:rsid w:val="001B6874"/>
    <w:rsid w:val="001B7672"/>
    <w:rsid w:val="001C16AB"/>
    <w:rsid w:val="001C20BD"/>
    <w:rsid w:val="001C4203"/>
    <w:rsid w:val="001D2E3D"/>
    <w:rsid w:val="001D5206"/>
    <w:rsid w:val="001D528F"/>
    <w:rsid w:val="001E4705"/>
    <w:rsid w:val="001E6922"/>
    <w:rsid w:val="001E6C4E"/>
    <w:rsid w:val="001E72EC"/>
    <w:rsid w:val="001F1D6A"/>
    <w:rsid w:val="001F1FBC"/>
    <w:rsid w:val="001F3F33"/>
    <w:rsid w:val="002009F9"/>
    <w:rsid w:val="00205531"/>
    <w:rsid w:val="00213DD2"/>
    <w:rsid w:val="00215362"/>
    <w:rsid w:val="0022223F"/>
    <w:rsid w:val="00223283"/>
    <w:rsid w:val="00223525"/>
    <w:rsid w:val="002307BD"/>
    <w:rsid w:val="002321D4"/>
    <w:rsid w:val="00232317"/>
    <w:rsid w:val="00234118"/>
    <w:rsid w:val="002372F5"/>
    <w:rsid w:val="00242727"/>
    <w:rsid w:val="00246870"/>
    <w:rsid w:val="00252CDC"/>
    <w:rsid w:val="0025404A"/>
    <w:rsid w:val="002545BB"/>
    <w:rsid w:val="00255E7C"/>
    <w:rsid w:val="00261C9B"/>
    <w:rsid w:val="002770AB"/>
    <w:rsid w:val="0028435B"/>
    <w:rsid w:val="00285D93"/>
    <w:rsid w:val="00286103"/>
    <w:rsid w:val="0028772E"/>
    <w:rsid w:val="002877C5"/>
    <w:rsid w:val="00297A9F"/>
    <w:rsid w:val="002A5218"/>
    <w:rsid w:val="002B2048"/>
    <w:rsid w:val="002B372A"/>
    <w:rsid w:val="002C1691"/>
    <w:rsid w:val="002C1C01"/>
    <w:rsid w:val="002C70F2"/>
    <w:rsid w:val="002C7127"/>
    <w:rsid w:val="002D07A1"/>
    <w:rsid w:val="002D1487"/>
    <w:rsid w:val="002D30F8"/>
    <w:rsid w:val="002D440D"/>
    <w:rsid w:val="002D54F2"/>
    <w:rsid w:val="002D7077"/>
    <w:rsid w:val="002D74A8"/>
    <w:rsid w:val="002E06E6"/>
    <w:rsid w:val="002E2BA7"/>
    <w:rsid w:val="002E59B9"/>
    <w:rsid w:val="002E7D6A"/>
    <w:rsid w:val="00300EF9"/>
    <w:rsid w:val="003066B0"/>
    <w:rsid w:val="00311374"/>
    <w:rsid w:val="00311674"/>
    <w:rsid w:val="003149AE"/>
    <w:rsid w:val="00315ADB"/>
    <w:rsid w:val="00317F04"/>
    <w:rsid w:val="003218A0"/>
    <w:rsid w:val="00332D0E"/>
    <w:rsid w:val="00340904"/>
    <w:rsid w:val="0034157D"/>
    <w:rsid w:val="00342744"/>
    <w:rsid w:val="00343269"/>
    <w:rsid w:val="00344529"/>
    <w:rsid w:val="00344F03"/>
    <w:rsid w:val="0034592E"/>
    <w:rsid w:val="00353395"/>
    <w:rsid w:val="003541DD"/>
    <w:rsid w:val="00361384"/>
    <w:rsid w:val="00364401"/>
    <w:rsid w:val="00364704"/>
    <w:rsid w:val="00365B8D"/>
    <w:rsid w:val="00366141"/>
    <w:rsid w:val="00366687"/>
    <w:rsid w:val="00370F0D"/>
    <w:rsid w:val="00377406"/>
    <w:rsid w:val="003814A4"/>
    <w:rsid w:val="00381EF2"/>
    <w:rsid w:val="00384B13"/>
    <w:rsid w:val="003870DD"/>
    <w:rsid w:val="00394072"/>
    <w:rsid w:val="00395200"/>
    <w:rsid w:val="0039662F"/>
    <w:rsid w:val="003A367C"/>
    <w:rsid w:val="003A3733"/>
    <w:rsid w:val="003A4888"/>
    <w:rsid w:val="003A50EF"/>
    <w:rsid w:val="003B2FBC"/>
    <w:rsid w:val="003B5885"/>
    <w:rsid w:val="003B66E5"/>
    <w:rsid w:val="003B6D66"/>
    <w:rsid w:val="003C0F90"/>
    <w:rsid w:val="003C7F26"/>
    <w:rsid w:val="003D10ED"/>
    <w:rsid w:val="003E745A"/>
    <w:rsid w:val="00401A9C"/>
    <w:rsid w:val="0040759F"/>
    <w:rsid w:val="00412D3F"/>
    <w:rsid w:val="004133C6"/>
    <w:rsid w:val="00413F8E"/>
    <w:rsid w:val="004151E2"/>
    <w:rsid w:val="00415545"/>
    <w:rsid w:val="00416EBB"/>
    <w:rsid w:val="0042177A"/>
    <w:rsid w:val="004217E8"/>
    <w:rsid w:val="00421B0E"/>
    <w:rsid w:val="00424F01"/>
    <w:rsid w:val="00424FD5"/>
    <w:rsid w:val="00430428"/>
    <w:rsid w:val="004304C4"/>
    <w:rsid w:val="00430C1F"/>
    <w:rsid w:val="00432AA3"/>
    <w:rsid w:val="00435315"/>
    <w:rsid w:val="00435981"/>
    <w:rsid w:val="00435D77"/>
    <w:rsid w:val="00441411"/>
    <w:rsid w:val="0044272A"/>
    <w:rsid w:val="00455AA5"/>
    <w:rsid w:val="00455BD3"/>
    <w:rsid w:val="00455C89"/>
    <w:rsid w:val="00460FC5"/>
    <w:rsid w:val="0046224E"/>
    <w:rsid w:val="00467FEB"/>
    <w:rsid w:val="00471810"/>
    <w:rsid w:val="004751A1"/>
    <w:rsid w:val="004752EA"/>
    <w:rsid w:val="004759EC"/>
    <w:rsid w:val="0047779F"/>
    <w:rsid w:val="0048215F"/>
    <w:rsid w:val="00482F56"/>
    <w:rsid w:val="004914E1"/>
    <w:rsid w:val="0049157B"/>
    <w:rsid w:val="0049188E"/>
    <w:rsid w:val="00495244"/>
    <w:rsid w:val="004953D6"/>
    <w:rsid w:val="004A5282"/>
    <w:rsid w:val="004A7953"/>
    <w:rsid w:val="004B47F8"/>
    <w:rsid w:val="004B7656"/>
    <w:rsid w:val="004C13B7"/>
    <w:rsid w:val="004C276F"/>
    <w:rsid w:val="004C2A25"/>
    <w:rsid w:val="004C417D"/>
    <w:rsid w:val="004C4797"/>
    <w:rsid w:val="004C4A2C"/>
    <w:rsid w:val="004D04A4"/>
    <w:rsid w:val="004D127F"/>
    <w:rsid w:val="004D4008"/>
    <w:rsid w:val="004D7F3F"/>
    <w:rsid w:val="004E21AA"/>
    <w:rsid w:val="004E242D"/>
    <w:rsid w:val="004E33DD"/>
    <w:rsid w:val="004E6187"/>
    <w:rsid w:val="004E6A44"/>
    <w:rsid w:val="004F15EE"/>
    <w:rsid w:val="004F1A2D"/>
    <w:rsid w:val="004F2398"/>
    <w:rsid w:val="004F24F4"/>
    <w:rsid w:val="004F2EF8"/>
    <w:rsid w:val="004F5E8D"/>
    <w:rsid w:val="00502B4A"/>
    <w:rsid w:val="0050430A"/>
    <w:rsid w:val="005062CA"/>
    <w:rsid w:val="0051693F"/>
    <w:rsid w:val="005214A1"/>
    <w:rsid w:val="005268F9"/>
    <w:rsid w:val="0053055B"/>
    <w:rsid w:val="0053495A"/>
    <w:rsid w:val="00540539"/>
    <w:rsid w:val="0054622C"/>
    <w:rsid w:val="00546FF2"/>
    <w:rsid w:val="005532D6"/>
    <w:rsid w:val="00562BE2"/>
    <w:rsid w:val="00562D1C"/>
    <w:rsid w:val="00564B7F"/>
    <w:rsid w:val="005654AD"/>
    <w:rsid w:val="00574388"/>
    <w:rsid w:val="00575317"/>
    <w:rsid w:val="0057574A"/>
    <w:rsid w:val="00575875"/>
    <w:rsid w:val="005774B9"/>
    <w:rsid w:val="00584FAA"/>
    <w:rsid w:val="00585FF2"/>
    <w:rsid w:val="0059156F"/>
    <w:rsid w:val="00592286"/>
    <w:rsid w:val="00592512"/>
    <w:rsid w:val="0059689C"/>
    <w:rsid w:val="0059696F"/>
    <w:rsid w:val="00597098"/>
    <w:rsid w:val="0059762A"/>
    <w:rsid w:val="005A357F"/>
    <w:rsid w:val="005A3E17"/>
    <w:rsid w:val="005B06EB"/>
    <w:rsid w:val="005B1388"/>
    <w:rsid w:val="005B2CBB"/>
    <w:rsid w:val="005B61E6"/>
    <w:rsid w:val="005C3239"/>
    <w:rsid w:val="005C38BE"/>
    <w:rsid w:val="005C6B90"/>
    <w:rsid w:val="005D2427"/>
    <w:rsid w:val="005D5DC7"/>
    <w:rsid w:val="005D6699"/>
    <w:rsid w:val="005D6CFF"/>
    <w:rsid w:val="005D70B0"/>
    <w:rsid w:val="005E00E0"/>
    <w:rsid w:val="005E59BD"/>
    <w:rsid w:val="005E7C82"/>
    <w:rsid w:val="005F11B2"/>
    <w:rsid w:val="005F1F3D"/>
    <w:rsid w:val="005F5B77"/>
    <w:rsid w:val="005F7816"/>
    <w:rsid w:val="0060087D"/>
    <w:rsid w:val="00603F42"/>
    <w:rsid w:val="006144F6"/>
    <w:rsid w:val="00615372"/>
    <w:rsid w:val="00616A1B"/>
    <w:rsid w:val="006233B7"/>
    <w:rsid w:val="00625D68"/>
    <w:rsid w:val="006311C7"/>
    <w:rsid w:val="00631A15"/>
    <w:rsid w:val="0063295E"/>
    <w:rsid w:val="00633D51"/>
    <w:rsid w:val="006342CA"/>
    <w:rsid w:val="00635F3C"/>
    <w:rsid w:val="006370E3"/>
    <w:rsid w:val="00637B68"/>
    <w:rsid w:val="006409F5"/>
    <w:rsid w:val="006418C2"/>
    <w:rsid w:val="006438D3"/>
    <w:rsid w:val="0064408E"/>
    <w:rsid w:val="00646AD4"/>
    <w:rsid w:val="00654F6F"/>
    <w:rsid w:val="00655254"/>
    <w:rsid w:val="0066189D"/>
    <w:rsid w:val="00661A4F"/>
    <w:rsid w:val="006718FD"/>
    <w:rsid w:val="00674D79"/>
    <w:rsid w:val="00677470"/>
    <w:rsid w:val="006801FD"/>
    <w:rsid w:val="00684AF8"/>
    <w:rsid w:val="00684DED"/>
    <w:rsid w:val="00697034"/>
    <w:rsid w:val="006B1A29"/>
    <w:rsid w:val="006C1D7D"/>
    <w:rsid w:val="006D0A38"/>
    <w:rsid w:val="006D14E3"/>
    <w:rsid w:val="006D35EB"/>
    <w:rsid w:val="006D5F7A"/>
    <w:rsid w:val="006D7E27"/>
    <w:rsid w:val="006F5DB4"/>
    <w:rsid w:val="006F6225"/>
    <w:rsid w:val="00701447"/>
    <w:rsid w:val="00716416"/>
    <w:rsid w:val="007169BB"/>
    <w:rsid w:val="00722273"/>
    <w:rsid w:val="007232AE"/>
    <w:rsid w:val="00723546"/>
    <w:rsid w:val="00724F9B"/>
    <w:rsid w:val="007273C6"/>
    <w:rsid w:val="00730910"/>
    <w:rsid w:val="00732759"/>
    <w:rsid w:val="00732A67"/>
    <w:rsid w:val="00732AE5"/>
    <w:rsid w:val="00733E27"/>
    <w:rsid w:val="00734F07"/>
    <w:rsid w:val="007425A2"/>
    <w:rsid w:val="00745F70"/>
    <w:rsid w:val="00747062"/>
    <w:rsid w:val="007533BD"/>
    <w:rsid w:val="00755551"/>
    <w:rsid w:val="0075653C"/>
    <w:rsid w:val="007576FC"/>
    <w:rsid w:val="00761B9D"/>
    <w:rsid w:val="0076400B"/>
    <w:rsid w:val="00764C5F"/>
    <w:rsid w:val="00765F06"/>
    <w:rsid w:val="00766226"/>
    <w:rsid w:val="007826F7"/>
    <w:rsid w:val="00783BC2"/>
    <w:rsid w:val="0078420B"/>
    <w:rsid w:val="007A30F0"/>
    <w:rsid w:val="007A3DA4"/>
    <w:rsid w:val="007A57A1"/>
    <w:rsid w:val="007A7984"/>
    <w:rsid w:val="007B09FF"/>
    <w:rsid w:val="007B2400"/>
    <w:rsid w:val="007B2BF1"/>
    <w:rsid w:val="007B35C2"/>
    <w:rsid w:val="007B6B6D"/>
    <w:rsid w:val="007C16F0"/>
    <w:rsid w:val="007C2157"/>
    <w:rsid w:val="007C2FBE"/>
    <w:rsid w:val="007C4F12"/>
    <w:rsid w:val="007D2D40"/>
    <w:rsid w:val="007D5CDD"/>
    <w:rsid w:val="007D5CE2"/>
    <w:rsid w:val="007E1E94"/>
    <w:rsid w:val="007E67C6"/>
    <w:rsid w:val="007E75A3"/>
    <w:rsid w:val="007F676E"/>
    <w:rsid w:val="0080374A"/>
    <w:rsid w:val="00806AB3"/>
    <w:rsid w:val="00811539"/>
    <w:rsid w:val="008115D4"/>
    <w:rsid w:val="0081179E"/>
    <w:rsid w:val="00813B40"/>
    <w:rsid w:val="00820FE3"/>
    <w:rsid w:val="00827677"/>
    <w:rsid w:val="008301BA"/>
    <w:rsid w:val="0083181A"/>
    <w:rsid w:val="00831B36"/>
    <w:rsid w:val="00832705"/>
    <w:rsid w:val="00837730"/>
    <w:rsid w:val="00840C3C"/>
    <w:rsid w:val="0084443F"/>
    <w:rsid w:val="00847354"/>
    <w:rsid w:val="008519DC"/>
    <w:rsid w:val="00852335"/>
    <w:rsid w:val="00855435"/>
    <w:rsid w:val="00857EAF"/>
    <w:rsid w:val="00861419"/>
    <w:rsid w:val="008654D3"/>
    <w:rsid w:val="008673DD"/>
    <w:rsid w:val="0087438E"/>
    <w:rsid w:val="0088023E"/>
    <w:rsid w:val="00880C6D"/>
    <w:rsid w:val="008921F1"/>
    <w:rsid w:val="008949BC"/>
    <w:rsid w:val="00895573"/>
    <w:rsid w:val="008A1DF4"/>
    <w:rsid w:val="008B1B78"/>
    <w:rsid w:val="008B3670"/>
    <w:rsid w:val="008C205E"/>
    <w:rsid w:val="008C380A"/>
    <w:rsid w:val="008C3A28"/>
    <w:rsid w:val="008C3DFB"/>
    <w:rsid w:val="008C6D0D"/>
    <w:rsid w:val="008C7531"/>
    <w:rsid w:val="008D0898"/>
    <w:rsid w:val="008D26E8"/>
    <w:rsid w:val="008D5D7F"/>
    <w:rsid w:val="008E1819"/>
    <w:rsid w:val="008E311C"/>
    <w:rsid w:val="008E7FEC"/>
    <w:rsid w:val="008F0965"/>
    <w:rsid w:val="008F0C09"/>
    <w:rsid w:val="008F359C"/>
    <w:rsid w:val="008F506C"/>
    <w:rsid w:val="008F5B28"/>
    <w:rsid w:val="009007C7"/>
    <w:rsid w:val="009011D3"/>
    <w:rsid w:val="00901FAC"/>
    <w:rsid w:val="0090404C"/>
    <w:rsid w:val="00907256"/>
    <w:rsid w:val="00911414"/>
    <w:rsid w:val="00912066"/>
    <w:rsid w:val="00912F95"/>
    <w:rsid w:val="00912FB7"/>
    <w:rsid w:val="00914DBA"/>
    <w:rsid w:val="0092086A"/>
    <w:rsid w:val="0092659B"/>
    <w:rsid w:val="00926D90"/>
    <w:rsid w:val="00927B1A"/>
    <w:rsid w:val="00932DDB"/>
    <w:rsid w:val="00934A9C"/>
    <w:rsid w:val="0093536F"/>
    <w:rsid w:val="00944F4C"/>
    <w:rsid w:val="00945938"/>
    <w:rsid w:val="00950887"/>
    <w:rsid w:val="00952192"/>
    <w:rsid w:val="0095508A"/>
    <w:rsid w:val="00955F32"/>
    <w:rsid w:val="00957549"/>
    <w:rsid w:val="009626C5"/>
    <w:rsid w:val="00965477"/>
    <w:rsid w:val="00966A5F"/>
    <w:rsid w:val="00971321"/>
    <w:rsid w:val="00977109"/>
    <w:rsid w:val="009773C2"/>
    <w:rsid w:val="0098246E"/>
    <w:rsid w:val="00987F34"/>
    <w:rsid w:val="00992DBE"/>
    <w:rsid w:val="00992E01"/>
    <w:rsid w:val="009939AD"/>
    <w:rsid w:val="00993C07"/>
    <w:rsid w:val="00994D9D"/>
    <w:rsid w:val="00994E07"/>
    <w:rsid w:val="009A19D3"/>
    <w:rsid w:val="009A1B98"/>
    <w:rsid w:val="009A3A18"/>
    <w:rsid w:val="009A7C0D"/>
    <w:rsid w:val="009B3DCF"/>
    <w:rsid w:val="009B4C50"/>
    <w:rsid w:val="009B57F6"/>
    <w:rsid w:val="009C1BFC"/>
    <w:rsid w:val="009C26BB"/>
    <w:rsid w:val="009C2A64"/>
    <w:rsid w:val="009C2C29"/>
    <w:rsid w:val="009C4FA1"/>
    <w:rsid w:val="009C73CC"/>
    <w:rsid w:val="009D0C95"/>
    <w:rsid w:val="009D10A8"/>
    <w:rsid w:val="009D4466"/>
    <w:rsid w:val="009D493E"/>
    <w:rsid w:val="009D637D"/>
    <w:rsid w:val="009E13D7"/>
    <w:rsid w:val="009E1444"/>
    <w:rsid w:val="009E2411"/>
    <w:rsid w:val="009E356D"/>
    <w:rsid w:val="009E378A"/>
    <w:rsid w:val="009F12AA"/>
    <w:rsid w:val="009F156F"/>
    <w:rsid w:val="009F28CE"/>
    <w:rsid w:val="009F3E64"/>
    <w:rsid w:val="009F4EA2"/>
    <w:rsid w:val="009F58BE"/>
    <w:rsid w:val="009F680D"/>
    <w:rsid w:val="00A060D7"/>
    <w:rsid w:val="00A07F04"/>
    <w:rsid w:val="00A1112F"/>
    <w:rsid w:val="00A12E3D"/>
    <w:rsid w:val="00A15423"/>
    <w:rsid w:val="00A17715"/>
    <w:rsid w:val="00A17C95"/>
    <w:rsid w:val="00A254D9"/>
    <w:rsid w:val="00A2593C"/>
    <w:rsid w:val="00A30A40"/>
    <w:rsid w:val="00A35A3A"/>
    <w:rsid w:val="00A36F90"/>
    <w:rsid w:val="00A37A6F"/>
    <w:rsid w:val="00A426C6"/>
    <w:rsid w:val="00A46A54"/>
    <w:rsid w:val="00A46D55"/>
    <w:rsid w:val="00A47A70"/>
    <w:rsid w:val="00A50122"/>
    <w:rsid w:val="00A52418"/>
    <w:rsid w:val="00A5273E"/>
    <w:rsid w:val="00A52CF8"/>
    <w:rsid w:val="00A60BCB"/>
    <w:rsid w:val="00A616A9"/>
    <w:rsid w:val="00A61902"/>
    <w:rsid w:val="00A64978"/>
    <w:rsid w:val="00A66247"/>
    <w:rsid w:val="00A67C35"/>
    <w:rsid w:val="00A71F7A"/>
    <w:rsid w:val="00A7228F"/>
    <w:rsid w:val="00A74FE2"/>
    <w:rsid w:val="00A75909"/>
    <w:rsid w:val="00A76E61"/>
    <w:rsid w:val="00A826E2"/>
    <w:rsid w:val="00A8324F"/>
    <w:rsid w:val="00A8332C"/>
    <w:rsid w:val="00A86BB6"/>
    <w:rsid w:val="00A9030A"/>
    <w:rsid w:val="00A933D8"/>
    <w:rsid w:val="00A93706"/>
    <w:rsid w:val="00A95974"/>
    <w:rsid w:val="00AA0865"/>
    <w:rsid w:val="00AA26D4"/>
    <w:rsid w:val="00AB4019"/>
    <w:rsid w:val="00AB7854"/>
    <w:rsid w:val="00AC0180"/>
    <w:rsid w:val="00AC0854"/>
    <w:rsid w:val="00AC3EE1"/>
    <w:rsid w:val="00AD259F"/>
    <w:rsid w:val="00AD3059"/>
    <w:rsid w:val="00AD384E"/>
    <w:rsid w:val="00AD480B"/>
    <w:rsid w:val="00AE1596"/>
    <w:rsid w:val="00AE25D1"/>
    <w:rsid w:val="00AE3462"/>
    <w:rsid w:val="00AF2345"/>
    <w:rsid w:val="00AF5840"/>
    <w:rsid w:val="00AF6A89"/>
    <w:rsid w:val="00B00BC8"/>
    <w:rsid w:val="00B01C91"/>
    <w:rsid w:val="00B01DED"/>
    <w:rsid w:val="00B10B15"/>
    <w:rsid w:val="00B10FD8"/>
    <w:rsid w:val="00B144F2"/>
    <w:rsid w:val="00B148E0"/>
    <w:rsid w:val="00B15F0C"/>
    <w:rsid w:val="00B175F0"/>
    <w:rsid w:val="00B253DF"/>
    <w:rsid w:val="00B2545A"/>
    <w:rsid w:val="00B25615"/>
    <w:rsid w:val="00B27478"/>
    <w:rsid w:val="00B27525"/>
    <w:rsid w:val="00B331F5"/>
    <w:rsid w:val="00B33E35"/>
    <w:rsid w:val="00B3591A"/>
    <w:rsid w:val="00B3634A"/>
    <w:rsid w:val="00B41D24"/>
    <w:rsid w:val="00B4215C"/>
    <w:rsid w:val="00B432F1"/>
    <w:rsid w:val="00B43575"/>
    <w:rsid w:val="00B468DC"/>
    <w:rsid w:val="00B47C2B"/>
    <w:rsid w:val="00B47D42"/>
    <w:rsid w:val="00B51773"/>
    <w:rsid w:val="00B56180"/>
    <w:rsid w:val="00B569D3"/>
    <w:rsid w:val="00B57C4D"/>
    <w:rsid w:val="00B71CC1"/>
    <w:rsid w:val="00B8022E"/>
    <w:rsid w:val="00B84FAB"/>
    <w:rsid w:val="00B86BD3"/>
    <w:rsid w:val="00B93877"/>
    <w:rsid w:val="00B941CB"/>
    <w:rsid w:val="00B95F90"/>
    <w:rsid w:val="00BA3937"/>
    <w:rsid w:val="00BA4DD8"/>
    <w:rsid w:val="00BA56D6"/>
    <w:rsid w:val="00BB1071"/>
    <w:rsid w:val="00BB1EE5"/>
    <w:rsid w:val="00BB5689"/>
    <w:rsid w:val="00BC0B19"/>
    <w:rsid w:val="00BC0E73"/>
    <w:rsid w:val="00BC7683"/>
    <w:rsid w:val="00BD0F23"/>
    <w:rsid w:val="00BD2D60"/>
    <w:rsid w:val="00BD42D7"/>
    <w:rsid w:val="00BD456E"/>
    <w:rsid w:val="00BE00B6"/>
    <w:rsid w:val="00BE05D4"/>
    <w:rsid w:val="00BE11AE"/>
    <w:rsid w:val="00BE41AC"/>
    <w:rsid w:val="00BE5692"/>
    <w:rsid w:val="00BF2F54"/>
    <w:rsid w:val="00BF7691"/>
    <w:rsid w:val="00BF7B54"/>
    <w:rsid w:val="00C00719"/>
    <w:rsid w:val="00C025C4"/>
    <w:rsid w:val="00C03D0E"/>
    <w:rsid w:val="00C056AC"/>
    <w:rsid w:val="00C0722B"/>
    <w:rsid w:val="00C1137C"/>
    <w:rsid w:val="00C132A1"/>
    <w:rsid w:val="00C148FE"/>
    <w:rsid w:val="00C149DC"/>
    <w:rsid w:val="00C17CE4"/>
    <w:rsid w:val="00C20D8F"/>
    <w:rsid w:val="00C23D21"/>
    <w:rsid w:val="00C252DA"/>
    <w:rsid w:val="00C25523"/>
    <w:rsid w:val="00C3657C"/>
    <w:rsid w:val="00C37035"/>
    <w:rsid w:val="00C40C9E"/>
    <w:rsid w:val="00C470D3"/>
    <w:rsid w:val="00C50FCE"/>
    <w:rsid w:val="00C53606"/>
    <w:rsid w:val="00C5394F"/>
    <w:rsid w:val="00C53C57"/>
    <w:rsid w:val="00C53CED"/>
    <w:rsid w:val="00C56382"/>
    <w:rsid w:val="00C622E3"/>
    <w:rsid w:val="00C64F37"/>
    <w:rsid w:val="00C66449"/>
    <w:rsid w:val="00C6725B"/>
    <w:rsid w:val="00C757A2"/>
    <w:rsid w:val="00C76743"/>
    <w:rsid w:val="00C806F9"/>
    <w:rsid w:val="00C850EE"/>
    <w:rsid w:val="00C8711F"/>
    <w:rsid w:val="00C8770F"/>
    <w:rsid w:val="00C879E4"/>
    <w:rsid w:val="00C955FD"/>
    <w:rsid w:val="00CA2259"/>
    <w:rsid w:val="00CA3994"/>
    <w:rsid w:val="00CA4938"/>
    <w:rsid w:val="00CB0F40"/>
    <w:rsid w:val="00CB4DA6"/>
    <w:rsid w:val="00CB717F"/>
    <w:rsid w:val="00CC35F7"/>
    <w:rsid w:val="00CC56F4"/>
    <w:rsid w:val="00CC65D8"/>
    <w:rsid w:val="00CD2D19"/>
    <w:rsid w:val="00CE0847"/>
    <w:rsid w:val="00CE11F8"/>
    <w:rsid w:val="00CE247D"/>
    <w:rsid w:val="00CE24DE"/>
    <w:rsid w:val="00CE296B"/>
    <w:rsid w:val="00CF16ED"/>
    <w:rsid w:val="00CF1BF5"/>
    <w:rsid w:val="00CF2C98"/>
    <w:rsid w:val="00CF3A3A"/>
    <w:rsid w:val="00CF4BDB"/>
    <w:rsid w:val="00D03218"/>
    <w:rsid w:val="00D06C48"/>
    <w:rsid w:val="00D077B2"/>
    <w:rsid w:val="00D07858"/>
    <w:rsid w:val="00D16F8B"/>
    <w:rsid w:val="00D17A48"/>
    <w:rsid w:val="00D24931"/>
    <w:rsid w:val="00D25384"/>
    <w:rsid w:val="00D32C8A"/>
    <w:rsid w:val="00D335BD"/>
    <w:rsid w:val="00D373BC"/>
    <w:rsid w:val="00D40F43"/>
    <w:rsid w:val="00D434A1"/>
    <w:rsid w:val="00D44856"/>
    <w:rsid w:val="00D456B1"/>
    <w:rsid w:val="00D50027"/>
    <w:rsid w:val="00D50280"/>
    <w:rsid w:val="00D51963"/>
    <w:rsid w:val="00D53590"/>
    <w:rsid w:val="00D602DA"/>
    <w:rsid w:val="00D63C92"/>
    <w:rsid w:val="00D6610F"/>
    <w:rsid w:val="00D66F6E"/>
    <w:rsid w:val="00D71F4B"/>
    <w:rsid w:val="00D751C7"/>
    <w:rsid w:val="00D76800"/>
    <w:rsid w:val="00D8076E"/>
    <w:rsid w:val="00D864D6"/>
    <w:rsid w:val="00D86A72"/>
    <w:rsid w:val="00D871A3"/>
    <w:rsid w:val="00D93EFD"/>
    <w:rsid w:val="00DA07F0"/>
    <w:rsid w:val="00DA1867"/>
    <w:rsid w:val="00DA6E47"/>
    <w:rsid w:val="00DB03DD"/>
    <w:rsid w:val="00DB0FEC"/>
    <w:rsid w:val="00DB29D1"/>
    <w:rsid w:val="00DB4126"/>
    <w:rsid w:val="00DB76A9"/>
    <w:rsid w:val="00DB782C"/>
    <w:rsid w:val="00DC14D7"/>
    <w:rsid w:val="00DC3760"/>
    <w:rsid w:val="00DC4417"/>
    <w:rsid w:val="00DC4F30"/>
    <w:rsid w:val="00DC7EC8"/>
    <w:rsid w:val="00DD0DD7"/>
    <w:rsid w:val="00DD504C"/>
    <w:rsid w:val="00DD5AD3"/>
    <w:rsid w:val="00DE1C58"/>
    <w:rsid w:val="00DE269E"/>
    <w:rsid w:val="00DE632A"/>
    <w:rsid w:val="00DE73BD"/>
    <w:rsid w:val="00DE7BDE"/>
    <w:rsid w:val="00DF072B"/>
    <w:rsid w:val="00DF234A"/>
    <w:rsid w:val="00DF4BB4"/>
    <w:rsid w:val="00DF5AC2"/>
    <w:rsid w:val="00DF5FD0"/>
    <w:rsid w:val="00E00FC5"/>
    <w:rsid w:val="00E01D63"/>
    <w:rsid w:val="00E06421"/>
    <w:rsid w:val="00E108B8"/>
    <w:rsid w:val="00E11D2F"/>
    <w:rsid w:val="00E14541"/>
    <w:rsid w:val="00E15595"/>
    <w:rsid w:val="00E24F21"/>
    <w:rsid w:val="00E2577D"/>
    <w:rsid w:val="00E25C14"/>
    <w:rsid w:val="00E3268D"/>
    <w:rsid w:val="00E33495"/>
    <w:rsid w:val="00E456C7"/>
    <w:rsid w:val="00E50E99"/>
    <w:rsid w:val="00E52E1F"/>
    <w:rsid w:val="00E5599E"/>
    <w:rsid w:val="00E5607C"/>
    <w:rsid w:val="00E56D73"/>
    <w:rsid w:val="00E60F7E"/>
    <w:rsid w:val="00E61EE7"/>
    <w:rsid w:val="00E647AF"/>
    <w:rsid w:val="00E659E5"/>
    <w:rsid w:val="00E748BA"/>
    <w:rsid w:val="00E805AC"/>
    <w:rsid w:val="00E90753"/>
    <w:rsid w:val="00E91A38"/>
    <w:rsid w:val="00E91A7C"/>
    <w:rsid w:val="00E92A8F"/>
    <w:rsid w:val="00E92C09"/>
    <w:rsid w:val="00E94BC7"/>
    <w:rsid w:val="00E97CCC"/>
    <w:rsid w:val="00E97D70"/>
    <w:rsid w:val="00E97E28"/>
    <w:rsid w:val="00EA066D"/>
    <w:rsid w:val="00EA180E"/>
    <w:rsid w:val="00EA366C"/>
    <w:rsid w:val="00EA3CD4"/>
    <w:rsid w:val="00EA5F5E"/>
    <w:rsid w:val="00EA70DF"/>
    <w:rsid w:val="00EB045F"/>
    <w:rsid w:val="00EC4399"/>
    <w:rsid w:val="00ED1061"/>
    <w:rsid w:val="00ED3C56"/>
    <w:rsid w:val="00EE77F9"/>
    <w:rsid w:val="00EE7A1F"/>
    <w:rsid w:val="00EF55AC"/>
    <w:rsid w:val="00EF5AA0"/>
    <w:rsid w:val="00F02BB2"/>
    <w:rsid w:val="00F03481"/>
    <w:rsid w:val="00F12172"/>
    <w:rsid w:val="00F16104"/>
    <w:rsid w:val="00F17422"/>
    <w:rsid w:val="00F17E81"/>
    <w:rsid w:val="00F203CA"/>
    <w:rsid w:val="00F20497"/>
    <w:rsid w:val="00F218C4"/>
    <w:rsid w:val="00F24CEA"/>
    <w:rsid w:val="00F25AB6"/>
    <w:rsid w:val="00F330FE"/>
    <w:rsid w:val="00F34534"/>
    <w:rsid w:val="00F41513"/>
    <w:rsid w:val="00F41D3B"/>
    <w:rsid w:val="00F4639D"/>
    <w:rsid w:val="00F66437"/>
    <w:rsid w:val="00F724BA"/>
    <w:rsid w:val="00F778A5"/>
    <w:rsid w:val="00F81046"/>
    <w:rsid w:val="00F810A4"/>
    <w:rsid w:val="00F84624"/>
    <w:rsid w:val="00F84D22"/>
    <w:rsid w:val="00F84F56"/>
    <w:rsid w:val="00F91028"/>
    <w:rsid w:val="00F94A4D"/>
    <w:rsid w:val="00F95ECD"/>
    <w:rsid w:val="00F96807"/>
    <w:rsid w:val="00F96A69"/>
    <w:rsid w:val="00F96B72"/>
    <w:rsid w:val="00FA2AED"/>
    <w:rsid w:val="00FC178C"/>
    <w:rsid w:val="00FC4F83"/>
    <w:rsid w:val="00FC6F1A"/>
    <w:rsid w:val="00FC76B6"/>
    <w:rsid w:val="00FC7B8E"/>
    <w:rsid w:val="00FD625F"/>
    <w:rsid w:val="00FD799A"/>
    <w:rsid w:val="00FE2477"/>
    <w:rsid w:val="00FE5365"/>
    <w:rsid w:val="00FE652B"/>
    <w:rsid w:val="00FF5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6A3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Cs w:val="24"/>
      <w:lang w:eastAsia="en-US"/>
    </w:rPr>
  </w:style>
  <w:style w:type="paragraph" w:styleId="Nagwek1">
    <w:name w:val="heading 1"/>
    <w:basedOn w:val="Normalny"/>
    <w:next w:val="Normalny"/>
    <w:qFormat/>
    <w:pPr>
      <w:keepNext/>
      <w:outlineLvl w:val="0"/>
    </w:pPr>
    <w:rPr>
      <w:b/>
      <w:bCs/>
      <w:sz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320"/>
        <w:tab w:val="right" w:pos="8640"/>
      </w:tabs>
    </w:pPr>
  </w:style>
  <w:style w:type="paragraph" w:styleId="Stopka">
    <w:name w:val="footer"/>
    <w:basedOn w:val="Normalny"/>
    <w:link w:val="StopkaZnak"/>
    <w:pPr>
      <w:tabs>
        <w:tab w:val="center" w:pos="4320"/>
        <w:tab w:val="right" w:pos="8640"/>
      </w:tabs>
    </w:pPr>
  </w:style>
  <w:style w:type="character" w:styleId="Numerstrony">
    <w:name w:val="page number"/>
    <w:basedOn w:val="Domylnaczcionkaakapitu"/>
  </w:style>
  <w:style w:type="character" w:styleId="Hipercze">
    <w:name w:val="Hyperlink"/>
    <w:rPr>
      <w:color w:val="0000FF"/>
      <w:u w:val="single"/>
    </w:rPr>
  </w:style>
  <w:style w:type="paragraph" w:styleId="Tekstpodstawowy2">
    <w:name w:val="Body Text 2"/>
    <w:basedOn w:val="Normalny"/>
    <w:link w:val="Tekstpodstawowy2Znak"/>
    <w:uiPriority w:val="99"/>
    <w:pPr>
      <w:spacing w:line="360" w:lineRule="auto"/>
    </w:pPr>
    <w:rPr>
      <w:sz w:val="24"/>
      <w:szCs w:val="20"/>
    </w:rPr>
  </w:style>
  <w:style w:type="paragraph" w:styleId="Tekstdymka">
    <w:name w:val="Balloon Text"/>
    <w:basedOn w:val="Normalny"/>
    <w:semiHidden/>
    <w:rsid w:val="009C1BFC"/>
    <w:rPr>
      <w:rFonts w:ascii="Tahoma" w:hAnsi="Tahoma" w:cs="Tahoma"/>
      <w:sz w:val="16"/>
      <w:szCs w:val="16"/>
    </w:rPr>
  </w:style>
  <w:style w:type="character" w:styleId="Odwoaniedokomentarza">
    <w:name w:val="annotation reference"/>
    <w:semiHidden/>
    <w:rsid w:val="009C1BFC"/>
    <w:rPr>
      <w:sz w:val="16"/>
      <w:szCs w:val="16"/>
    </w:rPr>
  </w:style>
  <w:style w:type="paragraph" w:styleId="Tekstkomentarza">
    <w:name w:val="annotation text"/>
    <w:basedOn w:val="Normalny"/>
    <w:link w:val="TekstkomentarzaZnak"/>
    <w:semiHidden/>
    <w:rsid w:val="009C1BFC"/>
    <w:rPr>
      <w:szCs w:val="20"/>
    </w:rPr>
  </w:style>
  <w:style w:type="paragraph" w:styleId="Tematkomentarza">
    <w:name w:val="annotation subject"/>
    <w:basedOn w:val="Tekstkomentarza"/>
    <w:next w:val="Tekstkomentarza"/>
    <w:semiHidden/>
    <w:rsid w:val="009C1BFC"/>
    <w:rPr>
      <w:b/>
      <w:bCs/>
    </w:rPr>
  </w:style>
  <w:style w:type="character" w:customStyle="1" w:styleId="Tekstpodstawowy2Znak">
    <w:name w:val="Tekst podstawowy 2 Znak"/>
    <w:link w:val="Tekstpodstawowy2"/>
    <w:uiPriority w:val="99"/>
    <w:rsid w:val="008D26E8"/>
    <w:rPr>
      <w:sz w:val="24"/>
      <w:lang w:val="en-US" w:eastAsia="en-US" w:bidi="ar-SA"/>
    </w:rPr>
  </w:style>
  <w:style w:type="character" w:styleId="UyteHipercze">
    <w:name w:val="FollowedHyperlink"/>
    <w:rsid w:val="00D93EFD"/>
    <w:rPr>
      <w:color w:val="606420"/>
      <w:u w:val="single"/>
    </w:rPr>
  </w:style>
  <w:style w:type="paragraph" w:styleId="Akapitzlist">
    <w:name w:val="List Paragraph"/>
    <w:basedOn w:val="Normalny"/>
    <w:uiPriority w:val="34"/>
    <w:qFormat/>
    <w:rsid w:val="00E56D73"/>
    <w:pPr>
      <w:ind w:left="720"/>
    </w:pPr>
  </w:style>
  <w:style w:type="character" w:customStyle="1" w:styleId="boldblack">
    <w:name w:val="bold black"/>
    <w:rsid w:val="00724F9B"/>
    <w:rPr>
      <w:rFonts w:ascii="HelveticaNeueLTPro-BdEx" w:hAnsi="HelveticaNeueLTPro-BdEx" w:hint="default"/>
      <w:b/>
      <w:bCs w:val="0"/>
      <w:color w:val="000000"/>
    </w:rPr>
  </w:style>
  <w:style w:type="paragraph" w:customStyle="1" w:styleId="Default">
    <w:name w:val="Default"/>
    <w:rsid w:val="00765F06"/>
    <w:pPr>
      <w:autoSpaceDE w:val="0"/>
      <w:autoSpaceDN w:val="0"/>
      <w:adjustRightInd w:val="0"/>
    </w:pPr>
    <w:rPr>
      <w:rFonts w:ascii="Arial" w:hAnsi="Arial" w:cs="Arial"/>
      <w:color w:val="000000"/>
      <w:sz w:val="24"/>
      <w:szCs w:val="24"/>
    </w:rPr>
  </w:style>
  <w:style w:type="paragraph" w:styleId="Poprawka">
    <w:name w:val="Revision"/>
    <w:hidden/>
    <w:uiPriority w:val="99"/>
    <w:semiHidden/>
    <w:rsid w:val="00A47A70"/>
    <w:rPr>
      <w:szCs w:val="24"/>
      <w:lang w:eastAsia="en-US"/>
    </w:rPr>
  </w:style>
  <w:style w:type="paragraph" w:styleId="NormalnyWeb">
    <w:name w:val="Normal (Web)"/>
    <w:basedOn w:val="Normalny"/>
    <w:uiPriority w:val="99"/>
    <w:unhideWhenUsed/>
    <w:rsid w:val="00E94BC7"/>
    <w:pPr>
      <w:spacing w:before="100" w:beforeAutospacing="1" w:after="100" w:afterAutospacing="1"/>
    </w:pPr>
    <w:rPr>
      <w:sz w:val="24"/>
      <w:lang w:eastAsia="en-GB"/>
    </w:rPr>
  </w:style>
  <w:style w:type="paragraph" w:styleId="Zwykytekst">
    <w:name w:val="Plain Text"/>
    <w:basedOn w:val="Normalny"/>
    <w:link w:val="ZwykytekstZnak"/>
    <w:rsid w:val="004304C4"/>
    <w:rPr>
      <w:rFonts w:ascii="Courier New" w:hAnsi="Courier New" w:cs="Courier New"/>
      <w:szCs w:val="20"/>
    </w:rPr>
  </w:style>
  <w:style w:type="character" w:customStyle="1" w:styleId="ZwykytekstZnak">
    <w:name w:val="Zwykły tekst Znak"/>
    <w:link w:val="Zwykytekst"/>
    <w:rsid w:val="004304C4"/>
    <w:rPr>
      <w:rFonts w:ascii="Courier New" w:hAnsi="Courier New" w:cs="Courier New"/>
      <w:lang w:eastAsia="en-US"/>
    </w:rPr>
  </w:style>
  <w:style w:type="table" w:styleId="Tabela-Siatka">
    <w:name w:val="Table Grid"/>
    <w:basedOn w:val="Standardowy"/>
    <w:rsid w:val="00B4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pkaZnak">
    <w:name w:val="Stopka Znak"/>
    <w:link w:val="Stopka"/>
    <w:rsid w:val="008C6D0D"/>
    <w:rPr>
      <w:szCs w:val="24"/>
      <w:lang w:val="en-GB" w:eastAsia="en-US"/>
    </w:rPr>
  </w:style>
  <w:style w:type="character" w:styleId="Nierozpoznanawzmianka">
    <w:name w:val="Unresolved Mention"/>
    <w:basedOn w:val="Domylnaczcionkaakapitu"/>
    <w:uiPriority w:val="99"/>
    <w:semiHidden/>
    <w:unhideWhenUsed/>
    <w:rsid w:val="00D51963"/>
    <w:rPr>
      <w:color w:val="605E5C"/>
      <w:shd w:val="clear" w:color="auto" w:fill="E1DFDD"/>
    </w:rPr>
  </w:style>
  <w:style w:type="character" w:customStyle="1" w:styleId="TekstkomentarzaZnak">
    <w:name w:val="Tekst komentarza Znak"/>
    <w:basedOn w:val="Domylnaczcionkaakapitu"/>
    <w:link w:val="Tekstkomentarza"/>
    <w:semiHidden/>
    <w:rsid w:val="0046224E"/>
    <w:rPr>
      <w:lang w:eastAsia="en-US"/>
    </w:rPr>
  </w:style>
  <w:style w:type="character" w:styleId="Pogrubienie">
    <w:name w:val="Strong"/>
    <w:basedOn w:val="Domylnaczcionkaakapitu"/>
    <w:uiPriority w:val="22"/>
    <w:qFormat/>
    <w:rsid w:val="00CC65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2048">
      <w:bodyDiv w:val="1"/>
      <w:marLeft w:val="0"/>
      <w:marRight w:val="0"/>
      <w:marTop w:val="0"/>
      <w:marBottom w:val="0"/>
      <w:divBdr>
        <w:top w:val="none" w:sz="0" w:space="0" w:color="auto"/>
        <w:left w:val="none" w:sz="0" w:space="0" w:color="auto"/>
        <w:bottom w:val="none" w:sz="0" w:space="0" w:color="auto"/>
        <w:right w:val="none" w:sz="0" w:space="0" w:color="auto"/>
      </w:divBdr>
    </w:div>
    <w:div w:id="85004164">
      <w:bodyDiv w:val="1"/>
      <w:marLeft w:val="0"/>
      <w:marRight w:val="0"/>
      <w:marTop w:val="0"/>
      <w:marBottom w:val="0"/>
      <w:divBdr>
        <w:top w:val="none" w:sz="0" w:space="0" w:color="auto"/>
        <w:left w:val="none" w:sz="0" w:space="0" w:color="auto"/>
        <w:bottom w:val="none" w:sz="0" w:space="0" w:color="auto"/>
        <w:right w:val="none" w:sz="0" w:space="0" w:color="auto"/>
      </w:divBdr>
    </w:div>
    <w:div w:id="91702135">
      <w:bodyDiv w:val="1"/>
      <w:marLeft w:val="0"/>
      <w:marRight w:val="0"/>
      <w:marTop w:val="0"/>
      <w:marBottom w:val="0"/>
      <w:divBdr>
        <w:top w:val="none" w:sz="0" w:space="0" w:color="auto"/>
        <w:left w:val="none" w:sz="0" w:space="0" w:color="auto"/>
        <w:bottom w:val="none" w:sz="0" w:space="0" w:color="auto"/>
        <w:right w:val="none" w:sz="0" w:space="0" w:color="auto"/>
      </w:divBdr>
    </w:div>
    <w:div w:id="104616124">
      <w:bodyDiv w:val="1"/>
      <w:marLeft w:val="0"/>
      <w:marRight w:val="0"/>
      <w:marTop w:val="0"/>
      <w:marBottom w:val="0"/>
      <w:divBdr>
        <w:top w:val="none" w:sz="0" w:space="0" w:color="auto"/>
        <w:left w:val="none" w:sz="0" w:space="0" w:color="auto"/>
        <w:bottom w:val="none" w:sz="0" w:space="0" w:color="auto"/>
        <w:right w:val="none" w:sz="0" w:space="0" w:color="auto"/>
      </w:divBdr>
    </w:div>
    <w:div w:id="142938347">
      <w:bodyDiv w:val="1"/>
      <w:marLeft w:val="0"/>
      <w:marRight w:val="0"/>
      <w:marTop w:val="0"/>
      <w:marBottom w:val="0"/>
      <w:divBdr>
        <w:top w:val="none" w:sz="0" w:space="0" w:color="auto"/>
        <w:left w:val="none" w:sz="0" w:space="0" w:color="auto"/>
        <w:bottom w:val="none" w:sz="0" w:space="0" w:color="auto"/>
        <w:right w:val="none" w:sz="0" w:space="0" w:color="auto"/>
      </w:divBdr>
    </w:div>
    <w:div w:id="166986221">
      <w:bodyDiv w:val="1"/>
      <w:marLeft w:val="0"/>
      <w:marRight w:val="0"/>
      <w:marTop w:val="0"/>
      <w:marBottom w:val="0"/>
      <w:divBdr>
        <w:top w:val="none" w:sz="0" w:space="0" w:color="auto"/>
        <w:left w:val="none" w:sz="0" w:space="0" w:color="auto"/>
        <w:bottom w:val="none" w:sz="0" w:space="0" w:color="auto"/>
        <w:right w:val="none" w:sz="0" w:space="0" w:color="auto"/>
      </w:divBdr>
    </w:div>
    <w:div w:id="203448764">
      <w:bodyDiv w:val="1"/>
      <w:marLeft w:val="0"/>
      <w:marRight w:val="0"/>
      <w:marTop w:val="0"/>
      <w:marBottom w:val="0"/>
      <w:divBdr>
        <w:top w:val="none" w:sz="0" w:space="0" w:color="auto"/>
        <w:left w:val="none" w:sz="0" w:space="0" w:color="auto"/>
        <w:bottom w:val="none" w:sz="0" w:space="0" w:color="auto"/>
        <w:right w:val="none" w:sz="0" w:space="0" w:color="auto"/>
      </w:divBdr>
    </w:div>
    <w:div w:id="204635157">
      <w:bodyDiv w:val="1"/>
      <w:marLeft w:val="0"/>
      <w:marRight w:val="0"/>
      <w:marTop w:val="0"/>
      <w:marBottom w:val="0"/>
      <w:divBdr>
        <w:top w:val="none" w:sz="0" w:space="0" w:color="auto"/>
        <w:left w:val="none" w:sz="0" w:space="0" w:color="auto"/>
        <w:bottom w:val="none" w:sz="0" w:space="0" w:color="auto"/>
        <w:right w:val="none" w:sz="0" w:space="0" w:color="auto"/>
      </w:divBdr>
    </w:div>
    <w:div w:id="269240340">
      <w:bodyDiv w:val="1"/>
      <w:marLeft w:val="0"/>
      <w:marRight w:val="0"/>
      <w:marTop w:val="0"/>
      <w:marBottom w:val="0"/>
      <w:divBdr>
        <w:top w:val="none" w:sz="0" w:space="0" w:color="auto"/>
        <w:left w:val="none" w:sz="0" w:space="0" w:color="auto"/>
        <w:bottom w:val="none" w:sz="0" w:space="0" w:color="auto"/>
        <w:right w:val="none" w:sz="0" w:space="0" w:color="auto"/>
      </w:divBdr>
    </w:div>
    <w:div w:id="314997747">
      <w:bodyDiv w:val="1"/>
      <w:marLeft w:val="0"/>
      <w:marRight w:val="0"/>
      <w:marTop w:val="0"/>
      <w:marBottom w:val="0"/>
      <w:divBdr>
        <w:top w:val="none" w:sz="0" w:space="0" w:color="auto"/>
        <w:left w:val="none" w:sz="0" w:space="0" w:color="auto"/>
        <w:bottom w:val="none" w:sz="0" w:space="0" w:color="auto"/>
        <w:right w:val="none" w:sz="0" w:space="0" w:color="auto"/>
      </w:divBdr>
    </w:div>
    <w:div w:id="557474371">
      <w:bodyDiv w:val="1"/>
      <w:marLeft w:val="0"/>
      <w:marRight w:val="0"/>
      <w:marTop w:val="0"/>
      <w:marBottom w:val="0"/>
      <w:divBdr>
        <w:top w:val="none" w:sz="0" w:space="0" w:color="auto"/>
        <w:left w:val="none" w:sz="0" w:space="0" w:color="auto"/>
        <w:bottom w:val="none" w:sz="0" w:space="0" w:color="auto"/>
        <w:right w:val="none" w:sz="0" w:space="0" w:color="auto"/>
      </w:divBdr>
    </w:div>
    <w:div w:id="567770129">
      <w:bodyDiv w:val="1"/>
      <w:marLeft w:val="0"/>
      <w:marRight w:val="0"/>
      <w:marTop w:val="0"/>
      <w:marBottom w:val="0"/>
      <w:divBdr>
        <w:top w:val="none" w:sz="0" w:space="0" w:color="auto"/>
        <w:left w:val="none" w:sz="0" w:space="0" w:color="auto"/>
        <w:bottom w:val="none" w:sz="0" w:space="0" w:color="auto"/>
        <w:right w:val="none" w:sz="0" w:space="0" w:color="auto"/>
      </w:divBdr>
    </w:div>
    <w:div w:id="591743892">
      <w:bodyDiv w:val="1"/>
      <w:marLeft w:val="0"/>
      <w:marRight w:val="0"/>
      <w:marTop w:val="0"/>
      <w:marBottom w:val="0"/>
      <w:divBdr>
        <w:top w:val="none" w:sz="0" w:space="0" w:color="auto"/>
        <w:left w:val="none" w:sz="0" w:space="0" w:color="auto"/>
        <w:bottom w:val="none" w:sz="0" w:space="0" w:color="auto"/>
        <w:right w:val="none" w:sz="0" w:space="0" w:color="auto"/>
      </w:divBdr>
    </w:div>
    <w:div w:id="676425792">
      <w:bodyDiv w:val="1"/>
      <w:marLeft w:val="0"/>
      <w:marRight w:val="0"/>
      <w:marTop w:val="0"/>
      <w:marBottom w:val="0"/>
      <w:divBdr>
        <w:top w:val="none" w:sz="0" w:space="0" w:color="auto"/>
        <w:left w:val="none" w:sz="0" w:space="0" w:color="auto"/>
        <w:bottom w:val="none" w:sz="0" w:space="0" w:color="auto"/>
        <w:right w:val="none" w:sz="0" w:space="0" w:color="auto"/>
      </w:divBdr>
    </w:div>
    <w:div w:id="721177824">
      <w:bodyDiv w:val="1"/>
      <w:marLeft w:val="0"/>
      <w:marRight w:val="0"/>
      <w:marTop w:val="0"/>
      <w:marBottom w:val="0"/>
      <w:divBdr>
        <w:top w:val="none" w:sz="0" w:space="0" w:color="auto"/>
        <w:left w:val="none" w:sz="0" w:space="0" w:color="auto"/>
        <w:bottom w:val="none" w:sz="0" w:space="0" w:color="auto"/>
        <w:right w:val="none" w:sz="0" w:space="0" w:color="auto"/>
      </w:divBdr>
    </w:div>
    <w:div w:id="725883642">
      <w:bodyDiv w:val="1"/>
      <w:marLeft w:val="0"/>
      <w:marRight w:val="0"/>
      <w:marTop w:val="0"/>
      <w:marBottom w:val="0"/>
      <w:divBdr>
        <w:top w:val="none" w:sz="0" w:space="0" w:color="auto"/>
        <w:left w:val="none" w:sz="0" w:space="0" w:color="auto"/>
        <w:bottom w:val="none" w:sz="0" w:space="0" w:color="auto"/>
        <w:right w:val="none" w:sz="0" w:space="0" w:color="auto"/>
      </w:divBdr>
    </w:div>
    <w:div w:id="783576628">
      <w:bodyDiv w:val="1"/>
      <w:marLeft w:val="0"/>
      <w:marRight w:val="0"/>
      <w:marTop w:val="0"/>
      <w:marBottom w:val="0"/>
      <w:divBdr>
        <w:top w:val="none" w:sz="0" w:space="0" w:color="auto"/>
        <w:left w:val="none" w:sz="0" w:space="0" w:color="auto"/>
        <w:bottom w:val="none" w:sz="0" w:space="0" w:color="auto"/>
        <w:right w:val="none" w:sz="0" w:space="0" w:color="auto"/>
      </w:divBdr>
    </w:div>
    <w:div w:id="852692383">
      <w:bodyDiv w:val="1"/>
      <w:marLeft w:val="0"/>
      <w:marRight w:val="0"/>
      <w:marTop w:val="0"/>
      <w:marBottom w:val="0"/>
      <w:divBdr>
        <w:top w:val="none" w:sz="0" w:space="0" w:color="auto"/>
        <w:left w:val="none" w:sz="0" w:space="0" w:color="auto"/>
        <w:bottom w:val="none" w:sz="0" w:space="0" w:color="auto"/>
        <w:right w:val="none" w:sz="0" w:space="0" w:color="auto"/>
      </w:divBdr>
    </w:div>
    <w:div w:id="1047728411">
      <w:bodyDiv w:val="1"/>
      <w:marLeft w:val="0"/>
      <w:marRight w:val="0"/>
      <w:marTop w:val="0"/>
      <w:marBottom w:val="0"/>
      <w:divBdr>
        <w:top w:val="none" w:sz="0" w:space="0" w:color="auto"/>
        <w:left w:val="none" w:sz="0" w:space="0" w:color="auto"/>
        <w:bottom w:val="none" w:sz="0" w:space="0" w:color="auto"/>
        <w:right w:val="none" w:sz="0" w:space="0" w:color="auto"/>
      </w:divBdr>
    </w:div>
    <w:div w:id="1049109500">
      <w:bodyDiv w:val="1"/>
      <w:marLeft w:val="0"/>
      <w:marRight w:val="0"/>
      <w:marTop w:val="0"/>
      <w:marBottom w:val="0"/>
      <w:divBdr>
        <w:top w:val="none" w:sz="0" w:space="0" w:color="auto"/>
        <w:left w:val="none" w:sz="0" w:space="0" w:color="auto"/>
        <w:bottom w:val="none" w:sz="0" w:space="0" w:color="auto"/>
        <w:right w:val="none" w:sz="0" w:space="0" w:color="auto"/>
      </w:divBdr>
      <w:divsChild>
        <w:div w:id="1547764384">
          <w:marLeft w:val="0"/>
          <w:marRight w:val="0"/>
          <w:marTop w:val="0"/>
          <w:marBottom w:val="0"/>
          <w:divBdr>
            <w:top w:val="none" w:sz="0" w:space="0" w:color="auto"/>
            <w:left w:val="none" w:sz="0" w:space="0" w:color="auto"/>
            <w:bottom w:val="none" w:sz="0" w:space="0" w:color="auto"/>
            <w:right w:val="none" w:sz="0" w:space="0" w:color="auto"/>
          </w:divBdr>
          <w:divsChild>
            <w:div w:id="451897163">
              <w:marLeft w:val="0"/>
              <w:marRight w:val="0"/>
              <w:marTop w:val="0"/>
              <w:marBottom w:val="0"/>
              <w:divBdr>
                <w:top w:val="none" w:sz="0" w:space="0" w:color="auto"/>
                <w:left w:val="none" w:sz="0" w:space="0" w:color="auto"/>
                <w:bottom w:val="none" w:sz="0" w:space="0" w:color="auto"/>
                <w:right w:val="none" w:sz="0" w:space="0" w:color="auto"/>
              </w:divBdr>
              <w:divsChild>
                <w:div w:id="984168059">
                  <w:marLeft w:val="0"/>
                  <w:marRight w:val="0"/>
                  <w:marTop w:val="0"/>
                  <w:marBottom w:val="0"/>
                  <w:divBdr>
                    <w:top w:val="none" w:sz="0" w:space="0" w:color="auto"/>
                    <w:left w:val="none" w:sz="0" w:space="0" w:color="auto"/>
                    <w:bottom w:val="none" w:sz="0" w:space="0" w:color="auto"/>
                    <w:right w:val="none" w:sz="0" w:space="0" w:color="auto"/>
                  </w:divBdr>
                  <w:divsChild>
                    <w:div w:id="665746402">
                      <w:marLeft w:val="0"/>
                      <w:marRight w:val="0"/>
                      <w:marTop w:val="0"/>
                      <w:marBottom w:val="0"/>
                      <w:divBdr>
                        <w:top w:val="none" w:sz="0" w:space="0" w:color="auto"/>
                        <w:left w:val="none" w:sz="0" w:space="0" w:color="auto"/>
                        <w:bottom w:val="none" w:sz="0" w:space="0" w:color="auto"/>
                        <w:right w:val="none" w:sz="0" w:space="0" w:color="auto"/>
                      </w:divBdr>
                      <w:divsChild>
                        <w:div w:id="1887833493">
                          <w:marLeft w:val="0"/>
                          <w:marRight w:val="0"/>
                          <w:marTop w:val="0"/>
                          <w:marBottom w:val="0"/>
                          <w:divBdr>
                            <w:top w:val="none" w:sz="0" w:space="0" w:color="auto"/>
                            <w:left w:val="none" w:sz="0" w:space="0" w:color="auto"/>
                            <w:bottom w:val="none" w:sz="0" w:space="0" w:color="auto"/>
                            <w:right w:val="none" w:sz="0" w:space="0" w:color="auto"/>
                          </w:divBdr>
                          <w:divsChild>
                            <w:div w:id="673534075">
                              <w:marLeft w:val="0"/>
                              <w:marRight w:val="0"/>
                              <w:marTop w:val="0"/>
                              <w:marBottom w:val="0"/>
                              <w:divBdr>
                                <w:top w:val="none" w:sz="0" w:space="0" w:color="auto"/>
                                <w:left w:val="none" w:sz="0" w:space="0" w:color="auto"/>
                                <w:bottom w:val="none" w:sz="0" w:space="0" w:color="auto"/>
                                <w:right w:val="none" w:sz="0" w:space="0" w:color="auto"/>
                              </w:divBdr>
                              <w:divsChild>
                                <w:div w:id="1528254876">
                                  <w:marLeft w:val="0"/>
                                  <w:marRight w:val="0"/>
                                  <w:marTop w:val="0"/>
                                  <w:marBottom w:val="0"/>
                                  <w:divBdr>
                                    <w:top w:val="none" w:sz="0" w:space="0" w:color="auto"/>
                                    <w:left w:val="none" w:sz="0" w:space="0" w:color="auto"/>
                                    <w:bottom w:val="none" w:sz="0" w:space="0" w:color="auto"/>
                                    <w:right w:val="none" w:sz="0" w:space="0" w:color="auto"/>
                                  </w:divBdr>
                                  <w:divsChild>
                                    <w:div w:id="7717832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111305">
      <w:bodyDiv w:val="1"/>
      <w:marLeft w:val="0"/>
      <w:marRight w:val="0"/>
      <w:marTop w:val="0"/>
      <w:marBottom w:val="0"/>
      <w:divBdr>
        <w:top w:val="none" w:sz="0" w:space="0" w:color="auto"/>
        <w:left w:val="none" w:sz="0" w:space="0" w:color="auto"/>
        <w:bottom w:val="none" w:sz="0" w:space="0" w:color="auto"/>
        <w:right w:val="none" w:sz="0" w:space="0" w:color="auto"/>
      </w:divBdr>
    </w:div>
    <w:div w:id="1184325101">
      <w:bodyDiv w:val="1"/>
      <w:marLeft w:val="0"/>
      <w:marRight w:val="0"/>
      <w:marTop w:val="0"/>
      <w:marBottom w:val="0"/>
      <w:divBdr>
        <w:top w:val="none" w:sz="0" w:space="0" w:color="auto"/>
        <w:left w:val="none" w:sz="0" w:space="0" w:color="auto"/>
        <w:bottom w:val="none" w:sz="0" w:space="0" w:color="auto"/>
        <w:right w:val="none" w:sz="0" w:space="0" w:color="auto"/>
      </w:divBdr>
    </w:div>
    <w:div w:id="1207450230">
      <w:bodyDiv w:val="1"/>
      <w:marLeft w:val="0"/>
      <w:marRight w:val="0"/>
      <w:marTop w:val="0"/>
      <w:marBottom w:val="0"/>
      <w:divBdr>
        <w:top w:val="none" w:sz="0" w:space="0" w:color="auto"/>
        <w:left w:val="none" w:sz="0" w:space="0" w:color="auto"/>
        <w:bottom w:val="none" w:sz="0" w:space="0" w:color="auto"/>
        <w:right w:val="none" w:sz="0" w:space="0" w:color="auto"/>
      </w:divBdr>
    </w:div>
    <w:div w:id="1239369420">
      <w:bodyDiv w:val="1"/>
      <w:marLeft w:val="0"/>
      <w:marRight w:val="0"/>
      <w:marTop w:val="0"/>
      <w:marBottom w:val="0"/>
      <w:divBdr>
        <w:top w:val="none" w:sz="0" w:space="0" w:color="auto"/>
        <w:left w:val="none" w:sz="0" w:space="0" w:color="auto"/>
        <w:bottom w:val="none" w:sz="0" w:space="0" w:color="auto"/>
        <w:right w:val="none" w:sz="0" w:space="0" w:color="auto"/>
      </w:divBdr>
    </w:div>
    <w:div w:id="1241526545">
      <w:bodyDiv w:val="1"/>
      <w:marLeft w:val="0"/>
      <w:marRight w:val="0"/>
      <w:marTop w:val="0"/>
      <w:marBottom w:val="0"/>
      <w:divBdr>
        <w:top w:val="none" w:sz="0" w:space="0" w:color="auto"/>
        <w:left w:val="none" w:sz="0" w:space="0" w:color="auto"/>
        <w:bottom w:val="none" w:sz="0" w:space="0" w:color="auto"/>
        <w:right w:val="none" w:sz="0" w:space="0" w:color="auto"/>
      </w:divBdr>
    </w:div>
    <w:div w:id="1491289625">
      <w:bodyDiv w:val="1"/>
      <w:marLeft w:val="0"/>
      <w:marRight w:val="0"/>
      <w:marTop w:val="0"/>
      <w:marBottom w:val="0"/>
      <w:divBdr>
        <w:top w:val="none" w:sz="0" w:space="0" w:color="auto"/>
        <w:left w:val="none" w:sz="0" w:space="0" w:color="auto"/>
        <w:bottom w:val="none" w:sz="0" w:space="0" w:color="auto"/>
        <w:right w:val="none" w:sz="0" w:space="0" w:color="auto"/>
      </w:divBdr>
    </w:div>
    <w:div w:id="1537738446">
      <w:bodyDiv w:val="1"/>
      <w:marLeft w:val="0"/>
      <w:marRight w:val="0"/>
      <w:marTop w:val="0"/>
      <w:marBottom w:val="0"/>
      <w:divBdr>
        <w:top w:val="none" w:sz="0" w:space="0" w:color="auto"/>
        <w:left w:val="none" w:sz="0" w:space="0" w:color="auto"/>
        <w:bottom w:val="none" w:sz="0" w:space="0" w:color="auto"/>
        <w:right w:val="none" w:sz="0" w:space="0" w:color="auto"/>
      </w:divBdr>
    </w:div>
    <w:div w:id="1628781507">
      <w:bodyDiv w:val="1"/>
      <w:marLeft w:val="0"/>
      <w:marRight w:val="0"/>
      <w:marTop w:val="0"/>
      <w:marBottom w:val="0"/>
      <w:divBdr>
        <w:top w:val="none" w:sz="0" w:space="0" w:color="auto"/>
        <w:left w:val="none" w:sz="0" w:space="0" w:color="auto"/>
        <w:bottom w:val="none" w:sz="0" w:space="0" w:color="auto"/>
        <w:right w:val="none" w:sz="0" w:space="0" w:color="auto"/>
      </w:divBdr>
    </w:div>
    <w:div w:id="1681352772">
      <w:bodyDiv w:val="1"/>
      <w:marLeft w:val="0"/>
      <w:marRight w:val="0"/>
      <w:marTop w:val="0"/>
      <w:marBottom w:val="0"/>
      <w:divBdr>
        <w:top w:val="none" w:sz="0" w:space="0" w:color="auto"/>
        <w:left w:val="none" w:sz="0" w:space="0" w:color="auto"/>
        <w:bottom w:val="none" w:sz="0" w:space="0" w:color="auto"/>
        <w:right w:val="none" w:sz="0" w:space="0" w:color="auto"/>
      </w:divBdr>
    </w:div>
    <w:div w:id="1783838138">
      <w:bodyDiv w:val="1"/>
      <w:marLeft w:val="0"/>
      <w:marRight w:val="0"/>
      <w:marTop w:val="0"/>
      <w:marBottom w:val="0"/>
      <w:divBdr>
        <w:top w:val="none" w:sz="0" w:space="0" w:color="auto"/>
        <w:left w:val="none" w:sz="0" w:space="0" w:color="auto"/>
        <w:bottom w:val="none" w:sz="0" w:space="0" w:color="auto"/>
        <w:right w:val="none" w:sz="0" w:space="0" w:color="auto"/>
      </w:divBdr>
    </w:div>
    <w:div w:id="1823037582">
      <w:bodyDiv w:val="1"/>
      <w:marLeft w:val="0"/>
      <w:marRight w:val="0"/>
      <w:marTop w:val="0"/>
      <w:marBottom w:val="0"/>
      <w:divBdr>
        <w:top w:val="none" w:sz="0" w:space="0" w:color="auto"/>
        <w:left w:val="none" w:sz="0" w:space="0" w:color="auto"/>
        <w:bottom w:val="none" w:sz="0" w:space="0" w:color="auto"/>
        <w:right w:val="none" w:sz="0" w:space="0" w:color="auto"/>
      </w:divBdr>
    </w:div>
    <w:div w:id="1871408669">
      <w:bodyDiv w:val="1"/>
      <w:marLeft w:val="0"/>
      <w:marRight w:val="0"/>
      <w:marTop w:val="0"/>
      <w:marBottom w:val="0"/>
      <w:divBdr>
        <w:top w:val="none" w:sz="0" w:space="0" w:color="auto"/>
        <w:left w:val="none" w:sz="0" w:space="0" w:color="auto"/>
        <w:bottom w:val="none" w:sz="0" w:space="0" w:color="auto"/>
        <w:right w:val="none" w:sz="0" w:space="0" w:color="auto"/>
      </w:divBdr>
    </w:div>
    <w:div w:id="1917471628">
      <w:bodyDiv w:val="1"/>
      <w:marLeft w:val="0"/>
      <w:marRight w:val="0"/>
      <w:marTop w:val="0"/>
      <w:marBottom w:val="0"/>
      <w:divBdr>
        <w:top w:val="none" w:sz="0" w:space="0" w:color="auto"/>
        <w:left w:val="none" w:sz="0" w:space="0" w:color="auto"/>
        <w:bottom w:val="none" w:sz="0" w:space="0" w:color="auto"/>
        <w:right w:val="none" w:sz="0" w:space="0" w:color="auto"/>
      </w:divBdr>
    </w:div>
    <w:div w:id="1961956234">
      <w:bodyDiv w:val="1"/>
      <w:marLeft w:val="0"/>
      <w:marRight w:val="0"/>
      <w:marTop w:val="0"/>
      <w:marBottom w:val="0"/>
      <w:divBdr>
        <w:top w:val="none" w:sz="0" w:space="0" w:color="auto"/>
        <w:left w:val="none" w:sz="0" w:space="0" w:color="auto"/>
        <w:bottom w:val="none" w:sz="0" w:space="0" w:color="auto"/>
        <w:right w:val="none" w:sz="0" w:space="0" w:color="auto"/>
      </w:divBdr>
    </w:div>
    <w:div w:id="1980960685">
      <w:bodyDiv w:val="1"/>
      <w:marLeft w:val="0"/>
      <w:marRight w:val="0"/>
      <w:marTop w:val="0"/>
      <w:marBottom w:val="0"/>
      <w:divBdr>
        <w:top w:val="none" w:sz="0" w:space="0" w:color="auto"/>
        <w:left w:val="none" w:sz="0" w:space="0" w:color="auto"/>
        <w:bottom w:val="none" w:sz="0" w:space="0" w:color="auto"/>
        <w:right w:val="none" w:sz="0" w:space="0" w:color="auto"/>
      </w:divBdr>
    </w:div>
    <w:div w:id="1993094977">
      <w:bodyDiv w:val="1"/>
      <w:marLeft w:val="0"/>
      <w:marRight w:val="0"/>
      <w:marTop w:val="0"/>
      <w:marBottom w:val="0"/>
      <w:divBdr>
        <w:top w:val="none" w:sz="0" w:space="0" w:color="auto"/>
        <w:left w:val="none" w:sz="0" w:space="0" w:color="auto"/>
        <w:bottom w:val="none" w:sz="0" w:space="0" w:color="auto"/>
        <w:right w:val="none" w:sz="0" w:space="0" w:color="auto"/>
      </w:divBdr>
    </w:div>
    <w:div w:id="212252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jasinsk@for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AObpiTXqAK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twitter.com/fordnewseurope"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NewsEurop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twitter.com/fordnewseurope"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NewsEurope"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www.twitter.com/FordNewsEurope" TargetMode="External"/><Relationship Id="rId3" Type="http://schemas.openxmlformats.org/officeDocument/2006/relationships/hyperlink" Target="http://www.youtube.com/FordNewsEurope" TargetMode="External"/><Relationship Id="rId7" Type="http://schemas.openxmlformats.org/officeDocument/2006/relationships/hyperlink" Target="http://www.twitter.com/FordNewsEurope" TargetMode="External"/><Relationship Id="rId2" Type="http://schemas.openxmlformats.org/officeDocument/2006/relationships/image" Target="media/image2.png"/><Relationship Id="rId1" Type="http://schemas.openxmlformats.org/officeDocument/2006/relationships/hyperlink" Target="http://www.youtube.com/fordnewseurope" TargetMode="External"/><Relationship Id="rId6" Type="http://schemas.openxmlformats.org/officeDocument/2006/relationships/image" Target="media/image3.png"/><Relationship Id="rId5" Type="http://schemas.openxmlformats.org/officeDocument/2006/relationships/hyperlink" Target="http://twitter.com/fordnewseurope" TargetMode="External"/><Relationship Id="rId4" Type="http://schemas.openxmlformats.org/officeDocument/2006/relationships/hyperlink" Target="http://www.youtube.com/FordNewsEurope"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81242F75170740A75D0D9370FE0C87" ma:contentTypeVersion="13" ma:contentTypeDescription="Create a new document." ma:contentTypeScope="" ma:versionID="8a47ad95dc2da991a9758f44bbc64023">
  <xsd:schema xmlns:xsd="http://www.w3.org/2001/XMLSchema" xmlns:xs="http://www.w3.org/2001/XMLSchema" xmlns:p="http://schemas.microsoft.com/office/2006/metadata/properties" xmlns:ns2="9f1929c0-ae14-43a9-aefc-5a00b600f0e0" xmlns:ns3="8b44e635-cb03-4ce0-9046-cde4336a5564" targetNamespace="http://schemas.microsoft.com/office/2006/metadata/properties" ma:root="true" ma:fieldsID="418ba8f51661e4bab3592f01db68efa8" ns2:_="" ns3:_="">
    <xsd:import namespace="9f1929c0-ae14-43a9-aefc-5a00b600f0e0"/>
    <xsd:import namespace="8b44e635-cb03-4ce0-9046-cde4336a5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29c0-ae14-43a9-aefc-5a00b600f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44e635-cb03-4ce0-9046-cde4336a5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8BCAF-313E-4AD4-965B-42F3BF49A8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67FDAC-04E5-4A1D-94F8-5DC93D2AAA22}">
  <ds:schemaRefs>
    <ds:schemaRef ds:uri="http://schemas.microsoft.com/sharepoint/v3/contenttype/forms"/>
  </ds:schemaRefs>
</ds:datastoreItem>
</file>

<file path=customXml/itemProps3.xml><?xml version="1.0" encoding="utf-8"?>
<ds:datastoreItem xmlns:ds="http://schemas.openxmlformats.org/officeDocument/2006/customXml" ds:itemID="{6C37DDE2-8EC5-42DD-B198-AB16D31B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29c0-ae14-43a9-aefc-5a00b600f0e0"/>
    <ds:schemaRef ds:uri="8b44e635-cb03-4ce0-9046-cde4336a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F8DE2E-52D1-4455-B259-CC4C7EAF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4385</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5105</CharactersWithSpaces>
  <SharedDoc>false</SharedDoc>
  <HLinks>
    <vt:vector size="90" baseType="variant">
      <vt:variant>
        <vt:i4>2359323</vt:i4>
      </vt:variant>
      <vt:variant>
        <vt:i4>3</vt:i4>
      </vt:variant>
      <vt:variant>
        <vt:i4>0</vt:i4>
      </vt:variant>
      <vt:variant>
        <vt:i4>5</vt:i4>
      </vt:variant>
      <vt:variant>
        <vt:lpwstr>mailto:name@ford.com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2424880</vt:i4>
      </vt:variant>
      <vt:variant>
        <vt:i4>26</vt:i4>
      </vt:variant>
      <vt:variant>
        <vt:i4>0</vt:i4>
      </vt:variant>
      <vt:variant>
        <vt:i4>5</vt:i4>
      </vt:variant>
      <vt:variant>
        <vt:lpwstr>http://www.youtube.com/fordofeurope</vt:lpwstr>
      </vt:variant>
      <vt:variant>
        <vt:lpwstr/>
      </vt:variant>
      <vt:variant>
        <vt:i4>5177427</vt:i4>
      </vt:variant>
      <vt:variant>
        <vt:i4>23</vt:i4>
      </vt:variant>
      <vt:variant>
        <vt:i4>0</vt:i4>
      </vt:variant>
      <vt:variant>
        <vt:i4>5</vt:i4>
      </vt:variant>
      <vt:variant>
        <vt:lpwstr>http://www.twitter.com/FordEu</vt:lpwstr>
      </vt:variant>
      <vt:variant>
        <vt:lpwstr/>
      </vt:variant>
      <vt:variant>
        <vt:i4>3735671</vt:i4>
      </vt:variant>
      <vt:variant>
        <vt:i4>20</vt:i4>
      </vt:variant>
      <vt:variant>
        <vt:i4>0</vt:i4>
      </vt:variant>
      <vt:variant>
        <vt:i4>5</vt:i4>
      </vt:variant>
      <vt:variant>
        <vt:lpwstr>http://www.media.ford.com/</vt:lpwstr>
      </vt:variant>
      <vt:variant>
        <vt:lpwstr/>
      </vt:variant>
      <vt:variant>
        <vt:i4>1900556</vt:i4>
      </vt:variant>
      <vt:variant>
        <vt:i4>17</vt:i4>
      </vt:variant>
      <vt:variant>
        <vt:i4>0</vt:i4>
      </vt:variant>
      <vt:variant>
        <vt:i4>5</vt:i4>
      </vt:variant>
      <vt:variant>
        <vt:lpwstr>http://www.fordmedia.eu/</vt:lpwstr>
      </vt:variant>
      <vt:variant>
        <vt:lpwstr/>
      </vt:variant>
      <vt:variant>
        <vt:i4>2424880</vt:i4>
      </vt:variant>
      <vt:variant>
        <vt:i4>14</vt:i4>
      </vt:variant>
      <vt:variant>
        <vt:i4>0</vt:i4>
      </vt:variant>
      <vt:variant>
        <vt:i4>5</vt:i4>
      </vt:variant>
      <vt:variant>
        <vt:lpwstr>http://www.youtube.com/fordofeurope</vt:lpwstr>
      </vt:variant>
      <vt:variant>
        <vt:lpwstr/>
      </vt:variant>
      <vt:variant>
        <vt:i4>5177427</vt:i4>
      </vt:variant>
      <vt:variant>
        <vt:i4>11</vt:i4>
      </vt:variant>
      <vt:variant>
        <vt:i4>0</vt:i4>
      </vt:variant>
      <vt:variant>
        <vt:i4>5</vt:i4>
      </vt:variant>
      <vt:variant>
        <vt:lpwstr>http://www.twitter.com/FordEu</vt:lpwstr>
      </vt:variant>
      <vt:variant>
        <vt:lpwstr/>
      </vt:variant>
      <vt:variant>
        <vt:i4>3735671</vt:i4>
      </vt:variant>
      <vt:variant>
        <vt:i4>8</vt:i4>
      </vt:variant>
      <vt:variant>
        <vt:i4>0</vt:i4>
      </vt:variant>
      <vt:variant>
        <vt:i4>5</vt:i4>
      </vt:variant>
      <vt:variant>
        <vt:lpwstr>http://www.media.ford.com/</vt:lpwstr>
      </vt:variant>
      <vt:variant>
        <vt:lpwstr/>
      </vt:variant>
      <vt:variant>
        <vt:i4>1900556</vt:i4>
      </vt:variant>
      <vt:variant>
        <vt:i4>5</vt:i4>
      </vt:variant>
      <vt:variant>
        <vt:i4>0</vt:i4>
      </vt:variant>
      <vt:variant>
        <vt:i4>5</vt:i4>
      </vt:variant>
      <vt:variant>
        <vt:lpwstr>http://www.fordmedia.eu/</vt:lpwstr>
      </vt:variant>
      <vt:variant>
        <vt:lpwstr/>
      </vt:variant>
      <vt:variant>
        <vt:i4>2424880</vt:i4>
      </vt:variant>
      <vt:variant>
        <vt:i4>6</vt:i4>
      </vt:variant>
      <vt:variant>
        <vt:i4>0</vt:i4>
      </vt:variant>
      <vt:variant>
        <vt:i4>5</vt:i4>
      </vt:variant>
      <vt:variant>
        <vt:lpwstr>http://www.youtube.com/fordofeurope</vt:lpwstr>
      </vt:variant>
      <vt:variant>
        <vt:lpwstr/>
      </vt:variant>
      <vt:variant>
        <vt:i4>2424880</vt:i4>
      </vt:variant>
      <vt:variant>
        <vt:i4>3</vt:i4>
      </vt:variant>
      <vt:variant>
        <vt:i4>0</vt:i4>
      </vt:variant>
      <vt:variant>
        <vt:i4>5</vt:i4>
      </vt:variant>
      <vt:variant>
        <vt:lpwstr>http://www.youtube.com/fordofeurope</vt:lpwstr>
      </vt:variant>
      <vt:variant>
        <vt:lpwstr/>
      </vt:variant>
      <vt:variant>
        <vt:i4>5177427</vt:i4>
      </vt:variant>
      <vt:variant>
        <vt:i4>0</vt:i4>
      </vt:variant>
      <vt:variant>
        <vt:i4>0</vt:i4>
      </vt:variant>
      <vt:variant>
        <vt:i4>5</vt:i4>
      </vt:variant>
      <vt:variant>
        <vt:lpwstr>http://www.twitter.com/FordEu</vt:lpwstr>
      </vt:variant>
      <vt:variant>
        <vt:lpwstr/>
      </vt:variant>
      <vt:variant>
        <vt:i4>2424880</vt:i4>
      </vt:variant>
      <vt:variant>
        <vt:i4>-1</vt:i4>
      </vt:variant>
      <vt:variant>
        <vt:i4>2056</vt:i4>
      </vt:variant>
      <vt:variant>
        <vt:i4>4</vt:i4>
      </vt:variant>
      <vt:variant>
        <vt:lpwstr>http://www.youtube.com/fordofeurope</vt:lpwstr>
      </vt:variant>
      <vt:variant>
        <vt:lpwstr/>
      </vt:variant>
      <vt:variant>
        <vt:i4>5177354</vt:i4>
      </vt:variant>
      <vt:variant>
        <vt:i4>-1</vt:i4>
      </vt:variant>
      <vt:variant>
        <vt:i4>2057</vt:i4>
      </vt:variant>
      <vt:variant>
        <vt:i4>4</vt:i4>
      </vt:variant>
      <vt:variant>
        <vt:lpwstr>http://twitter.com/FordEu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2022-05-12T12:02:00Z</dcterms:created>
  <dcterms:modified xsi:type="dcterms:W3CDTF">2022-06-06T06:41:00Z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0x0101000381242F75170740A75D0D9370FE0C87</vt:lpwstr>
  </property>
</Properties>
</file>