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C922" w14:textId="19B863F3" w:rsidR="00F2082A" w:rsidRDefault="00990868">
      <w:pPr>
        <w:pStyle w:val="BodyText2"/>
        <w:spacing w:line="240" w:lineRule="auto"/>
        <w:rPr>
          <w:rFonts w:ascii="Arial" w:hAnsi="Arial" w:cs="Arial"/>
          <w:b/>
          <w:bCs/>
          <w:sz w:val="32"/>
          <w:szCs w:val="32"/>
          <w:lang w:val="pl-PL"/>
        </w:rPr>
      </w:pPr>
      <w:r>
        <w:rPr>
          <w:rFonts w:ascii="Arial" w:hAnsi="Arial" w:cs="Arial"/>
          <w:b/>
          <w:bCs/>
          <w:sz w:val="32"/>
          <w:szCs w:val="32"/>
          <w:lang w:val="pl-PL"/>
        </w:rPr>
        <w:t>Ford przyłącza się do apelu do władz UE</w:t>
      </w:r>
      <w:r w:rsidR="005761DC">
        <w:rPr>
          <w:rFonts w:ascii="Arial" w:hAnsi="Arial" w:cs="Arial"/>
          <w:b/>
          <w:bCs/>
          <w:sz w:val="32"/>
          <w:szCs w:val="32"/>
          <w:lang w:val="pl-PL"/>
        </w:rPr>
        <w:t>. Do 2035 r.</w:t>
      </w:r>
      <w:r w:rsidR="008E2532">
        <w:rPr>
          <w:rFonts w:ascii="Arial" w:hAnsi="Arial" w:cs="Arial"/>
          <w:b/>
          <w:bCs/>
          <w:sz w:val="32"/>
          <w:szCs w:val="32"/>
          <w:lang w:val="pl-PL"/>
        </w:rPr>
        <w:t xml:space="preserve"> w sprzedaży </w:t>
      </w:r>
      <w:r w:rsidR="005761DC">
        <w:rPr>
          <w:rFonts w:ascii="Arial" w:hAnsi="Arial" w:cs="Arial"/>
          <w:b/>
          <w:bCs/>
          <w:sz w:val="32"/>
          <w:szCs w:val="32"/>
          <w:lang w:val="pl-PL"/>
        </w:rPr>
        <w:t xml:space="preserve">mają być tylko </w:t>
      </w:r>
      <w:r>
        <w:rPr>
          <w:rFonts w:ascii="Arial" w:hAnsi="Arial" w:cs="Arial"/>
          <w:b/>
          <w:bCs/>
          <w:sz w:val="32"/>
          <w:szCs w:val="32"/>
          <w:lang w:val="pl-PL"/>
        </w:rPr>
        <w:t>pojazd</w:t>
      </w:r>
      <w:r w:rsidR="005761DC">
        <w:rPr>
          <w:rFonts w:ascii="Arial" w:hAnsi="Arial" w:cs="Arial"/>
          <w:b/>
          <w:bCs/>
          <w:sz w:val="32"/>
          <w:szCs w:val="32"/>
          <w:lang w:val="pl-PL"/>
        </w:rPr>
        <w:t>y</w:t>
      </w:r>
      <w:r>
        <w:rPr>
          <w:rFonts w:ascii="Arial" w:hAnsi="Arial" w:cs="Arial"/>
          <w:b/>
          <w:bCs/>
          <w:sz w:val="32"/>
          <w:szCs w:val="32"/>
          <w:lang w:val="pl-PL"/>
        </w:rPr>
        <w:t xml:space="preserve"> elektryczn</w:t>
      </w:r>
      <w:r w:rsidR="005761DC">
        <w:rPr>
          <w:rFonts w:ascii="Arial" w:hAnsi="Arial" w:cs="Arial"/>
          <w:b/>
          <w:bCs/>
          <w:sz w:val="32"/>
          <w:szCs w:val="32"/>
          <w:lang w:val="pl-PL"/>
        </w:rPr>
        <w:t>e</w:t>
      </w:r>
    </w:p>
    <w:p w14:paraId="6F93D89E" w14:textId="77777777" w:rsidR="00F2082A" w:rsidRDefault="00F2082A">
      <w:pPr>
        <w:rPr>
          <w:rFonts w:ascii="Arial" w:hAnsi="Arial" w:cs="Arial"/>
          <w:b/>
          <w:sz w:val="32"/>
          <w:szCs w:val="32"/>
          <w:lang w:val="pl-PL"/>
        </w:rPr>
      </w:pPr>
    </w:p>
    <w:p w14:paraId="15EA193E" w14:textId="1B4703CE" w:rsidR="00F2082A" w:rsidRDefault="00990868">
      <w:pPr>
        <w:numPr>
          <w:ilvl w:val="0"/>
          <w:numId w:val="1"/>
        </w:numPr>
        <w:ind w:right="720"/>
        <w:rPr>
          <w:rFonts w:ascii="Arial" w:hAnsi="Arial" w:cs="Arial"/>
          <w:bCs/>
          <w:sz w:val="22"/>
          <w:szCs w:val="22"/>
          <w:lang w:val="pl-PL"/>
        </w:rPr>
      </w:pPr>
      <w:r>
        <w:rPr>
          <w:rFonts w:ascii="Arial" w:hAnsi="Arial" w:cs="Arial"/>
          <w:bCs/>
          <w:sz w:val="22"/>
          <w:szCs w:val="22"/>
          <w:lang w:val="pl-PL"/>
        </w:rPr>
        <w:t>Ford przyłącza się do petycji 2</w:t>
      </w:r>
      <w:r w:rsidR="00CB0944">
        <w:rPr>
          <w:rFonts w:ascii="Arial" w:hAnsi="Arial" w:cs="Arial"/>
          <w:bCs/>
          <w:sz w:val="22"/>
          <w:szCs w:val="22"/>
          <w:lang w:val="pl-PL"/>
        </w:rPr>
        <w:t>7</w:t>
      </w:r>
      <w:r>
        <w:rPr>
          <w:rFonts w:ascii="Arial" w:hAnsi="Arial" w:cs="Arial"/>
          <w:bCs/>
          <w:sz w:val="22"/>
          <w:szCs w:val="22"/>
          <w:lang w:val="pl-PL"/>
        </w:rPr>
        <w:t xml:space="preserve"> firm, które domagają się, aby od 2035 r. wszystkie nowe samochody osobowe i dostawcze w Europie spełniały normę zerowej emisji spalin, a także apelują o rozszerzanie infrastruktury ładowania pojazdów elektrycznych w Europie.</w:t>
      </w:r>
    </w:p>
    <w:p w14:paraId="50D70C1B" w14:textId="77777777" w:rsidR="00F2082A" w:rsidRDefault="00F2082A">
      <w:pPr>
        <w:ind w:left="360" w:right="720"/>
        <w:rPr>
          <w:rFonts w:ascii="Arial" w:hAnsi="Arial" w:cs="Arial"/>
          <w:bCs/>
          <w:sz w:val="22"/>
          <w:szCs w:val="22"/>
          <w:lang w:val="pl-PL"/>
        </w:rPr>
      </w:pPr>
    </w:p>
    <w:p w14:paraId="64F84491" w14:textId="11A89C71" w:rsidR="00F2082A" w:rsidRDefault="00990868">
      <w:pPr>
        <w:numPr>
          <w:ilvl w:val="0"/>
          <w:numId w:val="1"/>
        </w:numPr>
        <w:ind w:right="720"/>
        <w:rPr>
          <w:rFonts w:ascii="Arial" w:hAnsi="Arial" w:cs="Arial"/>
          <w:bCs/>
          <w:sz w:val="22"/>
          <w:szCs w:val="22"/>
          <w:lang w:val="pl-PL"/>
        </w:rPr>
      </w:pPr>
      <w:r>
        <w:rPr>
          <w:rFonts w:ascii="Arial" w:hAnsi="Arial" w:cs="Arial"/>
          <w:bCs/>
          <w:sz w:val="22"/>
          <w:szCs w:val="22"/>
          <w:lang w:val="pl-PL"/>
        </w:rPr>
        <w:t>Sygnatariusze apelują do organów decyzyjnych Unii Europejskiej o uchwalenie przepisów ustanawiających jasne normy, warunki i harmonogramy ułatwiające przechodzenie na pojazdy z napędem elektrycznym.</w:t>
      </w:r>
    </w:p>
    <w:p w14:paraId="236B69EF" w14:textId="77777777" w:rsidR="00F2082A" w:rsidRDefault="00F2082A">
      <w:pPr>
        <w:ind w:left="360" w:right="720"/>
        <w:rPr>
          <w:rFonts w:ascii="Arial" w:hAnsi="Arial" w:cs="Arial"/>
          <w:bCs/>
          <w:sz w:val="22"/>
          <w:szCs w:val="22"/>
          <w:lang w:val="pl-PL"/>
        </w:rPr>
      </w:pPr>
    </w:p>
    <w:p w14:paraId="6ACBC7F1" w14:textId="77777777" w:rsidR="00F2082A" w:rsidRDefault="00990868">
      <w:pPr>
        <w:numPr>
          <w:ilvl w:val="0"/>
          <w:numId w:val="1"/>
        </w:numPr>
        <w:ind w:right="720"/>
        <w:rPr>
          <w:rFonts w:ascii="Arial" w:hAnsi="Arial" w:cs="Arial"/>
          <w:bCs/>
          <w:sz w:val="22"/>
          <w:szCs w:val="22"/>
          <w:lang w:val="pl-PL"/>
        </w:rPr>
      </w:pPr>
      <w:r>
        <w:rPr>
          <w:rFonts w:ascii="Arial" w:hAnsi="Arial" w:cs="Arial"/>
          <w:color w:val="000000" w:themeColor="text1"/>
          <w:sz w:val="22"/>
          <w:szCs w:val="22"/>
          <w:lang w:val="pl-PL"/>
        </w:rPr>
        <w:t>Ford zobowiązał się osiągnąć do 2035 r. zerowy poziom emisji dla wszystkich modeli europejskiej gamy i dąży do neutralności pod względem emisji dwutlenku węgla dla wszystkich swoich zakładów i dostawców w Europie</w:t>
      </w:r>
    </w:p>
    <w:p w14:paraId="0BAC80B1" w14:textId="77777777" w:rsidR="00F2082A" w:rsidRDefault="00F2082A">
      <w:pPr>
        <w:ind w:right="720"/>
        <w:rPr>
          <w:rFonts w:ascii="Arial" w:hAnsi="Arial" w:cs="Arial"/>
          <w:b/>
          <w:sz w:val="22"/>
          <w:szCs w:val="22"/>
          <w:lang w:val="pl-PL"/>
        </w:rPr>
      </w:pPr>
    </w:p>
    <w:p w14:paraId="73D1B4E7" w14:textId="0612B96E" w:rsidR="00F2082A" w:rsidRDefault="005761DC">
      <w:pPr>
        <w:rPr>
          <w:rFonts w:ascii="Arial" w:hAnsi="Arial" w:cs="Arial"/>
          <w:color w:val="000000" w:themeColor="text1"/>
          <w:sz w:val="22"/>
          <w:szCs w:val="22"/>
          <w:lang w:val="pl-PL"/>
        </w:rPr>
      </w:pPr>
      <w:r>
        <w:rPr>
          <w:rFonts w:ascii="Arial" w:hAnsi="Arial" w:cs="Arial"/>
          <w:b/>
          <w:sz w:val="22"/>
          <w:szCs w:val="22"/>
          <w:lang w:val="pl-PL"/>
        </w:rPr>
        <w:t>WARSZAWA</w:t>
      </w:r>
      <w:r w:rsidR="00990868">
        <w:rPr>
          <w:rFonts w:ascii="Arial" w:hAnsi="Arial" w:cs="Arial"/>
          <w:b/>
          <w:sz w:val="22"/>
          <w:szCs w:val="22"/>
          <w:lang w:val="pl-PL"/>
        </w:rPr>
        <w:t>, 17 maja 2022 r.</w:t>
      </w:r>
      <w:r w:rsidR="00990868">
        <w:rPr>
          <w:rFonts w:ascii="Arial" w:hAnsi="Arial" w:cs="Arial"/>
          <w:sz w:val="22"/>
          <w:szCs w:val="22"/>
          <w:lang w:val="pl-PL"/>
        </w:rPr>
        <w:t xml:space="preserve"> –</w:t>
      </w:r>
      <w:r w:rsidR="00990868">
        <w:rPr>
          <w:rFonts w:ascii="Arial" w:hAnsi="Arial" w:cs="Arial"/>
          <w:color w:val="000000" w:themeColor="text1"/>
          <w:sz w:val="22"/>
          <w:szCs w:val="22"/>
          <w:lang w:val="pl-PL"/>
        </w:rPr>
        <w:t xml:space="preserve"> Ford of Europe wraz z 2</w:t>
      </w:r>
      <w:r w:rsidR="00CB0944">
        <w:rPr>
          <w:rFonts w:ascii="Arial" w:hAnsi="Arial" w:cs="Arial"/>
          <w:color w:val="000000" w:themeColor="text1"/>
          <w:sz w:val="22"/>
          <w:szCs w:val="22"/>
          <w:lang w:val="pl-PL"/>
        </w:rPr>
        <w:t>7</w:t>
      </w:r>
      <w:r w:rsidR="00990868">
        <w:rPr>
          <w:rFonts w:ascii="Arial" w:hAnsi="Arial" w:cs="Arial"/>
          <w:color w:val="000000" w:themeColor="text1"/>
          <w:sz w:val="22"/>
          <w:szCs w:val="22"/>
          <w:lang w:val="pl-PL"/>
        </w:rPr>
        <w:t xml:space="preserve"> firmami podpisał apel kierowany do Unii Europejskiej (UE) o stworzenie warunków prawnych, by od 2035 r. wszystkie nowe samochody osobowe i dostawcze w Europie cechowały się zerową emisją spalin oraz o ustanowienie wiążących celów dotyczących stworzenia infrastruktury ładowania.  </w:t>
      </w:r>
    </w:p>
    <w:p w14:paraId="4F16015F" w14:textId="77777777" w:rsidR="00F2082A" w:rsidRDefault="00F2082A">
      <w:pPr>
        <w:rPr>
          <w:rFonts w:ascii="Arial" w:hAnsi="Arial" w:cs="Arial"/>
          <w:color w:val="000000" w:themeColor="text1"/>
          <w:sz w:val="22"/>
          <w:szCs w:val="22"/>
          <w:lang w:val="pl-PL"/>
        </w:rPr>
      </w:pPr>
    </w:p>
    <w:p w14:paraId="1A3F724E" w14:textId="77777777" w:rsidR="00F2082A" w:rsidRDefault="00990868">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We wspólnym liście wysłanym dziś do unijnych ustawodawców sygnatariusze podkreślają, że usunięcie z dróg pojazdów spalających paliwa kopalne jest niezbędne do osiągnięcia przez Europę celu zerowej emisji netto do 2050 r. Obejmuje to uchwalenie przepisów ustanawiających normy i jasny harmonogram działań dla przemysłu i dostawców, ułatwiających przechodzenie na pojazdy z napędem elektrycznym. </w:t>
      </w:r>
    </w:p>
    <w:p w14:paraId="0F10D72E" w14:textId="77777777" w:rsidR="00F2082A" w:rsidRDefault="00F2082A">
      <w:pPr>
        <w:rPr>
          <w:rFonts w:ascii="Arial" w:hAnsi="Arial" w:cs="Arial"/>
          <w:color w:val="000000" w:themeColor="text1"/>
          <w:sz w:val="22"/>
          <w:szCs w:val="22"/>
          <w:lang w:val="pl-PL"/>
        </w:rPr>
      </w:pPr>
    </w:p>
    <w:p w14:paraId="141BC612" w14:textId="77777777" w:rsidR="00F2082A" w:rsidRDefault="00990868">
      <w:pPr>
        <w:rPr>
          <w:rFonts w:ascii="Arial" w:eastAsia="Source Sans Pro" w:hAnsi="Arial" w:cs="Arial"/>
          <w:iCs/>
          <w:color w:val="000000" w:themeColor="text1"/>
          <w:sz w:val="22"/>
          <w:szCs w:val="22"/>
          <w:lang w:val="pl-PL"/>
        </w:rPr>
      </w:pPr>
      <w:r>
        <w:rPr>
          <w:rFonts w:ascii="Arial" w:eastAsia="Source Sans Pro" w:hAnsi="Arial" w:cs="Arial"/>
          <w:iCs/>
          <w:color w:val="000000" w:themeColor="text1"/>
          <w:sz w:val="22"/>
          <w:szCs w:val="22"/>
          <w:lang w:val="pl-PL"/>
        </w:rPr>
        <w:t xml:space="preserve">„Wierzymy w europejskim Fordzie, że swoboda przemieszczania się idzie w parze z troską o naszą planetę i o siebie nawzajem” – powiedział Stuart </w:t>
      </w:r>
      <w:proofErr w:type="spellStart"/>
      <w:r>
        <w:rPr>
          <w:rFonts w:ascii="Arial" w:eastAsia="Source Sans Pro" w:hAnsi="Arial" w:cs="Arial"/>
          <w:iCs/>
          <w:color w:val="000000" w:themeColor="text1"/>
          <w:sz w:val="22"/>
          <w:szCs w:val="22"/>
          <w:lang w:val="pl-PL"/>
        </w:rPr>
        <w:t>Rowley</w:t>
      </w:r>
      <w:proofErr w:type="spellEnd"/>
      <w:r>
        <w:rPr>
          <w:rFonts w:ascii="Arial" w:eastAsia="Source Sans Pro" w:hAnsi="Arial" w:cs="Arial"/>
          <w:iCs/>
          <w:color w:val="000000" w:themeColor="text1"/>
          <w:sz w:val="22"/>
          <w:szCs w:val="22"/>
          <w:lang w:val="pl-PL"/>
        </w:rPr>
        <w:t xml:space="preserve">, prezes Ford of Europe. „Dlatego do 2035 roku wszystkie pojazdy Forda będą </w:t>
      </w:r>
      <w:proofErr w:type="spellStart"/>
      <w:r>
        <w:rPr>
          <w:rFonts w:ascii="Arial" w:eastAsia="Source Sans Pro" w:hAnsi="Arial" w:cs="Arial"/>
          <w:iCs/>
          <w:color w:val="000000" w:themeColor="text1"/>
          <w:sz w:val="22"/>
          <w:szCs w:val="22"/>
          <w:lang w:val="pl-PL"/>
        </w:rPr>
        <w:t>bezemisyjne</w:t>
      </w:r>
      <w:proofErr w:type="spellEnd"/>
      <w:r>
        <w:rPr>
          <w:rFonts w:ascii="Arial" w:eastAsia="Source Sans Pro" w:hAnsi="Arial" w:cs="Arial"/>
          <w:iCs/>
          <w:color w:val="000000" w:themeColor="text1"/>
          <w:sz w:val="22"/>
          <w:szCs w:val="22"/>
          <w:lang w:val="pl-PL"/>
        </w:rPr>
        <w:t>. Aby skutecznie osiągnąć ten cel, ustawodawcy unijni muszą również wyznaczyć wiążące cele krajowe w zakresie sprawnie działającej infrastruktury ładowania akumulatorów, która sprosta rosnącemu zapotrzebowaniu na pojazdy elektryczne.”</w:t>
      </w:r>
    </w:p>
    <w:p w14:paraId="088A6986" w14:textId="77777777" w:rsidR="00F2082A" w:rsidRDefault="00F2082A">
      <w:pPr>
        <w:rPr>
          <w:rFonts w:ascii="Arial" w:eastAsia="Source Sans Pro" w:hAnsi="Arial" w:cs="Arial"/>
          <w:iCs/>
          <w:color w:val="000000" w:themeColor="text1"/>
          <w:sz w:val="22"/>
          <w:szCs w:val="22"/>
          <w:lang w:val="pl-PL"/>
        </w:rPr>
      </w:pPr>
    </w:p>
    <w:p w14:paraId="40FEEA02" w14:textId="13575231" w:rsidR="00F2082A" w:rsidRDefault="00990868">
      <w:pPr>
        <w:rPr>
          <w:rFonts w:ascii="Arial" w:eastAsia="Source Sans Pro" w:hAnsi="Arial" w:cs="Arial"/>
          <w:iCs/>
          <w:color w:val="000000" w:themeColor="text1"/>
          <w:sz w:val="22"/>
          <w:szCs w:val="22"/>
          <w:lang w:val="pl-PL"/>
        </w:rPr>
      </w:pPr>
      <w:r>
        <w:rPr>
          <w:rFonts w:ascii="Arial" w:eastAsia="Source Sans Pro" w:hAnsi="Arial" w:cs="Arial"/>
          <w:iCs/>
          <w:color w:val="000000" w:themeColor="text1"/>
          <w:sz w:val="22"/>
          <w:szCs w:val="22"/>
          <w:lang w:val="pl-PL"/>
        </w:rPr>
        <w:t xml:space="preserve">W związku z tym apelem, Stuart </w:t>
      </w:r>
      <w:proofErr w:type="spellStart"/>
      <w:r>
        <w:rPr>
          <w:rFonts w:ascii="Arial" w:eastAsia="Source Sans Pro" w:hAnsi="Arial" w:cs="Arial"/>
          <w:iCs/>
          <w:color w:val="000000" w:themeColor="text1"/>
          <w:sz w:val="22"/>
          <w:szCs w:val="22"/>
          <w:lang w:val="pl-PL"/>
        </w:rPr>
        <w:t>Rowley</w:t>
      </w:r>
      <w:proofErr w:type="spellEnd"/>
      <w:r>
        <w:rPr>
          <w:rFonts w:ascii="Arial" w:eastAsia="Source Sans Pro" w:hAnsi="Arial" w:cs="Arial"/>
          <w:iCs/>
          <w:color w:val="000000" w:themeColor="text1"/>
          <w:sz w:val="22"/>
          <w:szCs w:val="22"/>
          <w:lang w:val="pl-PL"/>
        </w:rPr>
        <w:t xml:space="preserve"> </w:t>
      </w:r>
      <w:r w:rsidR="005761DC">
        <w:rPr>
          <w:rFonts w:ascii="Arial" w:eastAsia="Source Sans Pro" w:hAnsi="Arial" w:cs="Arial"/>
          <w:iCs/>
          <w:color w:val="000000" w:themeColor="text1"/>
          <w:sz w:val="22"/>
          <w:szCs w:val="22"/>
          <w:lang w:val="pl-PL"/>
        </w:rPr>
        <w:t xml:space="preserve">18 maja </w:t>
      </w:r>
      <w:r>
        <w:rPr>
          <w:rFonts w:ascii="Arial" w:eastAsia="Source Sans Pro" w:hAnsi="Arial" w:cs="Arial"/>
          <w:iCs/>
          <w:color w:val="000000" w:themeColor="text1"/>
          <w:sz w:val="22"/>
          <w:szCs w:val="22"/>
          <w:lang w:val="pl-PL"/>
        </w:rPr>
        <w:t xml:space="preserve">weźmie udział w poświęconym motoryzacji Europejskim Szczycie Klimatycznym, organizowanym przez grupę działającą na rzecz kampanii Transport i Środowisko, jako członek panelu dyskusyjnego poszukującego odpowiedzi na pytanie, kiedy przedsiębiorstwa, pracownicy i konsumenci powinni przejść na rozwiązania w pełni elektryczne.   </w:t>
      </w:r>
    </w:p>
    <w:p w14:paraId="0E642EA3" w14:textId="77777777" w:rsidR="00F2082A" w:rsidRDefault="00F2082A">
      <w:pPr>
        <w:jc w:val="both"/>
        <w:rPr>
          <w:rFonts w:ascii="Arial" w:eastAsia="Source Sans Pro" w:hAnsi="Arial" w:cs="Arial"/>
          <w:color w:val="000000" w:themeColor="text1"/>
          <w:sz w:val="22"/>
          <w:szCs w:val="22"/>
          <w:lang w:val="pl-PL"/>
        </w:rPr>
      </w:pPr>
    </w:p>
    <w:p w14:paraId="345DE9E0" w14:textId="77777777" w:rsidR="00F2082A" w:rsidRDefault="00990868">
      <w:pPr>
        <w:jc w:val="both"/>
        <w:rPr>
          <w:rFonts w:ascii="Source Sans Pro" w:eastAsia="Source Sans Pro" w:hAnsi="Source Sans Pro" w:cs="Source Sans Pro"/>
          <w:lang w:val="pl-PL"/>
        </w:rPr>
      </w:pPr>
      <w:r>
        <w:rPr>
          <w:rFonts w:ascii="Arial" w:eastAsia="Source Sans Pro" w:hAnsi="Arial" w:cs="Arial"/>
          <w:color w:val="000000" w:themeColor="text1"/>
          <w:sz w:val="22"/>
          <w:szCs w:val="22"/>
          <w:lang w:val="pl-PL"/>
        </w:rPr>
        <w:t xml:space="preserve">Organy prawodawcze UE podejmują obecnie decyzję w sprawie nowych zasad dotyczących ekologicznie czystych samochodów, w związku z propozycją Komisji Europejskiej - popieraną przez sygnatariuszy – aby od 2035 r. w całej UE sprzedaż nowych samochodów ograniczona została do modeli osobowych i dostawczych wyposażonych w </w:t>
      </w:r>
      <w:proofErr w:type="spellStart"/>
      <w:r>
        <w:rPr>
          <w:rFonts w:ascii="Arial" w:eastAsia="Source Sans Pro" w:hAnsi="Arial" w:cs="Arial"/>
          <w:color w:val="000000" w:themeColor="text1"/>
          <w:sz w:val="22"/>
          <w:szCs w:val="22"/>
          <w:lang w:val="pl-PL"/>
        </w:rPr>
        <w:t>bezemisyjne</w:t>
      </w:r>
      <w:proofErr w:type="spellEnd"/>
      <w:r>
        <w:rPr>
          <w:rFonts w:ascii="Arial" w:eastAsia="Source Sans Pro" w:hAnsi="Arial" w:cs="Arial"/>
          <w:color w:val="000000" w:themeColor="text1"/>
          <w:sz w:val="22"/>
          <w:szCs w:val="22"/>
          <w:lang w:val="pl-PL"/>
        </w:rPr>
        <w:t xml:space="preserve"> napędy. W czerwcu </w:t>
      </w:r>
      <w:r>
        <w:rPr>
          <w:rFonts w:ascii="Arial" w:eastAsia="Source Sans Pro" w:hAnsi="Arial" w:cs="Arial"/>
          <w:color w:val="000000" w:themeColor="text1"/>
          <w:sz w:val="22"/>
          <w:szCs w:val="22"/>
          <w:lang w:val="pl-PL"/>
        </w:rPr>
        <w:lastRenderedPageBreak/>
        <w:t>Parlament Europejski i rządy państw UE określą swoje stanowiska, a ostateczny kształt ustawy ma zostać przyjęty jesienią.</w:t>
      </w:r>
    </w:p>
    <w:p w14:paraId="11E1F4DE" w14:textId="77777777" w:rsidR="00F2082A" w:rsidRDefault="00F2082A">
      <w:pPr>
        <w:jc w:val="both"/>
        <w:rPr>
          <w:rFonts w:ascii="Arial" w:eastAsia="Source Sans Pro" w:hAnsi="Arial" w:cs="Arial"/>
          <w:color w:val="000000" w:themeColor="text1"/>
          <w:sz w:val="22"/>
          <w:szCs w:val="22"/>
          <w:lang w:val="pl-PL"/>
        </w:rPr>
      </w:pPr>
    </w:p>
    <w:p w14:paraId="247BAEDC" w14:textId="4426229D" w:rsidR="00F2082A" w:rsidRPr="005761DC" w:rsidRDefault="00990868">
      <w:pPr>
        <w:rPr>
          <w:rFonts w:ascii="Arial" w:hAnsi="Arial" w:cs="Arial"/>
          <w:sz w:val="22"/>
          <w:szCs w:val="22"/>
          <w:lang w:val="pl-PL"/>
        </w:rPr>
      </w:pPr>
      <w:r w:rsidRPr="005761DC">
        <w:rPr>
          <w:rFonts w:ascii="Arial" w:hAnsi="Arial" w:cs="Arial"/>
          <w:sz w:val="22"/>
          <w:szCs w:val="22"/>
          <w:lang w:val="pl-PL"/>
        </w:rPr>
        <w:t xml:space="preserve">Dla Ford of Europe drogę ku gamie pojazdów o zerowej emisji toruje </w:t>
      </w:r>
      <w:r w:rsidRPr="005761DC">
        <w:rPr>
          <w:rStyle w:val="czeinternetowe"/>
          <w:rFonts w:ascii="Arial" w:hAnsi="Arial" w:cs="Arial"/>
          <w:color w:val="auto"/>
          <w:sz w:val="22"/>
          <w:szCs w:val="22"/>
          <w:u w:val="none"/>
          <w:shd w:val="clear" w:color="auto" w:fill="FFFFFF"/>
          <w:lang w:val="pl-PL"/>
        </w:rPr>
        <w:t>nowa generacja siedmiu w pełni elektrycznych, w pełni skomunikowanych modeli osobowych i dostawczych, które pojawią się w Europie do 2024 r</w:t>
      </w:r>
      <w:r w:rsidRPr="005761DC">
        <w:rPr>
          <w:rFonts w:ascii="Arial" w:hAnsi="Arial" w:cs="Arial"/>
          <w:sz w:val="22"/>
          <w:szCs w:val="22"/>
          <w:shd w:val="clear" w:color="auto" w:fill="FFFFFF"/>
          <w:lang w:val="pl-PL"/>
        </w:rPr>
        <w:t xml:space="preserve">. Na czele tej listy są Mustang Mach-E, który w ubiegłym roku uzyskał </w:t>
      </w:r>
      <w:r w:rsidRPr="005761DC">
        <w:rPr>
          <w:rStyle w:val="czeinternetowe"/>
          <w:rFonts w:ascii="Arial" w:hAnsi="Arial" w:cs="Arial"/>
          <w:color w:val="auto"/>
          <w:sz w:val="22"/>
          <w:szCs w:val="22"/>
          <w:u w:val="none"/>
          <w:shd w:val="clear" w:color="auto" w:fill="FFFFFF"/>
          <w:lang w:val="pl-PL"/>
        </w:rPr>
        <w:t>maksymalne oceny w rankingach Euro NCAP i Green NCAP</w:t>
      </w:r>
      <w:r w:rsidRPr="005761DC">
        <w:rPr>
          <w:rFonts w:ascii="Arial" w:hAnsi="Arial" w:cs="Arial"/>
          <w:sz w:val="22"/>
          <w:szCs w:val="22"/>
          <w:shd w:val="clear" w:color="auto" w:fill="FFFFFF"/>
          <w:lang w:val="pl-PL"/>
        </w:rPr>
        <w:t xml:space="preserve"> za bezpieczeństwo i ekologię, oraz E-Transit, </w:t>
      </w:r>
      <w:r w:rsidRPr="005761DC">
        <w:rPr>
          <w:rStyle w:val="czeinternetowe"/>
          <w:rFonts w:ascii="Arial" w:hAnsi="Arial" w:cs="Arial"/>
          <w:color w:val="auto"/>
          <w:sz w:val="22"/>
          <w:szCs w:val="22"/>
          <w:u w:val="none"/>
          <w:shd w:val="clear" w:color="auto" w:fill="FFFFFF"/>
          <w:lang w:val="pl-PL"/>
        </w:rPr>
        <w:t>wyróżniony złotą nagrodą Euro NCAP za zaawansowane systemy wspomagania kierowcy</w:t>
      </w:r>
      <w:r w:rsidRPr="005761DC">
        <w:rPr>
          <w:rFonts w:ascii="Arial" w:hAnsi="Arial" w:cs="Arial"/>
          <w:sz w:val="22"/>
          <w:szCs w:val="22"/>
          <w:shd w:val="clear" w:color="auto" w:fill="FFFFFF"/>
          <w:lang w:val="pl-PL"/>
        </w:rPr>
        <w:t>.</w:t>
      </w:r>
    </w:p>
    <w:p w14:paraId="37EFE8F7" w14:textId="77777777" w:rsidR="00F2082A" w:rsidRDefault="00F2082A">
      <w:pPr>
        <w:spacing w:before="120"/>
        <w:rPr>
          <w:rFonts w:ascii="Arial" w:hAnsi="Arial" w:cs="Arial"/>
          <w:b/>
          <w:bCs/>
          <w:color w:val="000000" w:themeColor="text1"/>
          <w:sz w:val="22"/>
          <w:szCs w:val="22"/>
          <w:lang w:val="pl-PL"/>
        </w:rPr>
      </w:pPr>
    </w:p>
    <w:p w14:paraId="09C92AAB" w14:textId="77777777" w:rsidR="00F2082A" w:rsidRDefault="00990868">
      <w:pPr>
        <w:spacing w:before="120"/>
        <w:rPr>
          <w:rFonts w:ascii="Arial" w:hAnsi="Arial" w:cs="Arial"/>
          <w:b/>
          <w:bCs/>
          <w:color w:val="000000" w:themeColor="text1"/>
          <w:sz w:val="22"/>
          <w:szCs w:val="22"/>
          <w:lang w:val="pl-PL"/>
        </w:rPr>
      </w:pPr>
      <w:r>
        <w:rPr>
          <w:rFonts w:ascii="Arial" w:hAnsi="Arial" w:cs="Arial"/>
          <w:b/>
          <w:bCs/>
          <w:color w:val="000000" w:themeColor="text1"/>
          <w:sz w:val="22"/>
          <w:szCs w:val="22"/>
          <w:lang w:val="pl-PL"/>
        </w:rPr>
        <w:t>Europejski raport na temat zrównoważonego rozwoju Forda 2022</w:t>
      </w:r>
    </w:p>
    <w:p w14:paraId="05769AEC" w14:textId="77777777" w:rsidR="00F2082A" w:rsidRDefault="00F2082A">
      <w:pPr>
        <w:ind w:right="720"/>
        <w:rPr>
          <w:rFonts w:ascii="Arial" w:hAnsi="Arial" w:cs="Arial"/>
          <w:color w:val="000000" w:themeColor="text1"/>
          <w:sz w:val="22"/>
          <w:szCs w:val="22"/>
          <w:shd w:val="clear" w:color="auto" w:fill="FFFFFF"/>
          <w:lang w:val="pl-PL"/>
        </w:rPr>
      </w:pPr>
    </w:p>
    <w:p w14:paraId="3221F713" w14:textId="5CE65BD2" w:rsidR="00F2082A" w:rsidRDefault="00990868">
      <w:pPr>
        <w:ind w:right="720"/>
        <w:rPr>
          <w:rFonts w:ascii="Arial" w:hAnsi="Arial" w:cs="Arial"/>
          <w:color w:val="000000" w:themeColor="text1"/>
          <w:sz w:val="22"/>
          <w:szCs w:val="22"/>
          <w:shd w:val="clear" w:color="auto" w:fill="FFFFFF"/>
          <w:lang w:val="pl-PL"/>
        </w:rPr>
      </w:pPr>
      <w:r>
        <w:rPr>
          <w:rFonts w:ascii="Arial" w:hAnsi="Arial" w:cs="Arial"/>
          <w:sz w:val="22"/>
          <w:szCs w:val="22"/>
          <w:lang w:val="pl-PL"/>
        </w:rPr>
        <w:t>Firma Ford jest zaangażowana w dbałość o środowisko naturalne i zapewnienie przyszłym pokoleniom życia w zrównoważonym świecie.</w:t>
      </w:r>
      <w:r>
        <w:rPr>
          <w:rFonts w:ascii="Arial" w:hAnsi="Arial" w:cs="Arial"/>
          <w:color w:val="000000" w:themeColor="text1"/>
          <w:sz w:val="22"/>
          <w:szCs w:val="22"/>
          <w:lang w:val="pl-PL"/>
        </w:rPr>
        <w:t xml:space="preserve"> </w:t>
      </w:r>
      <w:r>
        <w:rPr>
          <w:rFonts w:ascii="Arial" w:hAnsi="Arial" w:cs="Arial"/>
          <w:color w:val="000000" w:themeColor="text1"/>
          <w:sz w:val="22"/>
          <w:szCs w:val="22"/>
          <w:shd w:val="clear" w:color="auto" w:fill="FFFFFF"/>
          <w:lang w:val="pl-PL"/>
        </w:rPr>
        <w:t xml:space="preserve">W ciągu ostatnich 12 miesięcy Ford of Europe wprowadził szereg inicjatyw zmierzających do zapewnienia bardziej zrównoważonej przyszłości, które przedstawiono w dokumencie </w:t>
      </w:r>
      <w:hyperlink r:id="rId11" w:history="1">
        <w:proofErr w:type="spellStart"/>
        <w:r w:rsidRPr="00CB0944">
          <w:rPr>
            <w:rStyle w:val="Hyperlink"/>
            <w:rFonts w:ascii="Arial" w:hAnsi="Arial" w:cs="Arial"/>
            <w:sz w:val="22"/>
            <w:szCs w:val="22"/>
            <w:shd w:val="clear" w:color="auto" w:fill="FFFFFF"/>
            <w:lang w:val="pl-PL"/>
          </w:rPr>
          <w:t>European</w:t>
        </w:r>
        <w:proofErr w:type="spellEnd"/>
        <w:r w:rsidRPr="00CB0944">
          <w:rPr>
            <w:rStyle w:val="Hyperlink"/>
            <w:rFonts w:ascii="Arial" w:hAnsi="Arial" w:cs="Arial"/>
            <w:sz w:val="22"/>
            <w:szCs w:val="22"/>
            <w:shd w:val="clear" w:color="auto" w:fill="FFFFFF"/>
            <w:lang w:val="pl-PL"/>
          </w:rPr>
          <w:t xml:space="preserve"> </w:t>
        </w:r>
        <w:proofErr w:type="spellStart"/>
        <w:r w:rsidRPr="00CB0944">
          <w:rPr>
            <w:rStyle w:val="Hyperlink"/>
            <w:rFonts w:ascii="Arial" w:hAnsi="Arial" w:cs="Arial"/>
            <w:sz w:val="22"/>
            <w:szCs w:val="22"/>
            <w:shd w:val="clear" w:color="auto" w:fill="FFFFFF"/>
            <w:lang w:val="pl-PL"/>
          </w:rPr>
          <w:t>Sustainability</w:t>
        </w:r>
        <w:proofErr w:type="spellEnd"/>
        <w:r w:rsidRPr="00CB0944">
          <w:rPr>
            <w:rStyle w:val="Hyperlink"/>
            <w:rFonts w:ascii="Arial" w:hAnsi="Arial" w:cs="Arial"/>
            <w:sz w:val="22"/>
            <w:szCs w:val="22"/>
            <w:shd w:val="clear" w:color="auto" w:fill="FFFFFF"/>
            <w:lang w:val="pl-PL"/>
          </w:rPr>
          <w:t xml:space="preserve"> Digest 2022.</w:t>
        </w:r>
      </w:hyperlink>
    </w:p>
    <w:p w14:paraId="5C10553D" w14:textId="77777777" w:rsidR="00F2082A" w:rsidRDefault="00F2082A">
      <w:pPr>
        <w:ind w:right="720"/>
        <w:rPr>
          <w:rFonts w:ascii="Arial" w:hAnsi="Arial" w:cs="Arial"/>
          <w:color w:val="000000" w:themeColor="text1"/>
          <w:sz w:val="22"/>
          <w:szCs w:val="22"/>
          <w:shd w:val="clear" w:color="auto" w:fill="FFFFFF"/>
          <w:lang w:val="pl-PL"/>
        </w:rPr>
      </w:pPr>
    </w:p>
    <w:p w14:paraId="79A2EDFB" w14:textId="4BA806CF" w:rsidR="00F2082A" w:rsidRDefault="00990868">
      <w:pPr>
        <w:ind w:right="720"/>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Niniejsza publikacja – która ukazała się </w:t>
      </w:r>
      <w:r w:rsidRPr="005761DC">
        <w:rPr>
          <w:rFonts w:ascii="Arial" w:hAnsi="Arial" w:cs="Arial"/>
          <w:sz w:val="22"/>
          <w:szCs w:val="22"/>
          <w:shd w:val="clear" w:color="auto" w:fill="FFFFFF"/>
          <w:lang w:val="pl-PL"/>
        </w:rPr>
        <w:t xml:space="preserve">po przedstawieniu globalnego </w:t>
      </w:r>
      <w:r w:rsidRPr="005761DC">
        <w:rPr>
          <w:rStyle w:val="czeinternetowe"/>
          <w:rFonts w:ascii="Arial" w:hAnsi="Arial" w:cs="Arial"/>
          <w:color w:val="auto"/>
          <w:sz w:val="22"/>
          <w:szCs w:val="22"/>
          <w:u w:val="none"/>
          <w:shd w:val="clear" w:color="auto" w:fill="FFFFFF"/>
          <w:lang w:val="pl-PL"/>
        </w:rPr>
        <w:t>Zintegrowanego Raportu Zrównoważonego Rozwoju i Raportu Finansowego</w:t>
      </w:r>
      <w:r w:rsidRPr="005761DC">
        <w:rPr>
          <w:rFonts w:ascii="Arial" w:hAnsi="Arial" w:cs="Arial"/>
          <w:sz w:val="22"/>
          <w:szCs w:val="22"/>
          <w:shd w:val="clear" w:color="auto" w:fill="FFFFFF"/>
          <w:lang w:val="pl-PL"/>
        </w:rPr>
        <w:t xml:space="preserve"> Forda </w:t>
      </w:r>
      <w:r>
        <w:rPr>
          <w:rFonts w:ascii="Arial" w:hAnsi="Arial" w:cs="Arial"/>
          <w:color w:val="000000" w:themeColor="text1"/>
          <w:sz w:val="22"/>
          <w:szCs w:val="22"/>
          <w:shd w:val="clear" w:color="auto" w:fill="FFFFFF"/>
          <w:lang w:val="pl-PL"/>
        </w:rPr>
        <w:t>– zawiera szczegółowe</w:t>
      </w:r>
      <w:r>
        <w:rPr>
          <w:rFonts w:ascii="Arial" w:hAnsi="Arial" w:cs="Arial"/>
          <w:color w:val="000000" w:themeColor="text1"/>
          <w:sz w:val="22"/>
          <w:szCs w:val="22"/>
          <w:lang w:val="pl-PL"/>
        </w:rPr>
        <w:t xml:space="preserve"> informacje na temat znaczących kroków, podejmowanych przez Forda dla osiągnięcia neutralności pod względem emisji dwutlenku węgla w europejskich zakładach, logistyce i u dostawców do roku 2035. </w:t>
      </w:r>
      <w:r>
        <w:rPr>
          <w:rFonts w:ascii="Arial" w:hAnsi="Arial" w:cs="Arial"/>
          <w:color w:val="000000" w:themeColor="text1"/>
          <w:sz w:val="22"/>
          <w:szCs w:val="22"/>
          <w:vertAlign w:val="superscript"/>
          <w:lang w:val="pl-PL"/>
        </w:rPr>
        <w:t>1</w:t>
      </w:r>
    </w:p>
    <w:p w14:paraId="7A90BACE" w14:textId="77777777" w:rsidR="00F2082A" w:rsidRDefault="00F2082A">
      <w:pPr>
        <w:rPr>
          <w:rFonts w:ascii="Arial" w:hAnsi="Arial" w:cs="Arial"/>
          <w:color w:val="000000" w:themeColor="text1"/>
          <w:sz w:val="22"/>
          <w:szCs w:val="22"/>
          <w:lang w:val="pl-PL"/>
        </w:rPr>
      </w:pPr>
    </w:p>
    <w:p w14:paraId="1D5B5E29" w14:textId="77777777" w:rsidR="00F2082A" w:rsidRDefault="00990868">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Energia elektryczna pozyskiwana w zakładach </w:t>
      </w:r>
      <w:r>
        <w:rPr>
          <w:rFonts w:ascii="Arial" w:hAnsi="Arial" w:cs="Arial"/>
          <w:sz w:val="22"/>
          <w:szCs w:val="22"/>
          <w:lang w:val="pl-PL"/>
        </w:rPr>
        <w:t>produkcyjnych</w:t>
      </w:r>
      <w:r>
        <w:rPr>
          <w:rFonts w:ascii="Arial" w:hAnsi="Arial" w:cs="Arial"/>
          <w:color w:val="000000" w:themeColor="text1"/>
          <w:sz w:val="22"/>
          <w:szCs w:val="22"/>
          <w:lang w:val="pl-PL"/>
        </w:rPr>
        <w:t xml:space="preserve"> firmy w Europie jest już w 100 procentach odnawialna. Planowana produkcja samochodów elektrycznych w Kolonii (Niemcy) ma w perspektywie sześciu lat osiągnąć 1,2 mln egz., a łączna wartość inwestycji w produkt ma wynieść 2 mld USD, co oznacza dostarczenie europejskim klientom większej liczby pojazdów elektrycznych. </w:t>
      </w:r>
    </w:p>
    <w:p w14:paraId="5537FEF8" w14:textId="77777777" w:rsidR="00F2082A" w:rsidRDefault="00F2082A">
      <w:pPr>
        <w:rPr>
          <w:rFonts w:ascii="Arial" w:hAnsi="Arial" w:cs="Arial"/>
          <w:color w:val="000000" w:themeColor="text1"/>
          <w:sz w:val="22"/>
          <w:szCs w:val="22"/>
          <w:shd w:val="clear" w:color="auto" w:fill="FFFFFF"/>
          <w:lang w:val="pl-PL"/>
        </w:rPr>
      </w:pPr>
    </w:p>
    <w:p w14:paraId="603D5326" w14:textId="77777777" w:rsidR="00F2082A" w:rsidRDefault="00990868">
      <w:pPr>
        <w:rPr>
          <w:rFonts w:ascii="Arial" w:hAnsi="Arial" w:cs="Arial"/>
          <w:color w:val="000000" w:themeColor="text1"/>
          <w:sz w:val="22"/>
          <w:szCs w:val="22"/>
          <w:shd w:val="clear" w:color="auto" w:fill="FFFFFF"/>
          <w:lang w:val="pl-PL"/>
        </w:rPr>
      </w:pPr>
      <w:r>
        <w:rPr>
          <w:rFonts w:ascii="Arial" w:hAnsi="Arial" w:cs="Arial"/>
          <w:color w:val="000000" w:themeColor="text1"/>
          <w:sz w:val="22"/>
          <w:szCs w:val="22"/>
          <w:shd w:val="clear" w:color="auto" w:fill="FFFFFF"/>
          <w:lang w:val="pl-PL"/>
        </w:rPr>
        <w:t xml:space="preserve">Sieć </w:t>
      </w:r>
      <w:proofErr w:type="spellStart"/>
      <w:r>
        <w:rPr>
          <w:rFonts w:ascii="Arial" w:hAnsi="Arial" w:cs="Arial"/>
          <w:color w:val="000000" w:themeColor="text1"/>
          <w:sz w:val="22"/>
          <w:szCs w:val="22"/>
          <w:shd w:val="clear" w:color="auto" w:fill="FFFFFF"/>
          <w:lang w:val="pl-PL"/>
        </w:rPr>
        <w:t>BlueOval</w:t>
      </w:r>
      <w:proofErr w:type="spellEnd"/>
      <w:r>
        <w:rPr>
          <w:rFonts w:ascii="Arial" w:hAnsi="Arial" w:cs="Arial"/>
          <w:color w:val="000000" w:themeColor="text1"/>
          <w:sz w:val="22"/>
          <w:szCs w:val="22"/>
          <w:shd w:val="clear" w:color="auto" w:fill="FFFFFF"/>
          <w:lang w:val="pl-PL"/>
        </w:rPr>
        <w:t xml:space="preserve"> </w:t>
      </w:r>
      <w:proofErr w:type="spellStart"/>
      <w:r>
        <w:rPr>
          <w:rFonts w:ascii="Arial" w:hAnsi="Arial" w:cs="Arial"/>
          <w:color w:val="000000" w:themeColor="text1"/>
          <w:sz w:val="22"/>
          <w:szCs w:val="22"/>
          <w:shd w:val="clear" w:color="auto" w:fill="FFFFFF"/>
          <w:lang w:val="pl-PL"/>
        </w:rPr>
        <w:t>Charging</w:t>
      </w:r>
      <w:proofErr w:type="spellEnd"/>
      <w:r>
        <w:rPr>
          <w:rFonts w:ascii="Arial" w:hAnsi="Arial" w:cs="Arial"/>
          <w:color w:val="000000" w:themeColor="text1"/>
          <w:sz w:val="22"/>
          <w:szCs w:val="22"/>
          <w:shd w:val="clear" w:color="auto" w:fill="FFFFFF"/>
          <w:lang w:val="pl-PL"/>
        </w:rPr>
        <w:t xml:space="preserve"> Network firmy Ford obejmuje ponad 300 000 punktów ładowania w Europie, a do 2023 roku w europejskich zakładach firmy pojawi się 1000 stacji ładowania dla pracowników Forda. Firma jest również dumna ze swojej przynależności do </w:t>
      </w:r>
      <w:proofErr w:type="spellStart"/>
      <w:r>
        <w:rPr>
          <w:rFonts w:ascii="Arial" w:hAnsi="Arial" w:cs="Arial"/>
          <w:color w:val="000000" w:themeColor="text1"/>
          <w:sz w:val="22"/>
          <w:szCs w:val="22"/>
          <w:shd w:val="clear" w:color="auto" w:fill="FFFFFF"/>
          <w:lang w:val="pl-PL"/>
        </w:rPr>
        <w:t>RouteZero</w:t>
      </w:r>
      <w:proofErr w:type="spellEnd"/>
      <w:r>
        <w:rPr>
          <w:rFonts w:ascii="Arial" w:hAnsi="Arial" w:cs="Arial"/>
          <w:color w:val="000000" w:themeColor="text1"/>
          <w:sz w:val="22"/>
          <w:szCs w:val="22"/>
          <w:shd w:val="clear" w:color="auto" w:fill="FFFFFF"/>
          <w:lang w:val="pl-PL"/>
        </w:rPr>
        <w:t>, globalnej koalicji dążącej do tego, aby do 2040 r. na całym świecie jeździło 100 procent pojazdów w pełni elektrycznych.</w:t>
      </w:r>
    </w:p>
    <w:p w14:paraId="2BABB797" w14:textId="77777777" w:rsidR="00F2082A" w:rsidRDefault="00F2082A">
      <w:pPr>
        <w:ind w:right="720"/>
        <w:rPr>
          <w:rFonts w:ascii="Arial" w:hAnsi="Arial" w:cs="Arial"/>
          <w:color w:val="000000" w:themeColor="text1"/>
          <w:sz w:val="22"/>
          <w:szCs w:val="22"/>
          <w:lang w:val="pl-PL"/>
        </w:rPr>
      </w:pPr>
    </w:p>
    <w:p w14:paraId="75AEED13" w14:textId="6DAEE50E" w:rsidR="00F2082A" w:rsidRDefault="00990868">
      <w:pPr>
        <w:ind w:right="720"/>
        <w:rPr>
          <w:rFonts w:ascii="Arial" w:hAnsi="Arial" w:cs="Arial"/>
          <w:color w:val="000000" w:themeColor="text1"/>
          <w:sz w:val="22"/>
          <w:szCs w:val="22"/>
          <w:lang w:val="pl-PL"/>
        </w:rPr>
      </w:pPr>
      <w:r>
        <w:rPr>
          <w:rFonts w:ascii="Arial" w:hAnsi="Arial" w:cs="Arial"/>
          <w:color w:val="000000" w:themeColor="text1"/>
          <w:sz w:val="22"/>
          <w:szCs w:val="22"/>
          <w:lang w:val="pl-PL"/>
        </w:rPr>
        <w:t>Aby poprawić zrównoważony rozwój w łań</w:t>
      </w:r>
      <w:r w:rsidRPr="005761DC">
        <w:rPr>
          <w:rFonts w:ascii="Arial" w:hAnsi="Arial" w:cs="Arial"/>
          <w:sz w:val="22"/>
          <w:szCs w:val="22"/>
          <w:lang w:val="pl-PL"/>
        </w:rPr>
        <w:t xml:space="preserve">cuchu dostaw, </w:t>
      </w:r>
      <w:r w:rsidRPr="005761DC">
        <w:rPr>
          <w:rStyle w:val="czeinternetowe"/>
          <w:rFonts w:ascii="Arial" w:hAnsi="Arial" w:cs="Arial"/>
          <w:color w:val="auto"/>
          <w:sz w:val="22"/>
          <w:szCs w:val="22"/>
          <w:u w:val="none"/>
          <w:lang w:val="pl-PL"/>
        </w:rPr>
        <w:t>Ford of Europe przystąpił niedawno do dwóch kluczowych inicjatyw</w:t>
      </w:r>
      <w:r w:rsidRPr="005761DC">
        <w:rPr>
          <w:rFonts w:ascii="Arial" w:hAnsi="Arial" w:cs="Arial"/>
          <w:sz w:val="22"/>
          <w:szCs w:val="22"/>
          <w:lang w:val="pl-PL"/>
        </w:rPr>
        <w:t xml:space="preserve">, których </w:t>
      </w:r>
      <w:r>
        <w:rPr>
          <w:rFonts w:ascii="Arial" w:hAnsi="Arial" w:cs="Arial"/>
          <w:color w:val="000000" w:themeColor="text1"/>
          <w:sz w:val="22"/>
          <w:szCs w:val="22"/>
          <w:lang w:val="pl-PL"/>
        </w:rPr>
        <w:t xml:space="preserve">celem jest ustanowienie standardów branżowych w zakresie wymiany danych między partnerami oraz oceny zrównoważonego rozwoju zakładów produkcyjnych.  </w:t>
      </w:r>
    </w:p>
    <w:p w14:paraId="52C9EE35" w14:textId="77777777" w:rsidR="00F2082A" w:rsidRDefault="00F2082A">
      <w:pPr>
        <w:rPr>
          <w:rFonts w:ascii="Arial" w:hAnsi="Arial" w:cs="Arial"/>
          <w:color w:val="000000" w:themeColor="text1"/>
          <w:sz w:val="22"/>
          <w:szCs w:val="22"/>
          <w:lang w:val="pl-PL"/>
        </w:rPr>
      </w:pPr>
    </w:p>
    <w:p w14:paraId="27C44E48" w14:textId="77777777" w:rsidR="00F2082A" w:rsidRDefault="00990868">
      <w:pPr>
        <w:jc w:val="center"/>
        <w:rPr>
          <w:rFonts w:ascii="Arial" w:hAnsi="Arial" w:cs="Arial"/>
          <w:sz w:val="22"/>
          <w:szCs w:val="22"/>
          <w:lang w:val="pl-PL"/>
        </w:rPr>
      </w:pPr>
      <w:r>
        <w:rPr>
          <w:rFonts w:ascii="Arial" w:hAnsi="Arial" w:cs="Arial"/>
          <w:sz w:val="22"/>
          <w:szCs w:val="22"/>
          <w:lang w:val="pl-PL"/>
        </w:rPr>
        <w:t># # #</w:t>
      </w:r>
    </w:p>
    <w:p w14:paraId="30FBF0A1" w14:textId="77777777" w:rsidR="00F2082A" w:rsidRDefault="00990868">
      <w:pPr>
        <w:tabs>
          <w:tab w:val="left" w:pos="7496"/>
        </w:tabs>
        <w:rPr>
          <w:rFonts w:ascii="Arial" w:hAnsi="Arial" w:cs="Arial"/>
          <w:sz w:val="22"/>
          <w:szCs w:val="22"/>
          <w:lang w:val="pl-PL"/>
        </w:rPr>
      </w:pPr>
      <w:r>
        <w:rPr>
          <w:rFonts w:ascii="Arial" w:hAnsi="Arial" w:cs="Arial"/>
          <w:sz w:val="22"/>
          <w:szCs w:val="22"/>
          <w:lang w:val="pl-PL"/>
        </w:rPr>
        <w:tab/>
      </w:r>
    </w:p>
    <w:p w14:paraId="4C4B2D79" w14:textId="77777777" w:rsidR="00F2082A" w:rsidRDefault="00990868">
      <w:pPr>
        <w:pStyle w:val="ListParagraph"/>
        <w:ind w:left="0"/>
        <w:rPr>
          <w:rFonts w:ascii="Arial" w:hAnsi="Arial" w:cs="Arial"/>
          <w:color w:val="000000" w:themeColor="text1"/>
          <w:szCs w:val="20"/>
          <w:shd w:val="clear" w:color="auto" w:fill="FFFFFF"/>
          <w:lang w:val="pl-PL"/>
        </w:rPr>
      </w:pPr>
      <w:r>
        <w:rPr>
          <w:rFonts w:ascii="Arial" w:hAnsi="Arial" w:cs="Arial"/>
          <w:vertAlign w:val="superscript"/>
          <w:lang w:val="pl-PL"/>
        </w:rPr>
        <w:t>1</w:t>
      </w:r>
      <w:r>
        <w:rPr>
          <w:rFonts w:ascii="Arial" w:hAnsi="Arial" w:cs="Arial"/>
          <w:color w:val="000000" w:themeColor="text1"/>
          <w:szCs w:val="20"/>
          <w:shd w:val="clear" w:color="auto" w:fill="FFFFFF"/>
          <w:lang w:val="pl-PL"/>
        </w:rPr>
        <w:t xml:space="preserve"> Aby lepiej zrozumieć podejście do zmian klimatycznych oraz pojazdów elektrycznych, Ford zlecił w październiku 2021 roku przeprowadzenie badań wśród 14 000 dorosłych osób w całej Europie. Badania, przeprowadzone przez niezależną agencję badawczą </w:t>
      </w:r>
      <w:proofErr w:type="spellStart"/>
      <w:r>
        <w:rPr>
          <w:rFonts w:ascii="Arial" w:hAnsi="Arial" w:cs="Arial"/>
          <w:color w:val="000000" w:themeColor="text1"/>
          <w:szCs w:val="20"/>
          <w:shd w:val="clear" w:color="auto" w:fill="FFFFFF"/>
          <w:lang w:val="pl-PL"/>
        </w:rPr>
        <w:t>OnePoll</w:t>
      </w:r>
      <w:proofErr w:type="spellEnd"/>
      <w:r>
        <w:rPr>
          <w:rFonts w:ascii="Arial" w:hAnsi="Arial" w:cs="Arial"/>
          <w:color w:val="000000" w:themeColor="text1"/>
          <w:szCs w:val="20"/>
          <w:shd w:val="clear" w:color="auto" w:fill="FFFFFF"/>
          <w:lang w:val="pl-PL"/>
        </w:rPr>
        <w:t>, objęły respondentów w Wielkiej Brytanii, Niemczech, Włoszech, Hiszpanii, Francji, Holandii, Norwegii i Polsce. Dla każdego kraju dobrano reprezentatywną grupę respondentów, a badanie było zgodne z kodeksem standardów MRS.</w:t>
      </w:r>
    </w:p>
    <w:p w14:paraId="7B1C64C1" w14:textId="77777777" w:rsidR="00F2082A" w:rsidRDefault="00F2082A">
      <w:pPr>
        <w:rPr>
          <w:rFonts w:ascii="Arial" w:hAnsi="Arial" w:cs="Arial"/>
          <w:sz w:val="22"/>
          <w:szCs w:val="22"/>
          <w:lang w:val="pl-PL"/>
        </w:rPr>
      </w:pPr>
    </w:p>
    <w:p w14:paraId="0B522C3D" w14:textId="77777777" w:rsidR="00F2082A" w:rsidRDefault="00990868">
      <w:pPr>
        <w:rPr>
          <w:rFonts w:ascii="Arial" w:hAnsi="Arial" w:cs="Arial"/>
          <w:b/>
          <w:bCs/>
          <w:i/>
          <w:iCs/>
          <w:szCs w:val="20"/>
          <w:lang w:val="pl-PL"/>
        </w:rPr>
      </w:pPr>
      <w:r>
        <w:rPr>
          <w:rFonts w:ascii="Arial" w:hAnsi="Arial" w:cs="Arial"/>
          <w:b/>
          <w:bCs/>
          <w:i/>
          <w:iCs/>
          <w:szCs w:val="20"/>
          <w:lang w:val="pl-PL"/>
        </w:rPr>
        <w:t>O Ford Motor Company</w:t>
      </w:r>
    </w:p>
    <w:p w14:paraId="6A77D7D4" w14:textId="382A4B7D" w:rsidR="00F2082A" w:rsidRDefault="00990868">
      <w:pPr>
        <w:rPr>
          <w:rFonts w:ascii="Arial" w:hAnsi="Arial" w:cs="Arial"/>
          <w:i/>
          <w:iCs/>
          <w:szCs w:val="20"/>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w:t>
      </w:r>
      <w:proofErr w:type="spellStart"/>
      <w:r>
        <w:rPr>
          <w:rFonts w:ascii="Arial" w:hAnsi="Arial" w:cs="Arial"/>
          <w:i/>
          <w:iCs/>
          <w:szCs w:val="20"/>
          <w:lang w:val="pl-PL"/>
        </w:rPr>
        <w:t>Credit</w:t>
      </w:r>
      <w:proofErr w:type="spellEnd"/>
      <w:r>
        <w:rPr>
          <w:rFonts w:ascii="Arial" w:hAnsi="Arial" w:cs="Arial"/>
          <w:i/>
          <w:iCs/>
          <w:szCs w:val="20"/>
          <w:lang w:val="pl-PL"/>
        </w:rPr>
        <w:t xml:space="preserve"> na stronie corporate.ford.com.</w:t>
      </w:r>
    </w:p>
    <w:p w14:paraId="129FDEA6" w14:textId="77777777" w:rsidR="00F2082A" w:rsidRDefault="00F2082A">
      <w:pPr>
        <w:rPr>
          <w:rFonts w:ascii="Arial" w:hAnsi="Arial" w:cs="Arial"/>
          <w:i/>
          <w:iCs/>
          <w:szCs w:val="20"/>
          <w:lang w:val="pl-PL"/>
        </w:rPr>
      </w:pPr>
    </w:p>
    <w:p w14:paraId="1A2D38BC" w14:textId="77777777" w:rsidR="00F2082A" w:rsidRDefault="00990868">
      <w:pPr>
        <w:rPr>
          <w:rFonts w:ascii="Arial" w:hAnsi="Arial" w:cs="Arial"/>
          <w:i/>
          <w:iCs/>
          <w:color w:val="000000"/>
          <w:sz w:val="22"/>
          <w:szCs w:val="22"/>
          <w:lang w:val="pl-PL"/>
        </w:rPr>
      </w:pPr>
      <w:r>
        <w:rPr>
          <w:rFonts w:ascii="Arial" w:hAnsi="Arial" w:cs="Arial"/>
          <w:b/>
          <w:bCs/>
          <w:i/>
          <w:iCs/>
          <w:color w:val="000000"/>
          <w:lang w:val="pl-PL"/>
        </w:rPr>
        <w:t xml:space="preserve">Ford of Europe </w:t>
      </w:r>
      <w:r>
        <w:rPr>
          <w:rFonts w:ascii="Arial" w:hAnsi="Arial" w:cs="Arial"/>
          <w:i/>
          <w:iCs/>
          <w:color w:val="000000"/>
          <w:lang w:val="pl-PL"/>
        </w:rPr>
        <w:t xml:space="preserve">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3E64123" w14:textId="77777777" w:rsidR="00F2082A" w:rsidRDefault="00F2082A">
      <w:pPr>
        <w:rPr>
          <w:rFonts w:ascii="Arial" w:hAnsi="Arial" w:cs="Arial"/>
          <w:i/>
          <w:sz w:val="22"/>
          <w:szCs w:val="22"/>
          <w:lang w:val="pl-PL"/>
        </w:rPr>
      </w:pPr>
    </w:p>
    <w:tbl>
      <w:tblPr>
        <w:tblW w:w="9360" w:type="dxa"/>
        <w:tblLayout w:type="fixed"/>
        <w:tblLook w:val="04A0" w:firstRow="1" w:lastRow="0" w:firstColumn="1" w:lastColumn="0" w:noHBand="0" w:noVBand="1"/>
      </w:tblPr>
      <w:tblGrid>
        <w:gridCol w:w="1372"/>
        <w:gridCol w:w="7988"/>
      </w:tblGrid>
      <w:tr w:rsidR="00F2082A" w14:paraId="31B42BD0" w14:textId="77777777">
        <w:tc>
          <w:tcPr>
            <w:tcW w:w="1372" w:type="dxa"/>
            <w:shd w:val="clear" w:color="auto" w:fill="auto"/>
          </w:tcPr>
          <w:p w14:paraId="435DC870" w14:textId="77777777" w:rsidR="00F2082A" w:rsidRDefault="00990868">
            <w:pPr>
              <w:widowControl w:val="0"/>
              <w:rPr>
                <w:rFonts w:ascii="Arial" w:hAnsi="Arial" w:cs="Arial"/>
                <w:b/>
                <w:szCs w:val="20"/>
                <w:lang w:val="pl-PL"/>
              </w:rPr>
            </w:pPr>
            <w:r>
              <w:rPr>
                <w:rFonts w:ascii="Arial" w:hAnsi="Arial" w:cs="Arial"/>
                <w:b/>
                <w:szCs w:val="20"/>
                <w:lang w:val="pl-PL"/>
              </w:rPr>
              <w:t>Kontakt:</w:t>
            </w:r>
          </w:p>
        </w:tc>
        <w:tc>
          <w:tcPr>
            <w:tcW w:w="7987" w:type="dxa"/>
            <w:shd w:val="clear" w:color="auto" w:fill="auto"/>
          </w:tcPr>
          <w:p w14:paraId="7FDF39AA" w14:textId="5E591186" w:rsidR="00F2082A" w:rsidRDefault="005761DC">
            <w:pPr>
              <w:widowControl w:val="0"/>
              <w:rPr>
                <w:rFonts w:ascii="Arial" w:hAnsi="Arial" w:cs="Arial"/>
                <w:szCs w:val="20"/>
                <w:lang w:val="pl-PL"/>
              </w:rPr>
            </w:pPr>
            <w:r>
              <w:rPr>
                <w:rFonts w:ascii="Arial" w:hAnsi="Arial" w:cs="Arial"/>
                <w:szCs w:val="20"/>
                <w:lang w:val="pl-PL"/>
              </w:rPr>
              <w:t>Mariusz Jasiński</w:t>
            </w:r>
          </w:p>
        </w:tc>
      </w:tr>
      <w:tr w:rsidR="00F2082A" w14:paraId="33E597C8" w14:textId="77777777">
        <w:tc>
          <w:tcPr>
            <w:tcW w:w="1372" w:type="dxa"/>
            <w:shd w:val="clear" w:color="auto" w:fill="auto"/>
          </w:tcPr>
          <w:p w14:paraId="6801AA8B" w14:textId="77777777" w:rsidR="00F2082A" w:rsidRDefault="00F2082A">
            <w:pPr>
              <w:widowControl w:val="0"/>
              <w:rPr>
                <w:rFonts w:ascii="Arial" w:hAnsi="Arial" w:cs="Arial"/>
                <w:szCs w:val="20"/>
                <w:lang w:val="pl-PL"/>
              </w:rPr>
            </w:pPr>
          </w:p>
        </w:tc>
        <w:tc>
          <w:tcPr>
            <w:tcW w:w="7987" w:type="dxa"/>
            <w:shd w:val="clear" w:color="auto" w:fill="auto"/>
          </w:tcPr>
          <w:p w14:paraId="6CF2C1FB" w14:textId="77777777" w:rsidR="005761DC" w:rsidRDefault="005761DC" w:rsidP="005761DC">
            <w:pPr>
              <w:rPr>
                <w:rFonts w:ascii="Arial" w:hAnsi="Arial" w:cs="Arial"/>
                <w:sz w:val="22"/>
                <w:szCs w:val="20"/>
                <w:lang w:val="pl-PL" w:eastAsia="ar-SA" w:bidi="hi-IN"/>
              </w:rPr>
            </w:pPr>
            <w:r>
              <w:rPr>
                <w:rFonts w:ascii="Arial" w:hAnsi="Arial" w:cs="Arial"/>
                <w:sz w:val="22"/>
                <w:szCs w:val="22"/>
                <w:lang w:val="pl-PL" w:eastAsia="ar-SA" w:bidi="hi-IN"/>
              </w:rPr>
              <w:t xml:space="preserve">Ford Polska Sp. z o.o.  </w:t>
            </w:r>
          </w:p>
          <w:p w14:paraId="22F88A7D" w14:textId="5BD80F26" w:rsidR="00F2082A" w:rsidRDefault="005761DC">
            <w:pPr>
              <w:widowControl w:val="0"/>
              <w:rPr>
                <w:rFonts w:ascii="Arial" w:hAnsi="Arial" w:cs="Arial"/>
                <w:szCs w:val="20"/>
                <w:lang w:val="pl-PL"/>
              </w:rPr>
            </w:pPr>
            <w:r>
              <w:rPr>
                <w:rFonts w:ascii="Arial" w:hAnsi="Arial" w:cs="Arial"/>
                <w:szCs w:val="20"/>
                <w:lang w:val="pl-PL"/>
              </w:rPr>
              <w:t>(22) 6086815</w:t>
            </w:r>
          </w:p>
        </w:tc>
      </w:tr>
      <w:tr w:rsidR="00F2082A" w14:paraId="71603AB0" w14:textId="77777777">
        <w:tc>
          <w:tcPr>
            <w:tcW w:w="1372" w:type="dxa"/>
            <w:shd w:val="clear" w:color="auto" w:fill="auto"/>
          </w:tcPr>
          <w:p w14:paraId="09FC9A3E" w14:textId="77777777" w:rsidR="00F2082A" w:rsidRDefault="00F2082A">
            <w:pPr>
              <w:widowControl w:val="0"/>
              <w:rPr>
                <w:rFonts w:ascii="Arial" w:hAnsi="Arial" w:cs="Arial"/>
                <w:szCs w:val="20"/>
                <w:lang w:val="pl-PL"/>
              </w:rPr>
            </w:pPr>
          </w:p>
        </w:tc>
        <w:tc>
          <w:tcPr>
            <w:tcW w:w="7987" w:type="dxa"/>
            <w:shd w:val="clear" w:color="auto" w:fill="auto"/>
          </w:tcPr>
          <w:p w14:paraId="3AB5F40C" w14:textId="15F02D99" w:rsidR="00F2082A" w:rsidRDefault="00CB0944">
            <w:pPr>
              <w:widowControl w:val="0"/>
              <w:rPr>
                <w:rFonts w:ascii="Arial" w:hAnsi="Arial" w:cs="Arial"/>
                <w:szCs w:val="20"/>
                <w:lang w:val="pl-PL"/>
              </w:rPr>
            </w:pPr>
            <w:hyperlink r:id="rId12" w:history="1">
              <w:r w:rsidR="00990868" w:rsidRPr="001679E2">
                <w:rPr>
                  <w:rStyle w:val="Hyperlink"/>
                  <w:rFonts w:ascii="Arial" w:hAnsi="Arial" w:cs="Arial"/>
                  <w:lang w:val="pl-PL"/>
                </w:rPr>
                <w:t>mjasinsk@ford.com</w:t>
              </w:r>
            </w:hyperlink>
          </w:p>
        </w:tc>
      </w:tr>
      <w:tr w:rsidR="00F2082A" w14:paraId="285D8C7F" w14:textId="77777777">
        <w:tc>
          <w:tcPr>
            <w:tcW w:w="1372" w:type="dxa"/>
            <w:shd w:val="clear" w:color="auto" w:fill="auto"/>
          </w:tcPr>
          <w:p w14:paraId="13B852F9" w14:textId="77777777" w:rsidR="00F2082A" w:rsidRDefault="00F2082A">
            <w:pPr>
              <w:widowControl w:val="0"/>
              <w:rPr>
                <w:rFonts w:ascii="Arial" w:hAnsi="Arial" w:cs="Arial"/>
                <w:szCs w:val="20"/>
                <w:lang w:val="pl-PL"/>
              </w:rPr>
            </w:pPr>
          </w:p>
        </w:tc>
        <w:tc>
          <w:tcPr>
            <w:tcW w:w="7987" w:type="dxa"/>
            <w:shd w:val="clear" w:color="auto" w:fill="auto"/>
          </w:tcPr>
          <w:p w14:paraId="2153D6A0" w14:textId="77777777" w:rsidR="00F2082A" w:rsidRDefault="00F2082A">
            <w:pPr>
              <w:widowControl w:val="0"/>
              <w:rPr>
                <w:rFonts w:ascii="Arial" w:hAnsi="Arial" w:cs="Arial"/>
                <w:szCs w:val="20"/>
                <w:lang w:val="pl-PL"/>
              </w:rPr>
            </w:pPr>
          </w:p>
        </w:tc>
      </w:tr>
    </w:tbl>
    <w:p w14:paraId="27E3ABD8" w14:textId="77777777" w:rsidR="00F2082A" w:rsidRDefault="00F2082A">
      <w:pPr>
        <w:rPr>
          <w:rFonts w:ascii="Arial" w:hAnsi="Arial" w:cs="Arial"/>
          <w:i/>
          <w:sz w:val="22"/>
          <w:szCs w:val="22"/>
          <w:lang w:val="pl-PL"/>
        </w:rPr>
      </w:pPr>
    </w:p>
    <w:sectPr w:rsidR="00F2082A">
      <w:footerReference w:type="default" r:id="rId13"/>
      <w:headerReference w:type="first" r:id="rId14"/>
      <w:footerReference w:type="first" r:id="rId15"/>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7185" w14:textId="77777777" w:rsidR="00C63502" w:rsidRDefault="00990868">
      <w:r>
        <w:separator/>
      </w:r>
    </w:p>
  </w:endnote>
  <w:endnote w:type="continuationSeparator" w:id="0">
    <w:p w14:paraId="4A953CC5" w14:textId="77777777" w:rsidR="00C63502" w:rsidRDefault="0099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F2082A" w:rsidRPr="00CB0944" w14:paraId="0DD90506" w14:textId="77777777">
      <w:tc>
        <w:tcPr>
          <w:tcW w:w="9468" w:type="dxa"/>
        </w:tcPr>
        <w:p w14:paraId="47492177" w14:textId="77777777" w:rsidR="00F2082A" w:rsidRDefault="00990868">
          <w:pPr>
            <w:pStyle w:val="Footer"/>
            <w:widowControl w:val="0"/>
            <w:jc w:val="center"/>
            <w:rPr>
              <w:rFonts w:ascii="Arial" w:hAnsi="Arial" w:cs="Arial"/>
              <w:lang w:val="pl-PL"/>
            </w:rPr>
          </w:pPr>
          <w:r>
            <w:rPr>
              <w:rFonts w:ascii="Arial" w:hAnsi="Arial" w:cs="Arial"/>
              <w:noProof/>
              <w:lang w:val="pl-PL"/>
            </w:rPr>
            <mc:AlternateContent>
              <mc:Choice Requires="wps">
                <w:drawing>
                  <wp:anchor distT="0" distB="0" distL="0" distR="0" simplePos="0" relativeHeight="9" behindDoc="1" locked="0" layoutInCell="0" allowOverlap="1" wp14:anchorId="2CDE4C81" wp14:editId="6729BD5D">
                    <wp:simplePos x="0" y="0"/>
                    <wp:positionH relativeFrom="margin">
                      <wp:align>center</wp:align>
                    </wp:positionH>
                    <wp:positionV relativeFrom="paragraph">
                      <wp:posOffset>635</wp:posOffset>
                    </wp:positionV>
                    <wp:extent cx="64770" cy="1612900"/>
                    <wp:effectExtent l="0" t="0" r="0" b="0"/>
                    <wp:wrapSquare wrapText="bothSides"/>
                    <wp:docPr id="11" name="Ramka1"/>
                    <wp:cNvGraphicFramePr/>
                    <a:graphic xmlns:a="http://schemas.openxmlformats.org/drawingml/2006/main">
                      <a:graphicData uri="http://schemas.microsoft.com/office/word/2010/wordprocessingShape">
                        <wps:wsp>
                          <wps:cNvSpPr/>
                          <wps:spPr>
                            <a:xfrm>
                              <a:off x="0" y="0"/>
                              <a:ext cx="64080" cy="1612440"/>
                            </a:xfrm>
                            <a:prstGeom prst="rect">
                              <a:avLst/>
                            </a:prstGeom>
                            <a:noFill/>
                            <a:ln w="0">
                              <a:noFill/>
                            </a:ln>
                          </wps:spPr>
                          <wps:style>
                            <a:lnRef idx="0">
                              <a:scrgbClr r="0" g="0" b="0"/>
                            </a:lnRef>
                            <a:fillRef idx="0">
                              <a:scrgbClr r="0" g="0" b="0"/>
                            </a:fillRef>
                            <a:effectRef idx="0">
                              <a:scrgbClr r="0" g="0" b="0"/>
                            </a:effectRef>
                            <a:fontRef idx="minor"/>
                          </wps:style>
                          <wps:txbx>
                            <w:txbxContent>
                              <w:p w14:paraId="7E03AEAB" w14:textId="77777777" w:rsidR="00F2082A" w:rsidRDefault="00990868">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spAutoFit/>
                          </wps:bodyPr>
                        </wps:wsp>
                      </a:graphicData>
                    </a:graphic>
                  </wp:anchor>
                </w:drawing>
              </mc:Choice>
              <mc:Fallback>
                <w:pict>
                  <v:rect w14:anchorId="2CDE4C81" id="Ramka1" o:spid="_x0000_s1026" style="position:absolute;left:0;text-align:left;margin-left:0;margin-top:.05pt;width:5.1pt;height:127pt;z-index:-50331647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" o:allowincell="f" filled="f" stroked="f" strokeweight="0">
                    <v:textbox style="mso-fit-shape-to-text:t" inset="0,0,0,0">
                      <w:txbxContent>
                        <w:p w14:paraId="7E03AEAB" w14:textId="77777777" w:rsidR="00F2082A" w:rsidRDefault="00990868">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rect>
                </w:pict>
              </mc:Fallback>
            </mc:AlternateContent>
          </w:r>
        </w:p>
        <w:p w14:paraId="5B95B642" w14:textId="77777777" w:rsidR="00F2082A" w:rsidRDefault="00F2082A">
          <w:pPr>
            <w:pStyle w:val="Footer"/>
            <w:widowControl w:val="0"/>
            <w:jc w:val="center"/>
            <w:rPr>
              <w:rFonts w:ascii="Arial" w:hAnsi="Arial" w:cs="Arial"/>
              <w:lang w:val="pl-PL"/>
            </w:rPr>
          </w:pPr>
        </w:p>
        <w:p w14:paraId="197DEEA0" w14:textId="77777777" w:rsidR="00F2082A" w:rsidRDefault="00990868">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0F383224" w14:textId="77777777" w:rsidR="00F2082A" w:rsidRDefault="00990868">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79E84386" w14:textId="77777777" w:rsidR="00F2082A" w:rsidRDefault="00F2082A">
          <w:pPr>
            <w:pStyle w:val="Footer"/>
            <w:widowControl w:val="0"/>
            <w:jc w:val="center"/>
            <w:rPr>
              <w:lang w:val="pl-PL"/>
            </w:rPr>
          </w:pPr>
        </w:p>
      </w:tc>
      <w:tc>
        <w:tcPr>
          <w:tcW w:w="1787" w:type="dxa"/>
        </w:tcPr>
        <w:p w14:paraId="5E737193" w14:textId="77777777" w:rsidR="00F2082A" w:rsidRDefault="00F2082A">
          <w:pPr>
            <w:pStyle w:val="Footer"/>
            <w:widowControl w:val="0"/>
            <w:rPr>
              <w:lang w:val="pl-PL"/>
            </w:rPr>
          </w:pPr>
        </w:p>
      </w:tc>
    </w:tr>
  </w:tbl>
  <w:p w14:paraId="59A26AE1" w14:textId="77777777" w:rsidR="00F2082A" w:rsidRDefault="00F2082A">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7FF7" w14:textId="77777777" w:rsidR="00F2082A" w:rsidRDefault="00F2082A">
    <w:pPr>
      <w:pStyle w:val="Footer"/>
      <w:jc w:val="center"/>
      <w:rPr>
        <w:lang w:val="pl-PL"/>
      </w:rPr>
    </w:pPr>
  </w:p>
  <w:p w14:paraId="1E6EDB42" w14:textId="77777777" w:rsidR="00F2082A" w:rsidRDefault="00F2082A">
    <w:pPr>
      <w:pStyle w:val="Footer"/>
      <w:jc w:val="center"/>
      <w:rPr>
        <w:lang w:val="pl-PL"/>
      </w:rPr>
    </w:pPr>
  </w:p>
  <w:p w14:paraId="1DDE331E" w14:textId="77777777" w:rsidR="00F2082A" w:rsidRDefault="00990868">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05BCBF4" w14:textId="77777777" w:rsidR="00F2082A" w:rsidRDefault="00990868">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706A" w14:textId="77777777" w:rsidR="00C63502" w:rsidRDefault="00990868">
      <w:r>
        <w:separator/>
      </w:r>
    </w:p>
  </w:footnote>
  <w:footnote w:type="continuationSeparator" w:id="0">
    <w:p w14:paraId="33F72E18" w14:textId="77777777" w:rsidR="00C63502" w:rsidRDefault="0099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9074" w14:textId="77777777" w:rsidR="00F2082A" w:rsidRDefault="00990868">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47528415" wp14:editId="43A1F7AA">
              <wp:simplePos x="0" y="0"/>
              <wp:positionH relativeFrom="column">
                <wp:posOffset>1181100</wp:posOffset>
              </wp:positionH>
              <wp:positionV relativeFrom="paragraph">
                <wp:posOffset>192405</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9320" cy="144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pt,15.15pt" to="111pt,15.2pt" ID="Line 7" stroked="t" style="position:absolute;flip:x"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0" locked="0" layoutInCell="0" allowOverlap="1" wp14:anchorId="37A70D06" wp14:editId="1EAB77F9">
              <wp:simplePos x="0" y="0"/>
              <wp:positionH relativeFrom="column">
                <wp:posOffset>3823335</wp:posOffset>
              </wp:positionH>
              <wp:positionV relativeFrom="paragraph">
                <wp:posOffset>4445</wp:posOffset>
              </wp:positionV>
              <wp:extent cx="1244600" cy="511175"/>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3FC901F2" w14:textId="77777777" w:rsidR="00F2082A" w:rsidRDefault="00990868">
                          <w:pPr>
                            <w:pStyle w:val="Zawartoramki"/>
                            <w:jc w:val="center"/>
                            <w:rPr>
                              <w:rFonts w:ascii="Arial" w:hAnsi="Arial" w:cs="Arial"/>
                              <w:sz w:val="12"/>
                              <w:szCs w:val="12"/>
                              <w:lang w:val="pl-PL"/>
                            </w:rPr>
                          </w:pPr>
                          <w:r>
                            <w:rPr>
                              <w:noProof/>
                              <w:color w:val="000000"/>
                            </w:rPr>
                            <w:drawing>
                              <wp:inline distT="0" distB="0" distL="0" distR="0" wp14:anchorId="0CDE993E" wp14:editId="52A9903A">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www.youtube.com/FordNewsEurope</w:t>
                            </w:r>
                          </w:hyperlink>
                        </w:p>
                      </w:txbxContent>
                    </wps:txbx>
                    <wps:bodyPr lIns="0" tIns="0" rIns="0" bIns="0" upright="1">
                      <a:noAutofit/>
                    </wps:bodyPr>
                  </wps:wsp>
                </a:graphicData>
              </a:graphic>
            </wp:anchor>
          </w:drawing>
        </mc:Choice>
        <mc:Fallback>
          <w:pict>
            <v:rect w14:anchorId="37A70D06" id="Text Box 8" o:spid="_x0000_s1027" style="position:absolute;left:0;text-align:left;margin-left:301.05pt;margin-top:.35pt;width:98pt;height:40.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" o:allowincell="f" filled="f" stroked="f" strokeweight="0">
              <v:textbox inset="0,0,0,0">
                <w:txbxContent>
                  <w:p w14:paraId="3FC901F2" w14:textId="77777777" w:rsidR="00F2082A" w:rsidRDefault="00990868">
                    <w:pPr>
                      <w:pStyle w:val="Zawartoramki"/>
                      <w:jc w:val="center"/>
                      <w:rPr>
                        <w:rFonts w:ascii="Arial" w:hAnsi="Arial" w:cs="Arial"/>
                        <w:sz w:val="12"/>
                        <w:szCs w:val="12"/>
                        <w:lang w:val="pl-PL"/>
                      </w:rPr>
                    </w:pPr>
                    <w:r>
                      <w:rPr>
                        <w:noProof/>
                        <w:color w:val="000000"/>
                      </w:rPr>
                      <w:drawing>
                        <wp:inline distT="0" distB="0" distL="0" distR="0" wp14:anchorId="0CDE993E" wp14:editId="52A9903A">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4">
                      <w:r>
                        <w:rPr>
                          <w:rStyle w:val="czeinternetowe"/>
                          <w:rFonts w:ascii="Arial" w:hAnsi="Arial" w:cs="Arial"/>
                          <w:color w:val="000000"/>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5" behindDoc="0" locked="0" layoutInCell="0" allowOverlap="1" wp14:anchorId="3326484D" wp14:editId="5EB07854">
              <wp:simplePos x="0" y="0"/>
              <wp:positionH relativeFrom="column">
                <wp:posOffset>5153025</wp:posOffset>
              </wp:positionH>
              <wp:positionV relativeFrom="paragraph">
                <wp:posOffset>4445</wp:posOffset>
              </wp:positionV>
              <wp:extent cx="1176655" cy="457200"/>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7CFE30E4" w14:textId="77777777" w:rsidR="00F2082A" w:rsidRDefault="00990868">
                          <w:pPr>
                            <w:pStyle w:val="Zawartoramki"/>
                            <w:jc w:val="center"/>
                            <w:rPr>
                              <w:lang w:val="pl-PL"/>
                            </w:rPr>
                          </w:pPr>
                          <w:r>
                            <w:rPr>
                              <w:noProof/>
                            </w:rPr>
                            <w:drawing>
                              <wp:inline distT="0" distB="0" distL="0" distR="0" wp14:anchorId="4E0EDD75" wp14:editId="2B52A9E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3EA68766" w14:textId="77777777" w:rsidR="00F2082A" w:rsidRDefault="00CB0944">
                          <w:pPr>
                            <w:pStyle w:val="Zawartoramki"/>
                            <w:rPr>
                              <w:rFonts w:ascii="Arial" w:hAnsi="Arial" w:cs="Arial"/>
                              <w:sz w:val="12"/>
                              <w:szCs w:val="12"/>
                              <w:lang w:val="pl-PL"/>
                            </w:rPr>
                          </w:pPr>
                          <w:hyperlink r:id="rId6">
                            <w:r w:rsidR="00990868">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3326484D" id="Text Box 9" o:spid="_x0000_s1028" style="position:absolute;left:0;text-align:left;margin-left:405.75pt;margin-top:.35pt;width:92.65pt;height:3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" o:allowincell="f" filled="f" stroked="f" strokeweight="0">
              <v:textbox inset="0,0,0,0">
                <w:txbxContent>
                  <w:p w14:paraId="7CFE30E4" w14:textId="77777777" w:rsidR="00F2082A" w:rsidRDefault="00990868">
                    <w:pPr>
                      <w:pStyle w:val="Zawartoramki"/>
                      <w:jc w:val="center"/>
                      <w:rPr>
                        <w:lang w:val="pl-PL"/>
                      </w:rPr>
                    </w:pPr>
                    <w:r>
                      <w:rPr>
                        <w:noProof/>
                      </w:rPr>
                      <w:drawing>
                        <wp:inline distT="0" distB="0" distL="0" distR="0" wp14:anchorId="4E0EDD75" wp14:editId="2B52A9E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3EA68766" w14:textId="77777777" w:rsidR="00F2082A" w:rsidRDefault="00990868">
                    <w:pPr>
                      <w:pStyle w:val="Zawartoramki"/>
                      <w:rPr>
                        <w:rFonts w:ascii="Arial" w:hAnsi="Arial" w:cs="Arial"/>
                        <w:sz w:val="12"/>
                        <w:szCs w:val="12"/>
                        <w:lang w:val="pl-PL"/>
                      </w:rPr>
                    </w:pPr>
                    <w:hyperlink r:id="rId8">
                      <w:r>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6" behindDoc="0" locked="0" layoutInCell="0" allowOverlap="1" wp14:anchorId="33051DDC" wp14:editId="6657579D">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84E"/>
    <w:multiLevelType w:val="multilevel"/>
    <w:tmpl w:val="49EA1C2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A835B8C"/>
    <w:multiLevelType w:val="multilevel"/>
    <w:tmpl w:val="B1407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A"/>
    <w:rsid w:val="005761DC"/>
    <w:rsid w:val="008E2532"/>
    <w:rsid w:val="00990868"/>
    <w:rsid w:val="00C63502"/>
    <w:rsid w:val="00CB0944"/>
    <w:rsid w:val="00F2082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310C"/>
  <w15:docId w15:val="{71573746-61D7-4782-9BD6-FA5754CF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6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7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jasinsk@for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dam/fordmedia/Europe/en/2022/05/Sustainability/Sustainability-Digest-2022-v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6D375C1F1B849A5F58092065023BA" ma:contentTypeVersion="4" ma:contentTypeDescription="Create a new document." ma:contentTypeScope="" ma:versionID="e56b9952fc410dee7596fc7ff5aa381e">
  <xsd:schema xmlns:xsd="http://www.w3.org/2001/XMLSchema" xmlns:xs="http://www.w3.org/2001/XMLSchema" xmlns:p="http://schemas.microsoft.com/office/2006/metadata/properties" xmlns:ns2="61e40eed-e848-42f6-9918-3bafd99cf407" targetNamespace="http://schemas.microsoft.com/office/2006/metadata/properties" ma:root="true" ma:fieldsID="4f71da92cba045a03885e8477e948430" ns2:_="">
    <xsd:import namespace="61e40eed-e848-42f6-9918-3bafd99cf4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40eed-e848-42f6-9918-3bafd99c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46A66-42C7-46AD-83EF-A50A996B8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73FC2351-2A81-431B-A105-01634AA3CEB6}">
  <ds:schemaRefs>
    <ds:schemaRef ds:uri="http://schemas.microsoft.com/sharepoint/v3/contenttype/forms"/>
  </ds:schemaRefs>
</ds:datastoreItem>
</file>

<file path=customXml/itemProps4.xml><?xml version="1.0" encoding="utf-8"?>
<ds:datastoreItem xmlns:ds="http://schemas.openxmlformats.org/officeDocument/2006/customXml" ds:itemID="{97D45849-4798-4F54-9CA1-08EB6037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40eed-e848-42f6-9918-3bafd99cf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1078</Words>
  <Characters>6474</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6</cp:revision>
  <dcterms:created xsi:type="dcterms:W3CDTF">2022-05-16T08:05:00Z</dcterms:created>
  <dcterms:modified xsi:type="dcterms:W3CDTF">2022-05-17T13:59:00Z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0x010100ADB6D375C1F1B849A5F58092065023BA</vt:lpwstr>
  </property>
  <property fmtid="{D5CDD505-2E9C-101B-9397-08002B2CF9AE}" pid="3" name="_NewReviewCycle">
    <vt:lpwstr/>
  </property>
</Properties>
</file>