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2610" w14:textId="2AB4ECEE" w:rsidR="000C645E" w:rsidRPr="0034080B" w:rsidRDefault="000757EF" w:rsidP="00151A4E">
      <w:pPr>
        <w:ind w:right="-563"/>
        <w:rPr>
          <w:rFonts w:ascii="Arial" w:hAnsi="Arial" w:cs="Arial"/>
          <w:b/>
          <w:bCs/>
          <w:sz w:val="32"/>
          <w:szCs w:val="32"/>
          <w:lang w:val="pl-PL"/>
        </w:rPr>
      </w:pPr>
      <w:bookmarkStart w:id="0" w:name="_Hlk51939606"/>
      <w:bookmarkStart w:id="1" w:name="_Hlk21420256"/>
      <w:r w:rsidRPr="0034080B">
        <w:rPr>
          <w:rFonts w:ascii="Arial" w:hAnsi="Arial" w:cs="Arial"/>
          <w:b/>
          <w:bCs/>
          <w:sz w:val="32"/>
          <w:szCs w:val="32"/>
          <w:lang w:val="pl-PL"/>
        </w:rPr>
        <w:t xml:space="preserve">Ładowanie Mustanga Mach-E </w:t>
      </w:r>
      <w:r w:rsidR="00E10D09" w:rsidRPr="0034080B">
        <w:rPr>
          <w:rFonts w:ascii="Arial" w:hAnsi="Arial" w:cs="Arial"/>
          <w:b/>
          <w:bCs/>
          <w:sz w:val="32"/>
          <w:szCs w:val="32"/>
          <w:lang w:val="pl-PL"/>
        </w:rPr>
        <w:t>ł</w:t>
      </w:r>
      <w:r w:rsidR="00A33530" w:rsidRPr="0034080B">
        <w:rPr>
          <w:rFonts w:ascii="Arial" w:hAnsi="Arial" w:cs="Arial"/>
          <w:b/>
          <w:bCs/>
          <w:sz w:val="32"/>
          <w:szCs w:val="32"/>
          <w:lang w:val="pl-PL"/>
        </w:rPr>
        <w:t>adowark</w:t>
      </w:r>
      <w:r w:rsidR="00E10D09" w:rsidRPr="0034080B">
        <w:rPr>
          <w:rFonts w:ascii="Arial" w:hAnsi="Arial" w:cs="Arial"/>
          <w:b/>
          <w:bCs/>
          <w:sz w:val="32"/>
          <w:szCs w:val="32"/>
          <w:lang w:val="pl-PL"/>
        </w:rPr>
        <w:t>ami</w:t>
      </w:r>
      <w:r w:rsidR="00A33530" w:rsidRPr="0034080B">
        <w:rPr>
          <w:rFonts w:ascii="Arial" w:hAnsi="Arial" w:cs="Arial"/>
          <w:b/>
          <w:bCs/>
          <w:sz w:val="32"/>
          <w:szCs w:val="32"/>
          <w:lang w:val="pl-PL"/>
        </w:rPr>
        <w:t xml:space="preserve"> AC i DC, czyli ładowanie tanie kontra szybkie</w:t>
      </w:r>
    </w:p>
    <w:p w14:paraId="14BBABA5" w14:textId="77777777" w:rsidR="009B4C9B" w:rsidRPr="0034080B" w:rsidRDefault="009B4C9B" w:rsidP="009B4C9B">
      <w:pPr>
        <w:spacing w:line="276" w:lineRule="auto"/>
        <w:rPr>
          <w:rFonts w:ascii="Arial" w:hAnsi="Arial" w:cs="Arial"/>
          <w:b/>
          <w:bCs/>
          <w:sz w:val="32"/>
          <w:szCs w:val="32"/>
          <w:lang w:val="pl-PL"/>
        </w:rPr>
      </w:pPr>
    </w:p>
    <w:p w14:paraId="388B1ADE" w14:textId="12923B00" w:rsidR="0085767B" w:rsidRPr="0034080B" w:rsidRDefault="00A33530" w:rsidP="0085767B">
      <w:pPr>
        <w:pStyle w:val="ListParagraph"/>
        <w:numPr>
          <w:ilvl w:val="0"/>
          <w:numId w:val="30"/>
        </w:numPr>
        <w:ind w:left="709" w:right="-279" w:hanging="709"/>
        <w:rPr>
          <w:rFonts w:ascii="Arial" w:hAnsi="Arial" w:cs="Arial"/>
          <w:sz w:val="22"/>
          <w:szCs w:val="22"/>
          <w:lang w:val="pl-PL"/>
        </w:rPr>
      </w:pPr>
      <w:r w:rsidRPr="0034080B">
        <w:rPr>
          <w:rFonts w:ascii="Arial" w:hAnsi="Arial" w:cs="Arial"/>
          <w:sz w:val="22"/>
          <w:szCs w:val="22"/>
          <w:lang w:val="pl-PL"/>
        </w:rPr>
        <w:t xml:space="preserve">Do ładowania </w:t>
      </w:r>
      <w:r w:rsidR="000757EF" w:rsidRPr="0034080B">
        <w:rPr>
          <w:rFonts w:ascii="Arial" w:hAnsi="Arial" w:cs="Arial"/>
          <w:sz w:val="22"/>
          <w:szCs w:val="22"/>
          <w:lang w:val="pl-PL"/>
        </w:rPr>
        <w:t xml:space="preserve">akumulatora </w:t>
      </w:r>
      <w:r w:rsidRPr="0034080B">
        <w:rPr>
          <w:rFonts w:ascii="Arial" w:hAnsi="Arial" w:cs="Arial"/>
          <w:sz w:val="22"/>
          <w:szCs w:val="22"/>
          <w:lang w:val="pl-PL"/>
        </w:rPr>
        <w:t>elektryczn</w:t>
      </w:r>
      <w:r w:rsidR="000757EF" w:rsidRPr="0034080B">
        <w:rPr>
          <w:rFonts w:ascii="Arial" w:hAnsi="Arial" w:cs="Arial"/>
          <w:sz w:val="22"/>
          <w:szCs w:val="22"/>
          <w:lang w:val="pl-PL"/>
        </w:rPr>
        <w:t>ego Mustanga Mach-E można</w:t>
      </w:r>
      <w:r w:rsidRPr="0034080B">
        <w:rPr>
          <w:rFonts w:ascii="Arial" w:hAnsi="Arial" w:cs="Arial"/>
          <w:sz w:val="22"/>
          <w:szCs w:val="22"/>
          <w:lang w:val="pl-PL"/>
        </w:rPr>
        <w:t xml:space="preserve"> stos</w:t>
      </w:r>
      <w:r w:rsidR="000757EF" w:rsidRPr="0034080B">
        <w:rPr>
          <w:rFonts w:ascii="Arial" w:hAnsi="Arial" w:cs="Arial"/>
          <w:sz w:val="22"/>
          <w:szCs w:val="22"/>
          <w:lang w:val="pl-PL"/>
        </w:rPr>
        <w:t xml:space="preserve">ować zarówno </w:t>
      </w:r>
      <w:r w:rsidRPr="0034080B">
        <w:rPr>
          <w:rFonts w:ascii="Arial" w:hAnsi="Arial" w:cs="Arial"/>
          <w:sz w:val="22"/>
          <w:szCs w:val="22"/>
          <w:lang w:val="pl-PL"/>
        </w:rPr>
        <w:t>ładowarki prądu przemiennego (AC)</w:t>
      </w:r>
      <w:r w:rsidR="000757EF" w:rsidRPr="0034080B">
        <w:rPr>
          <w:rFonts w:ascii="Arial" w:hAnsi="Arial" w:cs="Arial"/>
          <w:sz w:val="22"/>
          <w:szCs w:val="22"/>
          <w:lang w:val="pl-PL"/>
        </w:rPr>
        <w:t>, jak</w:t>
      </w:r>
      <w:r w:rsidRPr="0034080B">
        <w:rPr>
          <w:rFonts w:ascii="Arial" w:hAnsi="Arial" w:cs="Arial"/>
          <w:sz w:val="22"/>
          <w:szCs w:val="22"/>
          <w:lang w:val="pl-PL"/>
        </w:rPr>
        <w:t xml:space="preserve"> i </w:t>
      </w:r>
      <w:r w:rsidR="00C432FE" w:rsidRPr="0034080B">
        <w:rPr>
          <w:rFonts w:ascii="Arial" w:hAnsi="Arial" w:cs="Arial"/>
          <w:sz w:val="22"/>
          <w:szCs w:val="22"/>
          <w:lang w:val="pl-PL"/>
        </w:rPr>
        <w:t xml:space="preserve">prądu </w:t>
      </w:r>
      <w:r w:rsidRPr="0034080B">
        <w:rPr>
          <w:rFonts w:ascii="Arial" w:hAnsi="Arial" w:cs="Arial"/>
          <w:sz w:val="22"/>
          <w:szCs w:val="22"/>
          <w:lang w:val="pl-PL"/>
        </w:rPr>
        <w:t>stałego (DC)</w:t>
      </w:r>
      <w:r w:rsidR="00ED1B42" w:rsidRPr="0034080B">
        <w:rPr>
          <w:rFonts w:ascii="Arial" w:hAnsi="Arial" w:cs="Arial"/>
          <w:sz w:val="22"/>
          <w:szCs w:val="22"/>
          <w:lang w:val="pl-PL"/>
        </w:rPr>
        <w:t>.</w:t>
      </w:r>
      <w:r w:rsidR="0085767B" w:rsidRPr="0034080B">
        <w:rPr>
          <w:rFonts w:ascii="Arial" w:hAnsi="Arial" w:cs="Arial"/>
          <w:sz w:val="22"/>
          <w:szCs w:val="22"/>
          <w:lang w:val="pl-PL"/>
        </w:rPr>
        <w:br/>
      </w:r>
    </w:p>
    <w:p w14:paraId="4B927D9B" w14:textId="0E1C60A5" w:rsidR="0085767B" w:rsidRPr="0034080B" w:rsidRDefault="00A33530" w:rsidP="0085767B">
      <w:pPr>
        <w:pStyle w:val="ListParagraph"/>
        <w:numPr>
          <w:ilvl w:val="0"/>
          <w:numId w:val="30"/>
        </w:numPr>
        <w:ind w:left="709" w:right="-279" w:hanging="709"/>
        <w:rPr>
          <w:rFonts w:ascii="Arial" w:hAnsi="Arial" w:cs="Arial"/>
          <w:sz w:val="22"/>
          <w:szCs w:val="22"/>
          <w:lang w:val="pl-PL"/>
        </w:rPr>
      </w:pPr>
      <w:r w:rsidRPr="0034080B">
        <w:rPr>
          <w:rFonts w:ascii="Arial" w:hAnsi="Arial" w:cs="Arial"/>
          <w:sz w:val="22"/>
          <w:szCs w:val="22"/>
          <w:lang w:val="pl-PL"/>
        </w:rPr>
        <w:t xml:space="preserve">W zależności od </w:t>
      </w:r>
      <w:r w:rsidR="00E10D09" w:rsidRPr="0034080B">
        <w:rPr>
          <w:rFonts w:ascii="Arial" w:hAnsi="Arial" w:cs="Arial"/>
          <w:sz w:val="22"/>
          <w:szCs w:val="22"/>
          <w:lang w:val="pl-PL"/>
        </w:rPr>
        <w:t>ładowarki</w:t>
      </w:r>
      <w:r w:rsidRPr="0034080B">
        <w:rPr>
          <w:rFonts w:ascii="Arial" w:hAnsi="Arial" w:cs="Arial"/>
          <w:sz w:val="22"/>
          <w:szCs w:val="22"/>
          <w:lang w:val="pl-PL"/>
        </w:rPr>
        <w:t xml:space="preserve">, moc ładowania </w:t>
      </w:r>
      <w:r w:rsidR="00465E29" w:rsidRPr="0034080B">
        <w:rPr>
          <w:rFonts w:ascii="Arial" w:hAnsi="Arial" w:cs="Arial"/>
          <w:sz w:val="22"/>
          <w:szCs w:val="22"/>
          <w:lang w:val="pl-PL"/>
        </w:rPr>
        <w:t xml:space="preserve">Mustanga Mach-E </w:t>
      </w:r>
      <w:r w:rsidRPr="0034080B">
        <w:rPr>
          <w:rFonts w:ascii="Arial" w:hAnsi="Arial" w:cs="Arial"/>
          <w:sz w:val="22"/>
          <w:szCs w:val="22"/>
          <w:lang w:val="pl-PL"/>
        </w:rPr>
        <w:t>może wynosić od 2</w:t>
      </w:r>
      <w:r w:rsidR="003D4F59" w:rsidRPr="0034080B">
        <w:rPr>
          <w:rFonts w:ascii="Arial" w:hAnsi="Arial" w:cs="Arial"/>
          <w:sz w:val="22"/>
          <w:szCs w:val="22"/>
          <w:lang w:val="pl-PL"/>
        </w:rPr>
        <w:t>,3</w:t>
      </w:r>
      <w:r w:rsidRPr="0034080B">
        <w:rPr>
          <w:rFonts w:ascii="Arial" w:hAnsi="Arial" w:cs="Arial"/>
          <w:sz w:val="22"/>
          <w:szCs w:val="22"/>
          <w:lang w:val="pl-PL"/>
        </w:rPr>
        <w:t xml:space="preserve"> kW do</w:t>
      </w:r>
      <w:r w:rsidR="00465E29" w:rsidRPr="0034080B">
        <w:rPr>
          <w:rFonts w:ascii="Arial" w:hAnsi="Arial" w:cs="Arial"/>
          <w:sz w:val="22"/>
          <w:szCs w:val="22"/>
          <w:lang w:val="pl-PL"/>
        </w:rPr>
        <w:t xml:space="preserve"> 11</w:t>
      </w:r>
      <w:r w:rsidR="00C432FE" w:rsidRPr="0034080B">
        <w:rPr>
          <w:rFonts w:ascii="Arial" w:hAnsi="Arial" w:cs="Arial"/>
          <w:sz w:val="22"/>
          <w:szCs w:val="22"/>
          <w:lang w:val="pl-PL"/>
        </w:rPr>
        <w:t xml:space="preserve"> kW w wypadku ładowarek AC i od 22 kW do </w:t>
      </w:r>
      <w:r w:rsidR="00465E29" w:rsidRPr="0034080B">
        <w:rPr>
          <w:rFonts w:ascii="Arial" w:hAnsi="Arial" w:cs="Arial"/>
          <w:sz w:val="22"/>
          <w:szCs w:val="22"/>
          <w:lang w:val="pl-PL"/>
        </w:rPr>
        <w:t>1</w:t>
      </w:r>
      <w:r w:rsidRPr="0034080B">
        <w:rPr>
          <w:rFonts w:ascii="Arial" w:hAnsi="Arial" w:cs="Arial"/>
          <w:sz w:val="22"/>
          <w:szCs w:val="22"/>
          <w:lang w:val="pl-PL"/>
        </w:rPr>
        <w:t>50 kW</w:t>
      </w:r>
      <w:r w:rsidR="00C432FE" w:rsidRPr="0034080B">
        <w:rPr>
          <w:rFonts w:ascii="Arial" w:hAnsi="Arial" w:cs="Arial"/>
          <w:sz w:val="22"/>
          <w:szCs w:val="22"/>
          <w:lang w:val="pl-PL"/>
        </w:rPr>
        <w:t xml:space="preserve"> w </w:t>
      </w:r>
      <w:r w:rsidR="004E3649" w:rsidRPr="0034080B">
        <w:rPr>
          <w:rFonts w:ascii="Arial" w:hAnsi="Arial" w:cs="Arial"/>
          <w:sz w:val="22"/>
          <w:szCs w:val="22"/>
          <w:lang w:val="pl-PL"/>
        </w:rPr>
        <w:t>prz</w:t>
      </w:r>
      <w:r w:rsidR="00C432FE" w:rsidRPr="0034080B">
        <w:rPr>
          <w:rFonts w:ascii="Arial" w:hAnsi="Arial" w:cs="Arial"/>
          <w:sz w:val="22"/>
          <w:szCs w:val="22"/>
          <w:lang w:val="pl-PL"/>
        </w:rPr>
        <w:t>ypadku ładowarek DC.</w:t>
      </w:r>
    </w:p>
    <w:p w14:paraId="4DE97DAC" w14:textId="5AEB2EFE" w:rsidR="0085767B" w:rsidRPr="0034080B" w:rsidRDefault="001C3201" w:rsidP="0085767B">
      <w:pPr>
        <w:numPr>
          <w:ilvl w:val="0"/>
          <w:numId w:val="29"/>
        </w:numPr>
        <w:shd w:val="clear" w:color="auto" w:fill="FFFFFF"/>
        <w:suppressAutoHyphens w:val="0"/>
        <w:spacing w:before="100" w:beforeAutospacing="1" w:after="100" w:afterAutospacing="1"/>
        <w:ind w:right="-138" w:hanging="720"/>
        <w:rPr>
          <w:rFonts w:ascii="Arial" w:hAnsi="Arial" w:cs="Arial"/>
          <w:sz w:val="22"/>
          <w:szCs w:val="22"/>
          <w:lang w:val="pl-PL" w:eastAsia="pl-PL"/>
        </w:rPr>
      </w:pPr>
      <w:r w:rsidRPr="0034080B">
        <w:rPr>
          <w:rFonts w:ascii="Arial" w:hAnsi="Arial" w:cs="Arial"/>
          <w:sz w:val="22"/>
          <w:szCs w:val="22"/>
          <w:lang w:val="pl-PL"/>
        </w:rPr>
        <w:t xml:space="preserve">Już po zaledwie 10 </w:t>
      </w:r>
      <w:r w:rsidR="00A33530" w:rsidRPr="0034080B">
        <w:rPr>
          <w:rFonts w:ascii="Arial" w:hAnsi="Arial" w:cs="Arial"/>
          <w:sz w:val="22"/>
          <w:szCs w:val="22"/>
          <w:lang w:val="pl-PL"/>
        </w:rPr>
        <w:t>minutach ładowania</w:t>
      </w:r>
      <w:r w:rsidRPr="0034080B">
        <w:rPr>
          <w:rFonts w:ascii="Arial" w:hAnsi="Arial" w:cs="Arial"/>
          <w:sz w:val="22"/>
          <w:szCs w:val="22"/>
          <w:lang w:val="pl-PL" w:eastAsia="pl-PL"/>
        </w:rPr>
        <w:t xml:space="preserve"> ładowarką DC o mocy 150 kW Mustang Mach-E zapewnia do 119 km zasięgu.</w:t>
      </w:r>
    </w:p>
    <w:p w14:paraId="5FD2C6E9" w14:textId="29D7ADCC" w:rsidR="00DF75A0" w:rsidRPr="0034080B" w:rsidRDefault="006E7D43" w:rsidP="00293352">
      <w:pPr>
        <w:suppressAutoHyphens w:val="0"/>
        <w:rPr>
          <w:rFonts w:ascii="Arial" w:hAnsi="Arial" w:cs="Arial"/>
          <w:sz w:val="22"/>
          <w:szCs w:val="22"/>
          <w:lang w:val="pl-PL"/>
        </w:rPr>
      </w:pPr>
      <w:r w:rsidRPr="0034080B">
        <w:rPr>
          <w:rFonts w:ascii="Arial" w:hAnsi="Arial" w:cs="Arial"/>
          <w:b/>
          <w:bCs/>
          <w:sz w:val="22"/>
          <w:szCs w:val="22"/>
          <w:lang w:val="pl-PL"/>
        </w:rPr>
        <w:t>WARSZAWA</w:t>
      </w:r>
      <w:r w:rsidR="00AC6380" w:rsidRPr="0034080B">
        <w:rPr>
          <w:rFonts w:ascii="Arial" w:hAnsi="Arial" w:cs="Arial"/>
          <w:b/>
          <w:bCs/>
          <w:sz w:val="22"/>
          <w:szCs w:val="22"/>
          <w:lang w:val="pl-PL"/>
        </w:rPr>
        <w:t xml:space="preserve">, </w:t>
      </w:r>
      <w:r w:rsidR="00406158">
        <w:rPr>
          <w:rFonts w:ascii="Arial" w:hAnsi="Arial" w:cs="Arial"/>
          <w:b/>
          <w:bCs/>
          <w:sz w:val="22"/>
          <w:szCs w:val="22"/>
          <w:lang w:val="pl-PL"/>
        </w:rPr>
        <w:t>6</w:t>
      </w:r>
      <w:r w:rsidR="00AC6380" w:rsidRPr="0034080B">
        <w:rPr>
          <w:rFonts w:ascii="Arial" w:hAnsi="Arial" w:cs="Arial"/>
          <w:b/>
          <w:bCs/>
          <w:sz w:val="22"/>
          <w:szCs w:val="22"/>
          <w:lang w:val="pl-PL"/>
        </w:rPr>
        <w:t xml:space="preserve"> </w:t>
      </w:r>
      <w:r w:rsidR="00FD6708" w:rsidRPr="0034080B">
        <w:rPr>
          <w:rFonts w:ascii="Arial" w:hAnsi="Arial" w:cs="Arial"/>
          <w:b/>
          <w:bCs/>
          <w:sz w:val="22"/>
          <w:szCs w:val="22"/>
          <w:lang w:val="pl-PL"/>
        </w:rPr>
        <w:t>kwietnia</w:t>
      </w:r>
      <w:r w:rsidR="00AC6380" w:rsidRPr="0034080B">
        <w:rPr>
          <w:rFonts w:ascii="Arial" w:hAnsi="Arial" w:cs="Arial"/>
          <w:b/>
          <w:bCs/>
          <w:sz w:val="22"/>
          <w:szCs w:val="22"/>
          <w:lang w:val="pl-PL"/>
        </w:rPr>
        <w:t xml:space="preserve"> 2022 r. </w:t>
      </w:r>
      <w:r w:rsidR="00AC6380" w:rsidRPr="0034080B">
        <w:rPr>
          <w:rFonts w:ascii="Arial" w:hAnsi="Arial" w:cs="Arial"/>
          <w:sz w:val="22"/>
          <w:szCs w:val="22"/>
          <w:lang w:val="pl-PL"/>
        </w:rPr>
        <w:t>–</w:t>
      </w:r>
      <w:r w:rsidR="0081136D" w:rsidRPr="0034080B">
        <w:rPr>
          <w:rFonts w:ascii="Arial" w:hAnsi="Arial" w:cs="Arial"/>
          <w:sz w:val="22"/>
          <w:szCs w:val="22"/>
          <w:lang w:val="pl-PL"/>
        </w:rPr>
        <w:t xml:space="preserve"> </w:t>
      </w:r>
      <w:r w:rsidR="00333AB0" w:rsidRPr="0034080B">
        <w:rPr>
          <w:rFonts w:ascii="Arial" w:hAnsi="Arial" w:cs="Arial"/>
          <w:sz w:val="22"/>
          <w:szCs w:val="22"/>
          <w:lang w:val="pl-PL"/>
        </w:rPr>
        <w:t>Całkowicie e</w:t>
      </w:r>
      <w:r w:rsidR="0081136D" w:rsidRPr="0034080B">
        <w:rPr>
          <w:rFonts w:ascii="Arial" w:hAnsi="Arial" w:cs="Arial"/>
          <w:sz w:val="22"/>
          <w:szCs w:val="22"/>
          <w:lang w:val="pl-PL"/>
        </w:rPr>
        <w:t xml:space="preserve">lektryczny </w:t>
      </w:r>
      <w:r w:rsidR="00333AB0" w:rsidRPr="0034080B">
        <w:rPr>
          <w:rFonts w:ascii="Arial" w:hAnsi="Arial" w:cs="Arial"/>
          <w:sz w:val="22"/>
          <w:szCs w:val="22"/>
          <w:lang w:val="pl-PL"/>
        </w:rPr>
        <w:t xml:space="preserve">Ford </w:t>
      </w:r>
      <w:r w:rsidR="0081136D" w:rsidRPr="0034080B">
        <w:rPr>
          <w:rFonts w:ascii="Arial" w:hAnsi="Arial" w:cs="Arial"/>
          <w:sz w:val="22"/>
          <w:szCs w:val="22"/>
          <w:lang w:val="pl-PL"/>
        </w:rPr>
        <w:t xml:space="preserve">Mustang Mach-E, zdobywający liczne prestiżowe nagrody </w:t>
      </w:r>
      <w:r w:rsidR="00333AB0" w:rsidRPr="0034080B">
        <w:rPr>
          <w:rFonts w:ascii="Arial" w:hAnsi="Arial" w:cs="Arial"/>
          <w:sz w:val="22"/>
          <w:szCs w:val="22"/>
          <w:lang w:val="pl-PL"/>
        </w:rPr>
        <w:t xml:space="preserve">i cieszący się ogromną popularnością wśród klientów </w:t>
      </w:r>
      <w:r w:rsidR="0081136D" w:rsidRPr="0034080B">
        <w:rPr>
          <w:rFonts w:ascii="Arial" w:hAnsi="Arial" w:cs="Arial"/>
          <w:sz w:val="22"/>
          <w:szCs w:val="22"/>
          <w:lang w:val="pl-PL"/>
        </w:rPr>
        <w:t xml:space="preserve">po obydwu stronach oceanu, może być ładowany na </w:t>
      </w:r>
      <w:r w:rsidR="00333AB0" w:rsidRPr="0034080B">
        <w:rPr>
          <w:rFonts w:ascii="Arial" w:hAnsi="Arial" w:cs="Arial"/>
          <w:sz w:val="22"/>
          <w:szCs w:val="22"/>
          <w:lang w:val="pl-PL"/>
        </w:rPr>
        <w:t>kilka</w:t>
      </w:r>
      <w:r w:rsidR="0081136D" w:rsidRPr="0034080B">
        <w:rPr>
          <w:rFonts w:ascii="Arial" w:hAnsi="Arial" w:cs="Arial"/>
          <w:sz w:val="22"/>
          <w:szCs w:val="22"/>
          <w:lang w:val="pl-PL"/>
        </w:rPr>
        <w:t xml:space="preserve"> sposobów, które różnią się zarówno prędkością, jak i ceną ładowania</w:t>
      </w:r>
      <w:r w:rsidR="009F70F5" w:rsidRPr="0034080B">
        <w:rPr>
          <w:rFonts w:ascii="Arial" w:hAnsi="Arial" w:cs="Arial"/>
          <w:sz w:val="22"/>
          <w:szCs w:val="22"/>
          <w:lang w:val="pl-PL"/>
        </w:rPr>
        <w:t xml:space="preserve"> – od najtańszego ładowania z domowego gniazda </w:t>
      </w:r>
      <w:r w:rsidR="00211028" w:rsidRPr="0034080B">
        <w:rPr>
          <w:rFonts w:ascii="Arial" w:hAnsi="Arial" w:cs="Arial"/>
          <w:sz w:val="22"/>
          <w:szCs w:val="22"/>
          <w:lang w:val="pl-PL"/>
        </w:rPr>
        <w:t xml:space="preserve">o napięciu </w:t>
      </w:r>
      <w:r w:rsidR="009F70F5" w:rsidRPr="0034080B">
        <w:rPr>
          <w:rFonts w:ascii="Arial" w:hAnsi="Arial" w:cs="Arial"/>
          <w:sz w:val="22"/>
          <w:szCs w:val="22"/>
          <w:lang w:val="pl-PL"/>
        </w:rPr>
        <w:t xml:space="preserve">230 V przy pomocy ładowarki prądu przemiennego (AC) po szybkie ładowanie </w:t>
      </w:r>
      <w:r w:rsidR="00211028" w:rsidRPr="0034080B">
        <w:rPr>
          <w:rFonts w:ascii="Arial" w:hAnsi="Arial" w:cs="Arial"/>
          <w:sz w:val="22"/>
          <w:szCs w:val="22"/>
          <w:lang w:val="pl-PL"/>
        </w:rPr>
        <w:t>za pośrednictwem</w:t>
      </w:r>
      <w:r w:rsidR="009F70F5" w:rsidRPr="0034080B">
        <w:rPr>
          <w:rFonts w:ascii="Arial" w:hAnsi="Arial" w:cs="Arial"/>
          <w:sz w:val="22"/>
          <w:szCs w:val="22"/>
          <w:lang w:val="pl-PL"/>
        </w:rPr>
        <w:t xml:space="preserve"> ładowarek prądu stałego (DC) o mocy </w:t>
      </w:r>
      <w:r w:rsidR="00211028" w:rsidRPr="0034080B">
        <w:rPr>
          <w:rFonts w:ascii="Arial" w:hAnsi="Arial" w:cs="Arial"/>
          <w:sz w:val="22"/>
          <w:szCs w:val="22"/>
          <w:lang w:val="pl-PL"/>
        </w:rPr>
        <w:t xml:space="preserve">do </w:t>
      </w:r>
      <w:r w:rsidR="009F70F5" w:rsidRPr="0034080B">
        <w:rPr>
          <w:rFonts w:ascii="Arial" w:hAnsi="Arial" w:cs="Arial"/>
          <w:sz w:val="22"/>
          <w:szCs w:val="22"/>
          <w:lang w:val="pl-PL"/>
        </w:rPr>
        <w:t>nawet 150 kW.</w:t>
      </w:r>
    </w:p>
    <w:p w14:paraId="4A393F16" w14:textId="77777777" w:rsidR="00EA28C1" w:rsidRPr="0034080B" w:rsidRDefault="00EA28C1" w:rsidP="00293352">
      <w:pPr>
        <w:suppressAutoHyphens w:val="0"/>
        <w:rPr>
          <w:rFonts w:ascii="Arial" w:hAnsi="Arial" w:cs="Arial"/>
          <w:sz w:val="22"/>
          <w:szCs w:val="22"/>
          <w:lang w:val="pl-PL"/>
        </w:rPr>
      </w:pPr>
    </w:p>
    <w:p w14:paraId="74ADDA10" w14:textId="744DE608" w:rsidR="001C3201" w:rsidRPr="0034080B" w:rsidRDefault="001C3201" w:rsidP="00293352">
      <w:pPr>
        <w:suppressAutoHyphens w:val="0"/>
        <w:rPr>
          <w:rFonts w:ascii="Arial" w:hAnsi="Arial" w:cs="Arial"/>
          <w:sz w:val="22"/>
          <w:szCs w:val="22"/>
          <w:shd w:val="clear" w:color="auto" w:fill="FFFFFF"/>
          <w:lang w:val="pl-PL" w:eastAsia="pl-PL"/>
        </w:rPr>
      </w:pPr>
      <w:r w:rsidRPr="0034080B">
        <w:rPr>
          <w:rFonts w:ascii="Arial" w:hAnsi="Arial" w:cs="Arial"/>
          <w:sz w:val="22"/>
          <w:szCs w:val="22"/>
          <w:shd w:val="clear" w:color="auto" w:fill="FFFFFF"/>
          <w:lang w:val="pl-PL" w:eastAsia="pl-PL"/>
        </w:rPr>
        <w:t xml:space="preserve">Ford Mustang Mach-E obsługuje 2 rodzaje wtyczek </w:t>
      </w:r>
      <w:r w:rsidR="00AC7A14" w:rsidRPr="0034080B">
        <w:rPr>
          <w:rFonts w:ascii="Arial" w:hAnsi="Arial" w:cs="Arial"/>
          <w:sz w:val="22"/>
          <w:szCs w:val="22"/>
          <w:shd w:val="clear" w:color="auto" w:fill="FFFFFF"/>
          <w:lang w:val="pl-PL" w:eastAsia="pl-PL"/>
        </w:rPr>
        <w:t>–</w:t>
      </w:r>
      <w:r w:rsidRPr="0034080B">
        <w:rPr>
          <w:rFonts w:ascii="Arial" w:hAnsi="Arial" w:cs="Arial"/>
          <w:sz w:val="22"/>
          <w:szCs w:val="22"/>
          <w:shd w:val="clear" w:color="auto" w:fill="FFFFFF"/>
          <w:lang w:val="pl-PL" w:eastAsia="pl-PL"/>
        </w:rPr>
        <w:t xml:space="preserve"> </w:t>
      </w:r>
      <w:r w:rsidR="00AC7A14" w:rsidRPr="0034080B">
        <w:rPr>
          <w:rFonts w:ascii="Arial" w:hAnsi="Arial" w:cs="Arial"/>
          <w:sz w:val="22"/>
          <w:szCs w:val="22"/>
          <w:shd w:val="clear" w:color="auto" w:fill="FFFFFF"/>
          <w:lang w:val="pl-PL" w:eastAsia="pl-PL"/>
        </w:rPr>
        <w:t>złącze</w:t>
      </w:r>
      <w:r w:rsidRPr="0034080B">
        <w:rPr>
          <w:rFonts w:ascii="Arial" w:hAnsi="Arial" w:cs="Arial"/>
          <w:sz w:val="22"/>
          <w:szCs w:val="22"/>
          <w:shd w:val="clear" w:color="auto" w:fill="FFFFFF"/>
          <w:lang w:val="pl-PL" w:eastAsia="pl-PL"/>
        </w:rPr>
        <w:t xml:space="preserve"> typu 2 (Mennekes), </w:t>
      </w:r>
      <w:r w:rsidR="00AC7A14" w:rsidRPr="0034080B">
        <w:rPr>
          <w:rFonts w:ascii="Arial" w:hAnsi="Arial" w:cs="Arial"/>
          <w:sz w:val="22"/>
          <w:szCs w:val="22"/>
          <w:shd w:val="clear" w:color="auto" w:fill="FFFFFF"/>
          <w:lang w:val="pl-PL" w:eastAsia="pl-PL"/>
        </w:rPr>
        <w:t>które</w:t>
      </w:r>
      <w:r w:rsidRPr="0034080B">
        <w:rPr>
          <w:rFonts w:ascii="Arial" w:hAnsi="Arial" w:cs="Arial"/>
          <w:sz w:val="22"/>
          <w:szCs w:val="22"/>
          <w:shd w:val="clear" w:color="auto" w:fill="FFFFFF"/>
          <w:lang w:val="pl-PL" w:eastAsia="pl-PL"/>
        </w:rPr>
        <w:t xml:space="preserve"> </w:t>
      </w:r>
      <w:r w:rsidR="00AC7A14" w:rsidRPr="0034080B">
        <w:rPr>
          <w:rFonts w:ascii="Arial" w:hAnsi="Arial" w:cs="Arial"/>
          <w:sz w:val="22"/>
          <w:szCs w:val="22"/>
          <w:shd w:val="clear" w:color="auto" w:fill="FFFFFF"/>
          <w:lang w:val="pl-PL" w:eastAsia="pl-PL"/>
        </w:rPr>
        <w:t>służy</w:t>
      </w:r>
      <w:r w:rsidRPr="0034080B">
        <w:rPr>
          <w:rFonts w:ascii="Arial" w:hAnsi="Arial" w:cs="Arial"/>
          <w:sz w:val="22"/>
          <w:szCs w:val="22"/>
          <w:shd w:val="clear" w:color="auto" w:fill="FFFFFF"/>
          <w:lang w:val="pl-PL" w:eastAsia="pl-PL"/>
        </w:rPr>
        <w:t xml:space="preserve"> do </w:t>
      </w:r>
      <w:r w:rsidR="00AC7A14" w:rsidRPr="0034080B">
        <w:rPr>
          <w:rFonts w:ascii="Arial" w:hAnsi="Arial" w:cs="Arial"/>
          <w:sz w:val="22"/>
          <w:szCs w:val="22"/>
          <w:shd w:val="clear" w:color="auto" w:fill="FFFFFF"/>
          <w:lang w:val="pl-PL" w:eastAsia="pl-PL"/>
        </w:rPr>
        <w:t xml:space="preserve">podłączenia </w:t>
      </w:r>
      <w:r w:rsidRPr="0034080B">
        <w:rPr>
          <w:rFonts w:ascii="Arial" w:hAnsi="Arial" w:cs="Arial"/>
          <w:sz w:val="22"/>
          <w:szCs w:val="22"/>
          <w:shd w:val="clear" w:color="auto" w:fill="FFFFFF"/>
          <w:lang w:val="pl-PL" w:eastAsia="pl-PL"/>
        </w:rPr>
        <w:t>ładowa</w:t>
      </w:r>
      <w:r w:rsidR="00AC7A14" w:rsidRPr="0034080B">
        <w:rPr>
          <w:rFonts w:ascii="Arial" w:hAnsi="Arial" w:cs="Arial"/>
          <w:sz w:val="22"/>
          <w:szCs w:val="22"/>
          <w:shd w:val="clear" w:color="auto" w:fill="FFFFFF"/>
          <w:lang w:val="pl-PL" w:eastAsia="pl-PL"/>
        </w:rPr>
        <w:t xml:space="preserve">rki prądu </w:t>
      </w:r>
      <w:r w:rsidRPr="0034080B">
        <w:rPr>
          <w:rFonts w:ascii="Arial" w:hAnsi="Arial" w:cs="Arial"/>
          <w:sz w:val="22"/>
          <w:szCs w:val="22"/>
          <w:shd w:val="clear" w:color="auto" w:fill="FFFFFF"/>
          <w:lang w:val="pl-PL" w:eastAsia="pl-PL"/>
        </w:rPr>
        <w:t>zmienn</w:t>
      </w:r>
      <w:r w:rsidR="00AC7A14" w:rsidRPr="0034080B">
        <w:rPr>
          <w:rFonts w:ascii="Arial" w:hAnsi="Arial" w:cs="Arial"/>
          <w:sz w:val="22"/>
          <w:szCs w:val="22"/>
          <w:shd w:val="clear" w:color="auto" w:fill="FFFFFF"/>
          <w:lang w:val="pl-PL" w:eastAsia="pl-PL"/>
        </w:rPr>
        <w:t>ego</w:t>
      </w:r>
      <w:r w:rsidRPr="0034080B">
        <w:rPr>
          <w:rFonts w:ascii="Arial" w:hAnsi="Arial" w:cs="Arial"/>
          <w:sz w:val="22"/>
          <w:szCs w:val="22"/>
          <w:shd w:val="clear" w:color="auto" w:fill="FFFFFF"/>
          <w:lang w:val="pl-PL" w:eastAsia="pl-PL"/>
        </w:rPr>
        <w:t xml:space="preserve"> (AC) </w:t>
      </w:r>
      <w:r w:rsidR="00AC7A14" w:rsidRPr="0034080B">
        <w:rPr>
          <w:rFonts w:ascii="Arial" w:hAnsi="Arial" w:cs="Arial"/>
          <w:sz w:val="22"/>
          <w:szCs w:val="22"/>
          <w:shd w:val="clear" w:color="auto" w:fill="FFFFFF"/>
          <w:lang w:val="pl-PL" w:eastAsia="pl-PL"/>
        </w:rPr>
        <w:t>i</w:t>
      </w:r>
      <w:r w:rsidRPr="0034080B">
        <w:rPr>
          <w:rFonts w:ascii="Arial" w:hAnsi="Arial" w:cs="Arial"/>
          <w:sz w:val="22"/>
          <w:szCs w:val="22"/>
          <w:shd w:val="clear" w:color="auto" w:fill="FFFFFF"/>
          <w:lang w:val="pl-PL" w:eastAsia="pl-PL"/>
        </w:rPr>
        <w:t xml:space="preserve"> </w:t>
      </w:r>
      <w:r w:rsidR="00AC7A14" w:rsidRPr="0034080B">
        <w:rPr>
          <w:rFonts w:ascii="Arial" w:hAnsi="Arial" w:cs="Arial"/>
          <w:sz w:val="22"/>
          <w:szCs w:val="22"/>
          <w:shd w:val="clear" w:color="auto" w:fill="FFFFFF"/>
          <w:lang w:val="pl-PL" w:eastAsia="pl-PL"/>
        </w:rPr>
        <w:t>złącze</w:t>
      </w:r>
      <w:r w:rsidRPr="0034080B">
        <w:rPr>
          <w:rFonts w:ascii="Arial" w:hAnsi="Arial" w:cs="Arial"/>
          <w:sz w:val="22"/>
          <w:szCs w:val="22"/>
          <w:shd w:val="clear" w:color="auto" w:fill="FFFFFF"/>
          <w:lang w:val="pl-PL" w:eastAsia="pl-PL"/>
        </w:rPr>
        <w:t xml:space="preserve"> CCS, </w:t>
      </w:r>
      <w:r w:rsidR="00AC7A14" w:rsidRPr="0034080B">
        <w:rPr>
          <w:rFonts w:ascii="Arial" w:hAnsi="Arial" w:cs="Arial"/>
          <w:sz w:val="22"/>
          <w:szCs w:val="22"/>
          <w:shd w:val="clear" w:color="auto" w:fill="FFFFFF"/>
          <w:lang w:val="pl-PL" w:eastAsia="pl-PL"/>
        </w:rPr>
        <w:t>które daje możliwość podłączenia ładowarki prądu</w:t>
      </w:r>
      <w:r w:rsidRPr="0034080B">
        <w:rPr>
          <w:rFonts w:ascii="Arial" w:hAnsi="Arial" w:cs="Arial"/>
          <w:sz w:val="22"/>
          <w:szCs w:val="22"/>
          <w:shd w:val="clear" w:color="auto" w:fill="FFFFFF"/>
          <w:lang w:val="pl-PL" w:eastAsia="pl-PL"/>
        </w:rPr>
        <w:t xml:space="preserve"> stał</w:t>
      </w:r>
      <w:r w:rsidR="00AC7A14" w:rsidRPr="0034080B">
        <w:rPr>
          <w:rFonts w:ascii="Arial" w:hAnsi="Arial" w:cs="Arial"/>
          <w:sz w:val="22"/>
          <w:szCs w:val="22"/>
          <w:shd w:val="clear" w:color="auto" w:fill="FFFFFF"/>
          <w:lang w:val="pl-PL" w:eastAsia="pl-PL"/>
        </w:rPr>
        <w:t>ego</w:t>
      </w:r>
      <w:r w:rsidRPr="0034080B">
        <w:rPr>
          <w:rFonts w:ascii="Arial" w:hAnsi="Arial" w:cs="Arial"/>
          <w:sz w:val="22"/>
          <w:szCs w:val="22"/>
          <w:shd w:val="clear" w:color="auto" w:fill="FFFFFF"/>
          <w:lang w:val="pl-PL" w:eastAsia="pl-PL"/>
        </w:rPr>
        <w:t xml:space="preserve"> (DC)</w:t>
      </w:r>
      <w:r w:rsidR="00AC7A14" w:rsidRPr="0034080B">
        <w:rPr>
          <w:rFonts w:ascii="Arial" w:hAnsi="Arial" w:cs="Arial"/>
          <w:sz w:val="22"/>
          <w:szCs w:val="22"/>
          <w:shd w:val="clear" w:color="auto" w:fill="FFFFFF"/>
          <w:lang w:val="pl-PL" w:eastAsia="pl-PL"/>
        </w:rPr>
        <w:t>.</w:t>
      </w:r>
      <w:r w:rsidR="00AC7A14" w:rsidRPr="0034080B">
        <w:rPr>
          <w:rFonts w:ascii="Arial" w:hAnsi="Arial" w:cs="Arial"/>
          <w:sz w:val="22"/>
          <w:szCs w:val="22"/>
          <w:lang w:val="pl-PL" w:eastAsia="pl-PL"/>
        </w:rPr>
        <w:t xml:space="preserve"> </w:t>
      </w:r>
      <w:r w:rsidRPr="0034080B">
        <w:rPr>
          <w:rFonts w:ascii="Arial" w:hAnsi="Arial" w:cs="Arial"/>
          <w:sz w:val="22"/>
          <w:szCs w:val="22"/>
          <w:shd w:val="clear" w:color="auto" w:fill="FFFFFF"/>
          <w:lang w:val="pl-PL" w:eastAsia="pl-PL"/>
        </w:rPr>
        <w:t xml:space="preserve">W </w:t>
      </w:r>
      <w:r w:rsidR="00AC7A14" w:rsidRPr="0034080B">
        <w:rPr>
          <w:rFonts w:ascii="Arial" w:hAnsi="Arial" w:cs="Arial"/>
          <w:sz w:val="22"/>
          <w:szCs w:val="22"/>
          <w:shd w:val="clear" w:color="auto" w:fill="FFFFFF"/>
          <w:lang w:val="pl-PL" w:eastAsia="pl-PL"/>
        </w:rPr>
        <w:t>wyposażeniu</w:t>
      </w:r>
      <w:r w:rsidRPr="0034080B">
        <w:rPr>
          <w:rFonts w:ascii="Arial" w:hAnsi="Arial" w:cs="Arial"/>
          <w:sz w:val="22"/>
          <w:szCs w:val="22"/>
          <w:shd w:val="clear" w:color="auto" w:fill="FFFFFF"/>
          <w:lang w:val="pl-PL" w:eastAsia="pl-PL"/>
        </w:rPr>
        <w:t xml:space="preserve"> </w:t>
      </w:r>
      <w:r w:rsidR="00AC7A14" w:rsidRPr="0034080B">
        <w:rPr>
          <w:rFonts w:ascii="Arial" w:hAnsi="Arial" w:cs="Arial"/>
          <w:sz w:val="22"/>
          <w:szCs w:val="22"/>
          <w:shd w:val="clear" w:color="auto" w:fill="FFFFFF"/>
          <w:lang w:val="pl-PL" w:eastAsia="pl-PL"/>
        </w:rPr>
        <w:t>seryjnym</w:t>
      </w:r>
      <w:r w:rsidRPr="0034080B">
        <w:rPr>
          <w:rFonts w:ascii="Arial" w:hAnsi="Arial" w:cs="Arial"/>
          <w:sz w:val="22"/>
          <w:szCs w:val="22"/>
          <w:shd w:val="clear" w:color="auto" w:fill="FFFFFF"/>
          <w:lang w:val="pl-PL" w:eastAsia="pl-PL"/>
        </w:rPr>
        <w:t xml:space="preserve"> </w:t>
      </w:r>
      <w:r w:rsidR="00AC7A14" w:rsidRPr="0034080B">
        <w:rPr>
          <w:rFonts w:ascii="Arial" w:hAnsi="Arial" w:cs="Arial"/>
          <w:sz w:val="22"/>
          <w:szCs w:val="22"/>
          <w:shd w:val="clear" w:color="auto" w:fill="FFFFFF"/>
          <w:lang w:val="pl-PL" w:eastAsia="pl-PL"/>
        </w:rPr>
        <w:t>każdego</w:t>
      </w:r>
      <w:r w:rsidRPr="0034080B">
        <w:rPr>
          <w:rFonts w:ascii="Arial" w:hAnsi="Arial" w:cs="Arial"/>
          <w:sz w:val="22"/>
          <w:szCs w:val="22"/>
          <w:shd w:val="clear" w:color="auto" w:fill="FFFFFF"/>
          <w:lang w:val="pl-PL" w:eastAsia="pl-PL"/>
        </w:rPr>
        <w:t xml:space="preserve"> Mustanga Mach-E </w:t>
      </w:r>
      <w:r w:rsidR="00AC7A14" w:rsidRPr="0034080B">
        <w:rPr>
          <w:rFonts w:ascii="Arial" w:hAnsi="Arial" w:cs="Arial"/>
          <w:sz w:val="22"/>
          <w:szCs w:val="22"/>
          <w:shd w:val="clear" w:color="auto" w:fill="FFFFFF"/>
          <w:lang w:val="pl-PL" w:eastAsia="pl-PL"/>
        </w:rPr>
        <w:t>jest</w:t>
      </w:r>
      <w:r w:rsidRPr="0034080B">
        <w:rPr>
          <w:rFonts w:ascii="Arial" w:hAnsi="Arial" w:cs="Arial"/>
          <w:sz w:val="22"/>
          <w:szCs w:val="22"/>
          <w:shd w:val="clear" w:color="auto" w:fill="FFFFFF"/>
          <w:lang w:val="pl-PL" w:eastAsia="pl-PL"/>
        </w:rPr>
        <w:t xml:space="preserve"> ładowarka</w:t>
      </w:r>
      <w:r w:rsidR="00AC7A14" w:rsidRPr="0034080B">
        <w:rPr>
          <w:rFonts w:ascii="Arial" w:hAnsi="Arial" w:cs="Arial"/>
          <w:sz w:val="22"/>
          <w:szCs w:val="22"/>
          <w:shd w:val="clear" w:color="auto" w:fill="FFFFFF"/>
          <w:lang w:val="pl-PL" w:eastAsia="pl-PL"/>
        </w:rPr>
        <w:t>, która</w:t>
      </w:r>
      <w:r w:rsidRPr="0034080B">
        <w:rPr>
          <w:rFonts w:ascii="Arial" w:hAnsi="Arial" w:cs="Arial"/>
          <w:sz w:val="22"/>
          <w:szCs w:val="22"/>
          <w:shd w:val="clear" w:color="auto" w:fill="FFFFFF"/>
          <w:lang w:val="pl-PL" w:eastAsia="pl-PL"/>
        </w:rPr>
        <w:t xml:space="preserve"> </w:t>
      </w:r>
      <w:r w:rsidR="00AC7A14" w:rsidRPr="0034080B">
        <w:rPr>
          <w:rFonts w:ascii="Arial" w:hAnsi="Arial" w:cs="Arial"/>
          <w:sz w:val="22"/>
          <w:szCs w:val="22"/>
          <w:shd w:val="clear" w:color="auto" w:fill="FFFFFF"/>
          <w:lang w:val="pl-PL" w:eastAsia="pl-PL"/>
        </w:rPr>
        <w:t xml:space="preserve">umożliwia </w:t>
      </w:r>
      <w:r w:rsidRPr="0034080B">
        <w:rPr>
          <w:rFonts w:ascii="Arial" w:hAnsi="Arial" w:cs="Arial"/>
          <w:sz w:val="22"/>
          <w:szCs w:val="22"/>
          <w:shd w:val="clear" w:color="auto" w:fill="FFFFFF"/>
          <w:lang w:val="pl-PL" w:eastAsia="pl-PL"/>
        </w:rPr>
        <w:t>ładowanie</w:t>
      </w:r>
      <w:r w:rsidR="00AC7A14" w:rsidRPr="0034080B">
        <w:rPr>
          <w:rFonts w:ascii="Arial" w:hAnsi="Arial" w:cs="Arial"/>
          <w:sz w:val="22"/>
          <w:szCs w:val="22"/>
          <w:lang w:val="pl-PL" w:eastAsia="pl-PL"/>
        </w:rPr>
        <w:t xml:space="preserve"> akumulatora </w:t>
      </w:r>
      <w:r w:rsidRPr="0034080B">
        <w:rPr>
          <w:rFonts w:ascii="Arial" w:hAnsi="Arial" w:cs="Arial"/>
          <w:sz w:val="22"/>
          <w:szCs w:val="22"/>
          <w:shd w:val="clear" w:color="auto" w:fill="FFFFFF"/>
          <w:lang w:val="pl-PL" w:eastAsia="pl-PL"/>
        </w:rPr>
        <w:t>z</w:t>
      </w:r>
      <w:r w:rsidR="00EA28C1" w:rsidRPr="0034080B">
        <w:rPr>
          <w:rFonts w:ascii="Arial" w:hAnsi="Arial" w:cs="Arial"/>
          <w:sz w:val="22"/>
          <w:szCs w:val="22"/>
          <w:shd w:val="clear" w:color="auto" w:fill="FFFFFF"/>
          <w:lang w:val="pl-PL" w:eastAsia="pl-PL"/>
        </w:rPr>
        <w:t>e zwykłego</w:t>
      </w:r>
      <w:r w:rsidRPr="0034080B">
        <w:rPr>
          <w:rFonts w:ascii="Arial" w:hAnsi="Arial" w:cs="Arial"/>
          <w:sz w:val="22"/>
          <w:szCs w:val="22"/>
          <w:shd w:val="clear" w:color="auto" w:fill="FFFFFF"/>
          <w:lang w:val="pl-PL" w:eastAsia="pl-PL"/>
        </w:rPr>
        <w:t xml:space="preserve"> gniazda </w:t>
      </w:r>
      <w:r w:rsidR="00AC7A14" w:rsidRPr="0034080B">
        <w:rPr>
          <w:rFonts w:ascii="Arial" w:hAnsi="Arial" w:cs="Arial"/>
          <w:sz w:val="22"/>
          <w:szCs w:val="22"/>
          <w:shd w:val="clear" w:color="auto" w:fill="FFFFFF"/>
          <w:lang w:val="pl-PL" w:eastAsia="pl-PL"/>
        </w:rPr>
        <w:t>prądu</w:t>
      </w:r>
      <w:r w:rsidRPr="0034080B">
        <w:rPr>
          <w:rFonts w:ascii="Arial" w:hAnsi="Arial" w:cs="Arial"/>
          <w:sz w:val="22"/>
          <w:szCs w:val="22"/>
          <w:shd w:val="clear" w:color="auto" w:fill="FFFFFF"/>
          <w:lang w:val="pl-PL" w:eastAsia="pl-PL"/>
        </w:rPr>
        <w:t xml:space="preserve"> przemienn</w:t>
      </w:r>
      <w:r w:rsidR="00AC7A14" w:rsidRPr="0034080B">
        <w:rPr>
          <w:rFonts w:ascii="Arial" w:hAnsi="Arial" w:cs="Arial"/>
          <w:sz w:val="22"/>
          <w:szCs w:val="22"/>
          <w:shd w:val="clear" w:color="auto" w:fill="FFFFFF"/>
          <w:lang w:val="pl-PL" w:eastAsia="pl-PL"/>
        </w:rPr>
        <w:t>ego o napięciu 230</w:t>
      </w:r>
      <w:r w:rsidR="00902232" w:rsidRPr="0034080B">
        <w:rPr>
          <w:rFonts w:ascii="Arial" w:hAnsi="Arial" w:cs="Arial"/>
          <w:sz w:val="22"/>
          <w:szCs w:val="22"/>
          <w:shd w:val="clear" w:color="auto" w:fill="FFFFFF"/>
          <w:lang w:val="pl-PL" w:eastAsia="pl-PL"/>
        </w:rPr>
        <w:t xml:space="preserve"> </w:t>
      </w:r>
      <w:r w:rsidR="00AC7A14" w:rsidRPr="0034080B">
        <w:rPr>
          <w:rFonts w:ascii="Arial" w:hAnsi="Arial" w:cs="Arial"/>
          <w:sz w:val="22"/>
          <w:szCs w:val="22"/>
          <w:shd w:val="clear" w:color="auto" w:fill="FFFFFF"/>
          <w:lang w:val="pl-PL" w:eastAsia="pl-PL"/>
        </w:rPr>
        <w:t>V</w:t>
      </w:r>
      <w:r w:rsidRPr="0034080B">
        <w:rPr>
          <w:rFonts w:ascii="Arial" w:hAnsi="Arial" w:cs="Arial"/>
          <w:sz w:val="22"/>
          <w:szCs w:val="22"/>
          <w:shd w:val="clear" w:color="auto" w:fill="FFFFFF"/>
          <w:lang w:val="pl-PL" w:eastAsia="pl-PL"/>
        </w:rPr>
        <w:t>.</w:t>
      </w:r>
      <w:r w:rsidR="00293352" w:rsidRPr="0034080B">
        <w:rPr>
          <w:rFonts w:ascii="Arial" w:hAnsi="Arial" w:cs="Arial"/>
          <w:sz w:val="22"/>
          <w:szCs w:val="22"/>
          <w:shd w:val="clear" w:color="auto" w:fill="FFFFFF"/>
          <w:lang w:val="pl-PL" w:eastAsia="pl-PL"/>
        </w:rPr>
        <w:t xml:space="preserve"> </w:t>
      </w:r>
      <w:r w:rsidR="00EA28C1" w:rsidRPr="0034080B">
        <w:rPr>
          <w:rFonts w:ascii="Arial" w:hAnsi="Arial" w:cs="Arial"/>
          <w:sz w:val="22"/>
          <w:szCs w:val="22"/>
          <w:shd w:val="clear" w:color="auto" w:fill="FFFFFF"/>
          <w:lang w:val="pl-PL" w:eastAsia="pl-PL"/>
        </w:rPr>
        <w:t>Jednak w</w:t>
      </w:r>
      <w:r w:rsidR="00293352" w:rsidRPr="0034080B">
        <w:rPr>
          <w:rFonts w:ascii="Arial" w:hAnsi="Arial" w:cs="Arial"/>
          <w:sz w:val="22"/>
          <w:szCs w:val="22"/>
          <w:shd w:val="clear" w:color="auto" w:fill="FFFFFF"/>
          <w:lang w:val="pl-PL" w:eastAsia="pl-PL"/>
        </w:rPr>
        <w:t xml:space="preserve"> warunkach domowych najbardziej efektywny sposób ładowania </w:t>
      </w:r>
      <w:r w:rsidR="00EA28C1" w:rsidRPr="0034080B">
        <w:rPr>
          <w:rFonts w:ascii="Arial" w:hAnsi="Arial" w:cs="Arial"/>
          <w:sz w:val="22"/>
          <w:szCs w:val="22"/>
          <w:shd w:val="clear" w:color="auto" w:fill="FFFFFF"/>
          <w:lang w:val="pl-PL" w:eastAsia="pl-PL"/>
        </w:rPr>
        <w:t>baterii</w:t>
      </w:r>
      <w:r w:rsidR="00293352" w:rsidRPr="0034080B">
        <w:rPr>
          <w:rFonts w:ascii="Arial" w:hAnsi="Arial" w:cs="Arial"/>
          <w:sz w:val="22"/>
          <w:szCs w:val="22"/>
          <w:shd w:val="clear" w:color="auto" w:fill="FFFFFF"/>
          <w:lang w:val="pl-PL" w:eastAsia="pl-PL"/>
        </w:rPr>
        <w:t xml:space="preserve"> Mustanga Mach-E </w:t>
      </w:r>
      <w:r w:rsidR="001066DE" w:rsidRPr="0034080B">
        <w:rPr>
          <w:rFonts w:ascii="Arial" w:hAnsi="Arial" w:cs="Arial"/>
          <w:sz w:val="22"/>
          <w:szCs w:val="22"/>
          <w:shd w:val="clear" w:color="auto" w:fill="FFFFFF"/>
          <w:lang w:val="pl-PL" w:eastAsia="pl-PL"/>
        </w:rPr>
        <w:t>gwarantuje</w:t>
      </w:r>
      <w:r w:rsidR="00293352" w:rsidRPr="0034080B">
        <w:rPr>
          <w:rFonts w:ascii="Arial" w:hAnsi="Arial" w:cs="Arial"/>
          <w:sz w:val="22"/>
          <w:szCs w:val="22"/>
          <w:shd w:val="clear" w:color="auto" w:fill="FFFFFF"/>
          <w:lang w:val="pl-PL" w:eastAsia="pl-PL"/>
        </w:rPr>
        <w:t xml:space="preserve"> </w:t>
      </w:r>
      <w:r w:rsidRPr="0034080B">
        <w:rPr>
          <w:rFonts w:ascii="Arial" w:hAnsi="Arial" w:cs="Arial"/>
          <w:sz w:val="22"/>
          <w:szCs w:val="22"/>
          <w:shd w:val="clear" w:color="auto" w:fill="FFFFFF"/>
          <w:lang w:val="pl-PL" w:eastAsia="pl-PL"/>
        </w:rPr>
        <w:t>ładowarka Ford Connected Wallbox</w:t>
      </w:r>
      <w:r w:rsidR="00293352" w:rsidRPr="0034080B">
        <w:rPr>
          <w:rFonts w:ascii="Arial" w:hAnsi="Arial" w:cs="Arial"/>
          <w:sz w:val="22"/>
          <w:szCs w:val="22"/>
          <w:shd w:val="clear" w:color="auto" w:fill="FFFFFF"/>
          <w:lang w:val="pl-PL" w:eastAsia="pl-PL"/>
        </w:rPr>
        <w:t>. Z</w:t>
      </w:r>
      <w:r w:rsidRPr="0034080B">
        <w:rPr>
          <w:rFonts w:ascii="Arial" w:hAnsi="Arial" w:cs="Arial"/>
          <w:sz w:val="22"/>
          <w:szCs w:val="22"/>
          <w:shd w:val="clear" w:color="auto" w:fill="FFFFFF"/>
          <w:lang w:val="pl-PL" w:eastAsia="pl-PL"/>
        </w:rPr>
        <w:t xml:space="preserve">apewnia </w:t>
      </w:r>
      <w:r w:rsidR="00293352" w:rsidRPr="0034080B">
        <w:rPr>
          <w:rFonts w:ascii="Arial" w:hAnsi="Arial" w:cs="Arial"/>
          <w:sz w:val="22"/>
          <w:szCs w:val="22"/>
          <w:shd w:val="clear" w:color="auto" w:fill="FFFFFF"/>
          <w:lang w:val="pl-PL" w:eastAsia="pl-PL"/>
        </w:rPr>
        <w:t xml:space="preserve">ona </w:t>
      </w:r>
      <w:r w:rsidRPr="0034080B">
        <w:rPr>
          <w:rFonts w:ascii="Arial" w:hAnsi="Arial" w:cs="Arial"/>
          <w:sz w:val="22"/>
          <w:szCs w:val="22"/>
          <w:shd w:val="clear" w:color="auto" w:fill="FFFFFF"/>
          <w:lang w:val="pl-PL" w:eastAsia="pl-PL"/>
        </w:rPr>
        <w:t xml:space="preserve">do </w:t>
      </w:r>
      <w:r w:rsidR="00293352" w:rsidRPr="0034080B">
        <w:rPr>
          <w:rFonts w:ascii="Arial" w:hAnsi="Arial" w:cs="Arial"/>
          <w:sz w:val="22"/>
          <w:szCs w:val="22"/>
          <w:shd w:val="clear" w:color="auto" w:fill="FFFFFF"/>
          <w:lang w:val="pl-PL" w:eastAsia="pl-PL"/>
        </w:rPr>
        <w:t>pięciu</w:t>
      </w:r>
      <w:r w:rsidRPr="0034080B">
        <w:rPr>
          <w:rFonts w:ascii="Arial" w:hAnsi="Arial" w:cs="Arial"/>
          <w:sz w:val="22"/>
          <w:szCs w:val="22"/>
          <w:shd w:val="clear" w:color="auto" w:fill="FFFFFF"/>
          <w:lang w:val="pl-PL" w:eastAsia="pl-PL"/>
        </w:rPr>
        <w:t xml:space="preserve"> razy </w:t>
      </w:r>
      <w:r w:rsidR="00293352" w:rsidRPr="0034080B">
        <w:rPr>
          <w:rFonts w:ascii="Arial" w:hAnsi="Arial" w:cs="Arial"/>
          <w:sz w:val="22"/>
          <w:szCs w:val="22"/>
          <w:shd w:val="clear" w:color="auto" w:fill="FFFFFF"/>
          <w:lang w:val="pl-PL" w:eastAsia="pl-PL"/>
        </w:rPr>
        <w:t>większa</w:t>
      </w:r>
      <w:r w:rsidRPr="0034080B">
        <w:rPr>
          <w:rFonts w:ascii="Arial" w:hAnsi="Arial" w:cs="Arial"/>
          <w:sz w:val="22"/>
          <w:szCs w:val="22"/>
          <w:shd w:val="clear" w:color="auto" w:fill="FFFFFF"/>
          <w:lang w:val="pl-PL" w:eastAsia="pl-PL"/>
        </w:rPr>
        <w:t xml:space="preserve">̨ moc ładowania </w:t>
      </w:r>
      <w:r w:rsidR="00785F8D" w:rsidRPr="0034080B">
        <w:rPr>
          <w:rFonts w:ascii="Arial" w:hAnsi="Arial" w:cs="Arial"/>
          <w:sz w:val="22"/>
          <w:szCs w:val="22"/>
          <w:shd w:val="clear" w:color="auto" w:fill="FFFFFF"/>
          <w:lang w:val="pl-PL" w:eastAsia="pl-PL"/>
        </w:rPr>
        <w:t>niż</w:t>
      </w:r>
      <w:r w:rsidRPr="0034080B">
        <w:rPr>
          <w:rFonts w:ascii="Arial" w:hAnsi="Arial" w:cs="Arial"/>
          <w:sz w:val="22"/>
          <w:szCs w:val="22"/>
          <w:shd w:val="clear" w:color="auto" w:fill="FFFFFF"/>
          <w:lang w:val="pl-PL" w:eastAsia="pl-PL"/>
        </w:rPr>
        <w:t xml:space="preserve"> </w:t>
      </w:r>
      <w:r w:rsidR="00EA28C1" w:rsidRPr="0034080B">
        <w:rPr>
          <w:rFonts w:ascii="Arial" w:hAnsi="Arial" w:cs="Arial"/>
          <w:sz w:val="22"/>
          <w:szCs w:val="22"/>
          <w:shd w:val="clear" w:color="auto" w:fill="FFFFFF"/>
          <w:lang w:val="pl-PL" w:eastAsia="pl-PL"/>
        </w:rPr>
        <w:t>standardowe</w:t>
      </w:r>
      <w:r w:rsidRPr="0034080B">
        <w:rPr>
          <w:rFonts w:ascii="Arial" w:hAnsi="Arial" w:cs="Arial"/>
          <w:sz w:val="22"/>
          <w:szCs w:val="22"/>
          <w:shd w:val="clear" w:color="auto" w:fill="FFFFFF"/>
          <w:lang w:val="pl-PL" w:eastAsia="pl-PL"/>
        </w:rPr>
        <w:t xml:space="preserve"> gniazdko elektryczne.</w:t>
      </w:r>
    </w:p>
    <w:p w14:paraId="590DA30F" w14:textId="7B356CFC" w:rsidR="001066DE" w:rsidRPr="0034080B" w:rsidRDefault="001066DE" w:rsidP="00293352">
      <w:pPr>
        <w:suppressAutoHyphens w:val="0"/>
        <w:rPr>
          <w:rFonts w:ascii="Arial" w:hAnsi="Arial" w:cs="Arial"/>
          <w:sz w:val="22"/>
          <w:szCs w:val="22"/>
          <w:shd w:val="clear" w:color="auto" w:fill="FFFFFF"/>
          <w:lang w:val="pl-PL" w:eastAsia="pl-PL"/>
        </w:rPr>
      </w:pPr>
    </w:p>
    <w:p w14:paraId="61BBE11D" w14:textId="2903D78A" w:rsidR="0085767B" w:rsidRPr="0034080B" w:rsidRDefault="00A33530" w:rsidP="00293352">
      <w:pPr>
        <w:ind w:right="-279"/>
        <w:rPr>
          <w:rFonts w:ascii="Arial" w:hAnsi="Arial" w:cs="Arial"/>
          <w:sz w:val="22"/>
          <w:szCs w:val="22"/>
          <w:lang w:val="pl-PL"/>
        </w:rPr>
      </w:pPr>
      <w:r w:rsidRPr="0034080B">
        <w:rPr>
          <w:rFonts w:ascii="Arial" w:hAnsi="Arial" w:cs="Arial"/>
          <w:sz w:val="22"/>
          <w:szCs w:val="22"/>
          <w:lang w:val="pl-PL"/>
        </w:rPr>
        <w:t xml:space="preserve">Zastosowanie ładowarek prądu przemiennego (AC) </w:t>
      </w:r>
      <w:r w:rsidR="00FD6708" w:rsidRPr="0034080B">
        <w:rPr>
          <w:rFonts w:ascii="Arial" w:hAnsi="Arial" w:cs="Arial"/>
          <w:sz w:val="22"/>
          <w:szCs w:val="22"/>
          <w:lang w:val="pl-PL"/>
        </w:rPr>
        <w:t>jest najwygodniejsze w zaciszu własnego garażu lub miejsca parkingowego</w:t>
      </w:r>
      <w:r w:rsidRPr="0034080B">
        <w:rPr>
          <w:rFonts w:ascii="Arial" w:hAnsi="Arial" w:cs="Arial"/>
          <w:sz w:val="22"/>
          <w:szCs w:val="22"/>
          <w:lang w:val="pl-PL"/>
        </w:rPr>
        <w:t xml:space="preserve">, </w:t>
      </w:r>
      <w:r w:rsidR="001066DE" w:rsidRPr="0034080B">
        <w:rPr>
          <w:rFonts w:ascii="Arial" w:hAnsi="Arial" w:cs="Arial"/>
          <w:sz w:val="22"/>
          <w:szCs w:val="22"/>
          <w:lang w:val="pl-PL"/>
        </w:rPr>
        <w:t>gdy</w:t>
      </w:r>
      <w:r w:rsidRPr="0034080B">
        <w:rPr>
          <w:rFonts w:ascii="Arial" w:hAnsi="Arial" w:cs="Arial"/>
          <w:sz w:val="22"/>
          <w:szCs w:val="22"/>
          <w:lang w:val="pl-PL"/>
        </w:rPr>
        <w:t xml:space="preserve"> </w:t>
      </w:r>
      <w:r w:rsidR="001066DE" w:rsidRPr="0034080B">
        <w:rPr>
          <w:rFonts w:ascii="Arial" w:hAnsi="Arial" w:cs="Arial"/>
          <w:sz w:val="22"/>
          <w:szCs w:val="22"/>
          <w:lang w:val="pl-PL"/>
        </w:rPr>
        <w:t>Mustang Mach-E</w:t>
      </w:r>
      <w:r w:rsidRPr="0034080B">
        <w:rPr>
          <w:rFonts w:ascii="Arial" w:hAnsi="Arial" w:cs="Arial"/>
          <w:sz w:val="22"/>
          <w:szCs w:val="22"/>
          <w:lang w:val="pl-PL"/>
        </w:rPr>
        <w:t xml:space="preserve"> może być podłączony do ładowarki przez </w:t>
      </w:r>
      <w:r w:rsidR="00EA28C1" w:rsidRPr="0034080B">
        <w:rPr>
          <w:rFonts w:ascii="Arial" w:hAnsi="Arial" w:cs="Arial"/>
          <w:sz w:val="22"/>
          <w:szCs w:val="22"/>
          <w:lang w:val="pl-PL"/>
        </w:rPr>
        <w:t>kilka</w:t>
      </w:r>
      <w:r w:rsidRPr="0034080B">
        <w:rPr>
          <w:rFonts w:ascii="Arial" w:hAnsi="Arial" w:cs="Arial"/>
          <w:sz w:val="22"/>
          <w:szCs w:val="22"/>
          <w:lang w:val="pl-PL"/>
        </w:rPr>
        <w:t xml:space="preserve"> godzin. </w:t>
      </w:r>
      <w:r w:rsidR="001066DE" w:rsidRPr="0034080B">
        <w:rPr>
          <w:rFonts w:ascii="Arial" w:hAnsi="Arial" w:cs="Arial"/>
          <w:sz w:val="22"/>
          <w:szCs w:val="22"/>
          <w:lang w:val="pl-PL"/>
        </w:rPr>
        <w:t>Taki sposób ładowania jest najlepszy z punktu widzenia żywotności akumulatora</w:t>
      </w:r>
      <w:r w:rsidR="00377FB4" w:rsidRPr="0034080B">
        <w:rPr>
          <w:rFonts w:ascii="Arial" w:hAnsi="Arial" w:cs="Arial"/>
          <w:sz w:val="22"/>
          <w:szCs w:val="22"/>
          <w:lang w:val="pl-PL"/>
        </w:rPr>
        <w:t xml:space="preserve"> i stanu portfela</w:t>
      </w:r>
      <w:r w:rsidR="001066DE" w:rsidRPr="0034080B">
        <w:rPr>
          <w:rFonts w:ascii="Arial" w:hAnsi="Arial" w:cs="Arial"/>
          <w:sz w:val="22"/>
          <w:szCs w:val="22"/>
          <w:lang w:val="pl-PL"/>
        </w:rPr>
        <w:t xml:space="preserve">. </w:t>
      </w:r>
      <w:r w:rsidRPr="0034080B">
        <w:rPr>
          <w:rFonts w:ascii="Arial" w:hAnsi="Arial" w:cs="Arial"/>
          <w:sz w:val="22"/>
          <w:szCs w:val="22"/>
          <w:lang w:val="pl-PL"/>
        </w:rPr>
        <w:t xml:space="preserve">W trasie, </w:t>
      </w:r>
      <w:r w:rsidR="001066DE" w:rsidRPr="0034080B">
        <w:rPr>
          <w:rFonts w:ascii="Arial" w:hAnsi="Arial" w:cs="Arial"/>
          <w:sz w:val="22"/>
          <w:szCs w:val="22"/>
          <w:lang w:val="pl-PL"/>
        </w:rPr>
        <w:t xml:space="preserve">kiedy potrzebne jest </w:t>
      </w:r>
      <w:r w:rsidRPr="0034080B">
        <w:rPr>
          <w:rFonts w:ascii="Arial" w:hAnsi="Arial" w:cs="Arial"/>
          <w:sz w:val="22"/>
          <w:szCs w:val="22"/>
          <w:lang w:val="pl-PL"/>
        </w:rPr>
        <w:t xml:space="preserve">szybkie doładowanie </w:t>
      </w:r>
      <w:r w:rsidR="00294297" w:rsidRPr="0034080B">
        <w:rPr>
          <w:rFonts w:ascii="Arial" w:hAnsi="Arial" w:cs="Arial"/>
          <w:sz w:val="22"/>
          <w:szCs w:val="22"/>
          <w:lang w:val="pl-PL"/>
        </w:rPr>
        <w:t>sporej</w:t>
      </w:r>
      <w:r w:rsidRPr="0034080B">
        <w:rPr>
          <w:rFonts w:ascii="Arial" w:hAnsi="Arial" w:cs="Arial"/>
          <w:sz w:val="22"/>
          <w:szCs w:val="22"/>
          <w:lang w:val="pl-PL"/>
        </w:rPr>
        <w:t xml:space="preserve"> </w:t>
      </w:r>
      <w:r w:rsidR="00294297" w:rsidRPr="0034080B">
        <w:rPr>
          <w:rFonts w:ascii="Arial" w:hAnsi="Arial" w:cs="Arial"/>
          <w:sz w:val="22"/>
          <w:szCs w:val="22"/>
          <w:lang w:val="pl-PL"/>
        </w:rPr>
        <w:t>dawki energii</w:t>
      </w:r>
      <w:r w:rsidRPr="0034080B">
        <w:rPr>
          <w:rFonts w:ascii="Arial" w:hAnsi="Arial" w:cs="Arial"/>
          <w:sz w:val="22"/>
          <w:szCs w:val="22"/>
          <w:lang w:val="pl-PL"/>
        </w:rPr>
        <w:t>, zapewniają</w:t>
      </w:r>
      <w:r w:rsidR="00294297" w:rsidRPr="0034080B">
        <w:rPr>
          <w:rFonts w:ascii="Arial" w:hAnsi="Arial" w:cs="Arial"/>
          <w:sz w:val="22"/>
          <w:szCs w:val="22"/>
          <w:lang w:val="pl-PL"/>
        </w:rPr>
        <w:t xml:space="preserve">cej </w:t>
      </w:r>
      <w:r w:rsidRPr="0034080B">
        <w:rPr>
          <w:rFonts w:ascii="Arial" w:hAnsi="Arial" w:cs="Arial"/>
          <w:sz w:val="22"/>
          <w:szCs w:val="22"/>
          <w:lang w:val="pl-PL"/>
        </w:rPr>
        <w:t xml:space="preserve">duży </w:t>
      </w:r>
      <w:r w:rsidR="00377FB4" w:rsidRPr="0034080B">
        <w:rPr>
          <w:rFonts w:ascii="Arial" w:hAnsi="Arial" w:cs="Arial"/>
          <w:sz w:val="22"/>
          <w:szCs w:val="22"/>
          <w:lang w:val="pl-PL"/>
        </w:rPr>
        <w:t>zasięg</w:t>
      </w:r>
      <w:r w:rsidRPr="0034080B">
        <w:rPr>
          <w:rFonts w:ascii="Arial" w:hAnsi="Arial" w:cs="Arial"/>
          <w:sz w:val="22"/>
          <w:szCs w:val="22"/>
          <w:lang w:val="pl-PL"/>
        </w:rPr>
        <w:t xml:space="preserve">, </w:t>
      </w:r>
      <w:r w:rsidR="00294297" w:rsidRPr="0034080B">
        <w:rPr>
          <w:rFonts w:ascii="Arial" w:hAnsi="Arial" w:cs="Arial"/>
          <w:sz w:val="22"/>
          <w:szCs w:val="22"/>
          <w:lang w:val="pl-PL"/>
        </w:rPr>
        <w:t>Mustanga Mach-E można podłączyć do</w:t>
      </w:r>
      <w:r w:rsidRPr="0034080B">
        <w:rPr>
          <w:rFonts w:ascii="Arial" w:hAnsi="Arial" w:cs="Arial"/>
          <w:sz w:val="22"/>
          <w:szCs w:val="22"/>
          <w:lang w:val="pl-PL"/>
        </w:rPr>
        <w:t xml:space="preserve"> szybki</w:t>
      </w:r>
      <w:r w:rsidR="00294297" w:rsidRPr="0034080B">
        <w:rPr>
          <w:rFonts w:ascii="Arial" w:hAnsi="Arial" w:cs="Arial"/>
          <w:sz w:val="22"/>
          <w:szCs w:val="22"/>
          <w:lang w:val="pl-PL"/>
        </w:rPr>
        <w:t>ej</w:t>
      </w:r>
      <w:r w:rsidRPr="0034080B">
        <w:rPr>
          <w:rFonts w:ascii="Arial" w:hAnsi="Arial" w:cs="Arial"/>
          <w:sz w:val="22"/>
          <w:szCs w:val="22"/>
          <w:lang w:val="pl-PL"/>
        </w:rPr>
        <w:t xml:space="preserve"> ładowark</w:t>
      </w:r>
      <w:r w:rsidR="00294297" w:rsidRPr="0034080B">
        <w:rPr>
          <w:rFonts w:ascii="Arial" w:hAnsi="Arial" w:cs="Arial"/>
          <w:sz w:val="22"/>
          <w:szCs w:val="22"/>
          <w:lang w:val="pl-PL"/>
        </w:rPr>
        <w:t>i</w:t>
      </w:r>
      <w:r w:rsidRPr="0034080B">
        <w:rPr>
          <w:rFonts w:ascii="Arial" w:hAnsi="Arial" w:cs="Arial"/>
          <w:sz w:val="22"/>
          <w:szCs w:val="22"/>
          <w:lang w:val="pl-PL"/>
        </w:rPr>
        <w:t xml:space="preserve"> prądu stałego (DC)</w:t>
      </w:r>
      <w:r w:rsidR="00294297" w:rsidRPr="0034080B">
        <w:rPr>
          <w:rFonts w:ascii="Arial" w:hAnsi="Arial" w:cs="Arial"/>
          <w:sz w:val="22"/>
          <w:szCs w:val="22"/>
          <w:lang w:val="pl-PL"/>
        </w:rPr>
        <w:t xml:space="preserve"> o mocy </w:t>
      </w:r>
      <w:r w:rsidR="00333AB0" w:rsidRPr="0034080B">
        <w:rPr>
          <w:rFonts w:ascii="Arial" w:hAnsi="Arial" w:cs="Arial"/>
          <w:sz w:val="22"/>
          <w:szCs w:val="22"/>
          <w:lang w:val="pl-PL"/>
        </w:rPr>
        <w:t xml:space="preserve">do </w:t>
      </w:r>
      <w:r w:rsidR="00377FB4" w:rsidRPr="0034080B">
        <w:rPr>
          <w:rFonts w:ascii="Arial" w:hAnsi="Arial" w:cs="Arial"/>
          <w:sz w:val="22"/>
          <w:szCs w:val="22"/>
          <w:lang w:val="pl-PL"/>
        </w:rPr>
        <w:t>1</w:t>
      </w:r>
      <w:r w:rsidR="00294297" w:rsidRPr="0034080B">
        <w:rPr>
          <w:rFonts w:ascii="Arial" w:hAnsi="Arial" w:cs="Arial"/>
          <w:sz w:val="22"/>
          <w:szCs w:val="22"/>
          <w:lang w:val="pl-PL"/>
        </w:rPr>
        <w:t>50 kW.</w:t>
      </w:r>
    </w:p>
    <w:p w14:paraId="7FB812BD" w14:textId="77777777" w:rsidR="0085767B" w:rsidRPr="0034080B" w:rsidRDefault="0085767B" w:rsidP="00293352">
      <w:pPr>
        <w:ind w:right="-279"/>
        <w:rPr>
          <w:rFonts w:ascii="Arial" w:hAnsi="Arial" w:cs="Arial"/>
          <w:sz w:val="22"/>
          <w:szCs w:val="22"/>
          <w:lang w:val="pl-PL"/>
        </w:rPr>
      </w:pPr>
    </w:p>
    <w:p w14:paraId="7FD3FDD8" w14:textId="7794B11E" w:rsidR="0008280D" w:rsidRPr="0034080B" w:rsidRDefault="00A33530" w:rsidP="00B073EF">
      <w:pPr>
        <w:rPr>
          <w:rFonts w:ascii="Arial" w:hAnsi="Arial" w:cs="Arial"/>
          <w:sz w:val="22"/>
          <w:szCs w:val="22"/>
          <w:lang w:val="pl-PL"/>
        </w:rPr>
      </w:pPr>
      <w:r w:rsidRPr="0034080B">
        <w:rPr>
          <w:rFonts w:ascii="Arial" w:hAnsi="Arial" w:cs="Arial"/>
          <w:sz w:val="22"/>
          <w:szCs w:val="22"/>
          <w:lang w:val="pl-PL"/>
        </w:rPr>
        <w:t xml:space="preserve">W wypadku prądu przemiennego (AC), którego napięcie wynosi 230 V lub 400 V, moc ładowania </w:t>
      </w:r>
      <w:r w:rsidR="00B073EF" w:rsidRPr="0034080B">
        <w:rPr>
          <w:rFonts w:ascii="Arial" w:hAnsi="Arial" w:cs="Arial"/>
          <w:sz w:val="22"/>
          <w:szCs w:val="22"/>
          <w:lang w:val="pl-PL"/>
        </w:rPr>
        <w:t xml:space="preserve">standardowych </w:t>
      </w:r>
      <w:r w:rsidRPr="0034080B">
        <w:rPr>
          <w:rFonts w:ascii="Arial" w:hAnsi="Arial" w:cs="Arial"/>
          <w:sz w:val="22"/>
          <w:szCs w:val="22"/>
          <w:lang w:val="pl-PL"/>
        </w:rPr>
        <w:t>ładowarek</w:t>
      </w:r>
      <w:r w:rsidR="00211FF6">
        <w:rPr>
          <w:rFonts w:ascii="Arial" w:hAnsi="Arial" w:cs="Arial"/>
          <w:sz w:val="22"/>
          <w:szCs w:val="22"/>
          <w:lang w:val="pl-PL"/>
        </w:rPr>
        <w:t>, do których można podłączyć Mustanga Mach-E,</w:t>
      </w:r>
      <w:r w:rsidRPr="0034080B">
        <w:rPr>
          <w:rFonts w:ascii="Arial" w:hAnsi="Arial" w:cs="Arial"/>
          <w:sz w:val="22"/>
          <w:szCs w:val="22"/>
          <w:lang w:val="pl-PL"/>
        </w:rPr>
        <w:t xml:space="preserve"> waha się od 2 do 1</w:t>
      </w:r>
      <w:r w:rsidR="00465E29" w:rsidRPr="0034080B">
        <w:rPr>
          <w:rFonts w:ascii="Arial" w:hAnsi="Arial" w:cs="Arial"/>
          <w:sz w:val="22"/>
          <w:szCs w:val="22"/>
          <w:lang w:val="pl-PL"/>
        </w:rPr>
        <w:t>1</w:t>
      </w:r>
      <w:r w:rsidRPr="0034080B">
        <w:rPr>
          <w:rFonts w:ascii="Arial" w:hAnsi="Arial" w:cs="Arial"/>
          <w:sz w:val="22"/>
          <w:szCs w:val="22"/>
          <w:lang w:val="pl-PL"/>
        </w:rPr>
        <w:t xml:space="preserve"> kW. Jeżeli ładowarka jest wyposażona w zabezpiecz</w:t>
      </w:r>
      <w:r w:rsidR="00377FB4" w:rsidRPr="0034080B">
        <w:rPr>
          <w:rFonts w:ascii="Arial" w:hAnsi="Arial" w:cs="Arial"/>
          <w:sz w:val="22"/>
          <w:szCs w:val="22"/>
          <w:lang w:val="pl-PL"/>
        </w:rPr>
        <w:t>e</w:t>
      </w:r>
      <w:r w:rsidRPr="0034080B">
        <w:rPr>
          <w:rFonts w:ascii="Arial" w:hAnsi="Arial" w:cs="Arial"/>
          <w:sz w:val="22"/>
          <w:szCs w:val="22"/>
          <w:lang w:val="pl-PL"/>
        </w:rPr>
        <w:t xml:space="preserve">nie EVSE, moc ładowania – w zależności od urządzenia – zwiększa się od 7,4 </w:t>
      </w:r>
      <w:r w:rsidR="00014ADD" w:rsidRPr="0034080B">
        <w:rPr>
          <w:rFonts w:ascii="Arial" w:hAnsi="Arial" w:cs="Arial"/>
          <w:sz w:val="22"/>
          <w:szCs w:val="22"/>
          <w:lang w:val="pl-PL"/>
        </w:rPr>
        <w:t xml:space="preserve">kW </w:t>
      </w:r>
      <w:r w:rsidR="00902232" w:rsidRPr="0034080B">
        <w:rPr>
          <w:rFonts w:ascii="Arial" w:hAnsi="Arial" w:cs="Arial"/>
          <w:sz w:val="22"/>
          <w:szCs w:val="22"/>
          <w:lang w:val="pl-PL"/>
        </w:rPr>
        <w:t xml:space="preserve">(jednofazowa </w:t>
      </w:r>
      <w:r w:rsidR="00902232" w:rsidRPr="0034080B">
        <w:rPr>
          <w:rFonts w:ascii="Arial" w:hAnsi="Arial" w:cs="Arial"/>
          <w:sz w:val="22"/>
          <w:szCs w:val="22"/>
          <w:shd w:val="clear" w:color="auto" w:fill="FFFFFF"/>
          <w:lang w:val="pl-PL" w:eastAsia="pl-PL"/>
        </w:rPr>
        <w:t>ładowarka Ford Connected Wallbox)</w:t>
      </w:r>
      <w:r w:rsidR="00902232" w:rsidRPr="0034080B">
        <w:rPr>
          <w:rFonts w:ascii="Arial" w:hAnsi="Arial" w:cs="Arial"/>
          <w:sz w:val="22"/>
          <w:szCs w:val="22"/>
          <w:lang w:val="pl-PL"/>
        </w:rPr>
        <w:t xml:space="preserve"> </w:t>
      </w:r>
      <w:r w:rsidRPr="0034080B">
        <w:rPr>
          <w:rFonts w:ascii="Arial" w:hAnsi="Arial" w:cs="Arial"/>
          <w:sz w:val="22"/>
          <w:szCs w:val="22"/>
          <w:lang w:val="pl-PL"/>
        </w:rPr>
        <w:t xml:space="preserve">do </w:t>
      </w:r>
      <w:r w:rsidR="00211028" w:rsidRPr="0034080B">
        <w:rPr>
          <w:rFonts w:ascii="Arial" w:hAnsi="Arial" w:cs="Arial"/>
          <w:sz w:val="22"/>
          <w:szCs w:val="22"/>
          <w:lang w:val="pl-PL"/>
        </w:rPr>
        <w:t>11</w:t>
      </w:r>
      <w:r w:rsidRPr="0034080B">
        <w:rPr>
          <w:rFonts w:ascii="Arial" w:hAnsi="Arial" w:cs="Arial"/>
          <w:sz w:val="22"/>
          <w:szCs w:val="22"/>
          <w:lang w:val="pl-PL"/>
        </w:rPr>
        <w:t xml:space="preserve"> kW</w:t>
      </w:r>
      <w:r w:rsidR="00902232" w:rsidRPr="0034080B">
        <w:rPr>
          <w:rFonts w:ascii="Arial" w:hAnsi="Arial" w:cs="Arial"/>
          <w:sz w:val="22"/>
          <w:szCs w:val="22"/>
          <w:lang w:val="pl-PL"/>
        </w:rPr>
        <w:t xml:space="preserve"> (trójfazowa </w:t>
      </w:r>
      <w:r w:rsidR="00902232" w:rsidRPr="0034080B">
        <w:rPr>
          <w:rFonts w:ascii="Arial" w:hAnsi="Arial" w:cs="Arial"/>
          <w:sz w:val="22"/>
          <w:szCs w:val="22"/>
          <w:shd w:val="clear" w:color="auto" w:fill="FFFFFF"/>
          <w:lang w:val="pl-PL" w:eastAsia="pl-PL"/>
        </w:rPr>
        <w:t>ładowarka Ford Connected Wallbox)</w:t>
      </w:r>
      <w:r w:rsidRPr="0034080B">
        <w:rPr>
          <w:rFonts w:ascii="Arial" w:hAnsi="Arial" w:cs="Arial"/>
          <w:sz w:val="22"/>
          <w:szCs w:val="22"/>
          <w:lang w:val="pl-PL"/>
        </w:rPr>
        <w:t xml:space="preserve">. Dzięki zabezpieczeniu EVSE możliwe jest ładowanie prądem o natężeniu 32 A zamiast standardowych 16 A. </w:t>
      </w:r>
    </w:p>
    <w:p w14:paraId="316BB893" w14:textId="77777777" w:rsidR="00294297" w:rsidRPr="0034080B" w:rsidRDefault="00294297" w:rsidP="00293352">
      <w:pPr>
        <w:spacing w:after="120"/>
        <w:rPr>
          <w:rFonts w:ascii="Arial" w:hAnsi="Arial" w:cs="Arial"/>
          <w:sz w:val="22"/>
          <w:szCs w:val="22"/>
          <w:lang w:val="pl-PL"/>
        </w:rPr>
      </w:pPr>
    </w:p>
    <w:p w14:paraId="42A0AFE5" w14:textId="39C42466" w:rsidR="00A33530" w:rsidRPr="0034080B" w:rsidRDefault="00383BE4" w:rsidP="00B073EF">
      <w:pPr>
        <w:rPr>
          <w:rFonts w:ascii="Arial" w:hAnsi="Arial" w:cs="Arial"/>
          <w:sz w:val="22"/>
          <w:szCs w:val="22"/>
          <w:lang w:val="pl-PL"/>
        </w:rPr>
      </w:pPr>
      <w:r w:rsidRPr="0034080B">
        <w:rPr>
          <w:rFonts w:ascii="Arial" w:hAnsi="Arial" w:cs="Arial"/>
          <w:sz w:val="22"/>
          <w:szCs w:val="22"/>
          <w:lang w:val="pl-PL"/>
        </w:rPr>
        <w:t>Gdy</w:t>
      </w:r>
      <w:r w:rsidR="00A33530" w:rsidRPr="0034080B">
        <w:rPr>
          <w:rFonts w:ascii="Arial" w:hAnsi="Arial" w:cs="Arial"/>
          <w:sz w:val="22"/>
          <w:szCs w:val="22"/>
          <w:lang w:val="pl-PL"/>
        </w:rPr>
        <w:t xml:space="preserve"> kończą się możliwości ładowarek prądu przemiennego, zaczynają się możliwości ładowarek prądu stałego</w:t>
      </w:r>
      <w:r w:rsidR="00B073EF" w:rsidRPr="0034080B">
        <w:rPr>
          <w:rFonts w:ascii="Arial" w:hAnsi="Arial" w:cs="Arial"/>
          <w:sz w:val="22"/>
          <w:szCs w:val="22"/>
          <w:lang w:val="pl-PL"/>
        </w:rPr>
        <w:t>, które są dostępne w publicznych punktach ładowania</w:t>
      </w:r>
      <w:r w:rsidR="00A33530" w:rsidRPr="0034080B">
        <w:rPr>
          <w:rFonts w:ascii="Arial" w:hAnsi="Arial" w:cs="Arial"/>
          <w:sz w:val="22"/>
          <w:szCs w:val="22"/>
          <w:lang w:val="pl-PL"/>
        </w:rPr>
        <w:t xml:space="preserve">. </w:t>
      </w:r>
      <w:r w:rsidRPr="0034080B">
        <w:rPr>
          <w:rFonts w:ascii="Arial" w:hAnsi="Arial" w:cs="Arial"/>
          <w:sz w:val="22"/>
          <w:szCs w:val="22"/>
          <w:lang w:val="pl-PL"/>
        </w:rPr>
        <w:t>Zazwyczaj m</w:t>
      </w:r>
      <w:r w:rsidR="00B073EF" w:rsidRPr="0034080B">
        <w:rPr>
          <w:rFonts w:ascii="Arial" w:hAnsi="Arial" w:cs="Arial"/>
          <w:sz w:val="22"/>
          <w:szCs w:val="22"/>
          <w:lang w:val="pl-PL"/>
        </w:rPr>
        <w:t xml:space="preserve">oc takich ładowarek waha się </w:t>
      </w:r>
      <w:r w:rsidRPr="0034080B">
        <w:rPr>
          <w:rFonts w:ascii="Arial" w:hAnsi="Arial" w:cs="Arial"/>
          <w:sz w:val="22"/>
          <w:szCs w:val="22"/>
          <w:lang w:val="pl-PL"/>
        </w:rPr>
        <w:t>od 50 do nawet 350 kW.</w:t>
      </w:r>
      <w:r w:rsidR="00377FB4" w:rsidRPr="0034080B">
        <w:rPr>
          <w:rFonts w:ascii="Arial" w:hAnsi="Arial" w:cs="Arial"/>
          <w:sz w:val="22"/>
          <w:szCs w:val="22"/>
          <w:lang w:val="pl-PL"/>
        </w:rPr>
        <w:t xml:space="preserve"> </w:t>
      </w:r>
      <w:r w:rsidR="00211028" w:rsidRPr="0034080B">
        <w:rPr>
          <w:rFonts w:ascii="Arial" w:hAnsi="Arial" w:cs="Arial"/>
          <w:sz w:val="22"/>
          <w:szCs w:val="22"/>
          <w:lang w:val="pl-PL"/>
        </w:rPr>
        <w:t>W tej chwili b</w:t>
      </w:r>
      <w:r w:rsidR="00377FB4" w:rsidRPr="0034080B">
        <w:rPr>
          <w:rFonts w:ascii="Arial" w:hAnsi="Arial" w:cs="Arial"/>
          <w:sz w:val="22"/>
          <w:szCs w:val="22"/>
          <w:lang w:val="pl-PL"/>
        </w:rPr>
        <w:t>ateri</w:t>
      </w:r>
      <w:r w:rsidR="00211028" w:rsidRPr="0034080B">
        <w:rPr>
          <w:rFonts w:ascii="Arial" w:hAnsi="Arial" w:cs="Arial"/>
          <w:sz w:val="22"/>
          <w:szCs w:val="22"/>
          <w:lang w:val="pl-PL"/>
        </w:rPr>
        <w:t>ę</w:t>
      </w:r>
      <w:r w:rsidR="00377FB4" w:rsidRPr="0034080B">
        <w:rPr>
          <w:rFonts w:ascii="Arial" w:hAnsi="Arial" w:cs="Arial"/>
          <w:sz w:val="22"/>
          <w:szCs w:val="22"/>
          <w:lang w:val="pl-PL"/>
        </w:rPr>
        <w:t xml:space="preserve"> Mustanga Mach-E </w:t>
      </w:r>
      <w:r w:rsidR="00377FB4" w:rsidRPr="0034080B">
        <w:rPr>
          <w:rFonts w:ascii="Arial" w:hAnsi="Arial" w:cs="Arial"/>
          <w:sz w:val="22"/>
          <w:szCs w:val="22"/>
          <w:lang w:val="pl-PL"/>
        </w:rPr>
        <w:lastRenderedPageBreak/>
        <w:t>moż</w:t>
      </w:r>
      <w:r w:rsidR="00211028" w:rsidRPr="0034080B">
        <w:rPr>
          <w:rFonts w:ascii="Arial" w:hAnsi="Arial" w:cs="Arial"/>
          <w:sz w:val="22"/>
          <w:szCs w:val="22"/>
          <w:lang w:val="pl-PL"/>
        </w:rPr>
        <w:t xml:space="preserve">na </w:t>
      </w:r>
      <w:r w:rsidR="0086572A" w:rsidRPr="0034080B">
        <w:rPr>
          <w:rFonts w:ascii="Arial" w:hAnsi="Arial" w:cs="Arial"/>
          <w:sz w:val="22"/>
          <w:szCs w:val="22"/>
          <w:lang w:val="pl-PL"/>
        </w:rPr>
        <w:t>podłącz</w:t>
      </w:r>
      <w:r w:rsidR="00211028" w:rsidRPr="0034080B">
        <w:rPr>
          <w:rFonts w:ascii="Arial" w:hAnsi="Arial" w:cs="Arial"/>
          <w:sz w:val="22"/>
          <w:szCs w:val="22"/>
          <w:lang w:val="pl-PL"/>
        </w:rPr>
        <w:t xml:space="preserve">yć </w:t>
      </w:r>
      <w:r w:rsidR="0086572A" w:rsidRPr="0034080B">
        <w:rPr>
          <w:rFonts w:ascii="Arial" w:hAnsi="Arial" w:cs="Arial"/>
          <w:sz w:val="22"/>
          <w:szCs w:val="22"/>
          <w:lang w:val="pl-PL"/>
        </w:rPr>
        <w:t>do</w:t>
      </w:r>
      <w:r w:rsidR="00377FB4" w:rsidRPr="0034080B">
        <w:rPr>
          <w:rFonts w:ascii="Arial" w:hAnsi="Arial" w:cs="Arial"/>
          <w:sz w:val="22"/>
          <w:szCs w:val="22"/>
          <w:lang w:val="pl-PL"/>
        </w:rPr>
        <w:t xml:space="preserve"> ładowark</w:t>
      </w:r>
      <w:r w:rsidR="0086572A" w:rsidRPr="0034080B">
        <w:rPr>
          <w:rFonts w:ascii="Arial" w:hAnsi="Arial" w:cs="Arial"/>
          <w:sz w:val="22"/>
          <w:szCs w:val="22"/>
          <w:lang w:val="pl-PL"/>
        </w:rPr>
        <w:t>i</w:t>
      </w:r>
      <w:r w:rsidR="00377FB4" w:rsidRPr="0034080B">
        <w:rPr>
          <w:rFonts w:ascii="Arial" w:hAnsi="Arial" w:cs="Arial"/>
          <w:sz w:val="22"/>
          <w:szCs w:val="22"/>
          <w:lang w:val="pl-PL"/>
        </w:rPr>
        <w:t xml:space="preserve"> prądu stałego o maksymalnej mocy 150 kW.</w:t>
      </w:r>
      <w:r w:rsidRPr="0034080B">
        <w:rPr>
          <w:rFonts w:ascii="Arial" w:hAnsi="Arial" w:cs="Arial"/>
          <w:sz w:val="22"/>
          <w:szCs w:val="22"/>
          <w:lang w:val="pl-PL"/>
        </w:rPr>
        <w:t xml:space="preserve"> Akumulator Mustanga Mach-E </w:t>
      </w:r>
      <w:r w:rsidR="00A33530" w:rsidRPr="0034080B">
        <w:rPr>
          <w:rFonts w:ascii="Arial" w:hAnsi="Arial" w:cs="Arial"/>
          <w:sz w:val="22"/>
          <w:szCs w:val="22"/>
          <w:lang w:val="pl-PL"/>
        </w:rPr>
        <w:t>zasilan</w:t>
      </w:r>
      <w:r w:rsidRPr="0034080B">
        <w:rPr>
          <w:rFonts w:ascii="Arial" w:hAnsi="Arial" w:cs="Arial"/>
          <w:sz w:val="22"/>
          <w:szCs w:val="22"/>
          <w:lang w:val="pl-PL"/>
        </w:rPr>
        <w:t>y</w:t>
      </w:r>
      <w:r w:rsidR="00A33530" w:rsidRPr="0034080B">
        <w:rPr>
          <w:rFonts w:ascii="Arial" w:hAnsi="Arial" w:cs="Arial"/>
          <w:sz w:val="22"/>
          <w:szCs w:val="22"/>
          <w:lang w:val="pl-PL"/>
        </w:rPr>
        <w:t xml:space="preserve"> prądem o takiej mocy dodatkowe 1</w:t>
      </w:r>
      <w:r w:rsidR="0086572A" w:rsidRPr="0034080B">
        <w:rPr>
          <w:rFonts w:ascii="Arial" w:hAnsi="Arial" w:cs="Arial"/>
          <w:sz w:val="22"/>
          <w:szCs w:val="22"/>
          <w:lang w:val="pl-PL"/>
        </w:rPr>
        <w:t>19</w:t>
      </w:r>
      <w:r w:rsidR="00A33530" w:rsidRPr="0034080B">
        <w:rPr>
          <w:rFonts w:ascii="Arial" w:hAnsi="Arial" w:cs="Arial"/>
          <w:sz w:val="22"/>
          <w:szCs w:val="22"/>
          <w:lang w:val="pl-PL"/>
        </w:rPr>
        <w:t xml:space="preserve"> km zasięgu </w:t>
      </w:r>
      <w:r w:rsidRPr="0034080B">
        <w:rPr>
          <w:rFonts w:ascii="Arial" w:hAnsi="Arial" w:cs="Arial"/>
          <w:sz w:val="22"/>
          <w:szCs w:val="22"/>
          <w:lang w:val="pl-PL"/>
        </w:rPr>
        <w:t>potrafi zapewnić po</w:t>
      </w:r>
      <w:r w:rsidR="00A33530" w:rsidRPr="0034080B">
        <w:rPr>
          <w:rFonts w:ascii="Arial" w:hAnsi="Arial" w:cs="Arial"/>
          <w:sz w:val="22"/>
          <w:szCs w:val="22"/>
          <w:lang w:val="pl-PL"/>
        </w:rPr>
        <w:t xml:space="preserve"> ładowani</w:t>
      </w:r>
      <w:r w:rsidRPr="0034080B">
        <w:rPr>
          <w:rFonts w:ascii="Arial" w:hAnsi="Arial" w:cs="Arial"/>
          <w:sz w:val="22"/>
          <w:szCs w:val="22"/>
          <w:lang w:val="pl-PL"/>
        </w:rPr>
        <w:t xml:space="preserve">u trwającym </w:t>
      </w:r>
      <w:r w:rsidR="00A33530" w:rsidRPr="0034080B">
        <w:rPr>
          <w:rFonts w:ascii="Arial" w:hAnsi="Arial" w:cs="Arial"/>
          <w:sz w:val="22"/>
          <w:szCs w:val="22"/>
          <w:lang w:val="pl-PL"/>
        </w:rPr>
        <w:t xml:space="preserve">zaledwie </w:t>
      </w:r>
      <w:r w:rsidR="0086572A" w:rsidRPr="0034080B">
        <w:rPr>
          <w:rFonts w:ascii="Arial" w:hAnsi="Arial" w:cs="Arial"/>
          <w:sz w:val="22"/>
          <w:szCs w:val="22"/>
          <w:lang w:val="pl-PL"/>
        </w:rPr>
        <w:t>10</w:t>
      </w:r>
      <w:r w:rsidR="00A33530" w:rsidRPr="0034080B">
        <w:rPr>
          <w:rFonts w:ascii="Arial" w:hAnsi="Arial" w:cs="Arial"/>
          <w:sz w:val="22"/>
          <w:szCs w:val="22"/>
          <w:lang w:val="pl-PL"/>
        </w:rPr>
        <w:t xml:space="preserve"> minut.</w:t>
      </w:r>
      <w:r w:rsidRPr="0034080B">
        <w:rPr>
          <w:rFonts w:ascii="Arial" w:hAnsi="Arial" w:cs="Arial"/>
          <w:sz w:val="22"/>
          <w:szCs w:val="22"/>
          <w:lang w:val="pl-PL"/>
        </w:rPr>
        <w:t xml:space="preserve"> </w:t>
      </w:r>
      <w:r w:rsidR="00014ADD" w:rsidRPr="0034080B">
        <w:rPr>
          <w:rFonts w:ascii="Arial" w:hAnsi="Arial" w:cs="Arial"/>
          <w:sz w:val="22"/>
          <w:szCs w:val="22"/>
          <w:lang w:val="pl-PL"/>
        </w:rPr>
        <w:t>Zaś c</w:t>
      </w:r>
      <w:r w:rsidR="00FC3BCD" w:rsidRPr="0034080B">
        <w:rPr>
          <w:rFonts w:ascii="Arial" w:hAnsi="Arial" w:cs="Arial"/>
          <w:sz w:val="22"/>
          <w:szCs w:val="22"/>
          <w:lang w:val="pl-PL"/>
        </w:rPr>
        <w:t xml:space="preserve">zas ładowania od 10 do 80% </w:t>
      </w:r>
      <w:r w:rsidR="00014ADD" w:rsidRPr="0034080B">
        <w:rPr>
          <w:rFonts w:ascii="Arial" w:hAnsi="Arial" w:cs="Arial"/>
          <w:sz w:val="22"/>
          <w:szCs w:val="22"/>
          <w:lang w:val="pl-PL"/>
        </w:rPr>
        <w:t xml:space="preserve">pojemności </w:t>
      </w:r>
      <w:r w:rsidR="00FC3BCD" w:rsidRPr="0034080B">
        <w:rPr>
          <w:rFonts w:ascii="Arial" w:hAnsi="Arial" w:cs="Arial"/>
          <w:sz w:val="22"/>
          <w:szCs w:val="22"/>
          <w:lang w:val="pl-PL"/>
        </w:rPr>
        <w:t>wynosi jedynie 38 minut w wypadku akumulatora, który może zmagazynować 75 kWh i 45 minut w wypadku baterii, która może zmagazynować 98 kWh.</w:t>
      </w:r>
    </w:p>
    <w:p w14:paraId="630A8CB2" w14:textId="26C47636" w:rsidR="00014ADD" w:rsidRPr="0034080B" w:rsidRDefault="00014ADD" w:rsidP="00B073EF">
      <w:pPr>
        <w:rPr>
          <w:rFonts w:ascii="Arial" w:hAnsi="Arial" w:cs="Arial"/>
          <w:sz w:val="22"/>
          <w:szCs w:val="22"/>
          <w:lang w:val="pl-PL"/>
        </w:rPr>
      </w:pPr>
    </w:p>
    <w:p w14:paraId="07B53094" w14:textId="4B72E5B5" w:rsidR="00294297" w:rsidRPr="0034080B" w:rsidRDefault="00014ADD" w:rsidP="00FD6708">
      <w:pPr>
        <w:rPr>
          <w:rFonts w:ascii="Arial" w:hAnsi="Arial" w:cs="Arial"/>
          <w:sz w:val="22"/>
          <w:szCs w:val="22"/>
          <w:lang w:val="pl-PL"/>
        </w:rPr>
      </w:pPr>
      <w:r w:rsidRPr="0034080B">
        <w:rPr>
          <w:rFonts w:ascii="Arial" w:hAnsi="Arial" w:cs="Arial"/>
          <w:sz w:val="22"/>
          <w:szCs w:val="22"/>
          <w:lang w:val="pl-PL"/>
        </w:rPr>
        <w:t xml:space="preserve">Warto pamiętać, że ładowanie z wykorzystaniem ładowarek AC jest wolniejsze i tańsze, ale przede wszystkim korzystniejsze z punktu widzenia żywotności akumulatora. </w:t>
      </w:r>
      <w:r w:rsidR="00C01BAA" w:rsidRPr="0034080B">
        <w:rPr>
          <w:rFonts w:ascii="Arial" w:hAnsi="Arial" w:cs="Arial"/>
          <w:sz w:val="22"/>
          <w:szCs w:val="22"/>
          <w:lang w:val="pl-PL"/>
        </w:rPr>
        <w:t xml:space="preserve">Szybkie ładowarki prądu stałego DC są świetnym wyborem w trasie, gdy niezbędne jest ekspresowe uzupełnienie energii. </w:t>
      </w:r>
      <w:r w:rsidRPr="0034080B">
        <w:rPr>
          <w:rFonts w:ascii="Arial" w:hAnsi="Arial" w:cs="Arial"/>
          <w:sz w:val="22"/>
          <w:szCs w:val="22"/>
          <w:lang w:val="pl-PL"/>
        </w:rPr>
        <w:t xml:space="preserve"> </w:t>
      </w:r>
    </w:p>
    <w:p w14:paraId="474798C5" w14:textId="77777777" w:rsidR="00294297" w:rsidRPr="0034080B" w:rsidRDefault="00294297" w:rsidP="0085767B">
      <w:pPr>
        <w:ind w:right="-279"/>
        <w:rPr>
          <w:rFonts w:ascii="Arial" w:hAnsi="Arial" w:cs="Arial"/>
          <w:sz w:val="22"/>
          <w:szCs w:val="22"/>
          <w:lang w:val="pl-PL"/>
        </w:rPr>
      </w:pPr>
    </w:p>
    <w:p w14:paraId="3640E419" w14:textId="77777777" w:rsidR="00581DAB" w:rsidRPr="0034080B" w:rsidRDefault="00581DAB" w:rsidP="00581DAB">
      <w:pPr>
        <w:ind w:right="-279"/>
        <w:rPr>
          <w:rFonts w:ascii="Arial" w:hAnsi="Arial" w:cs="Arial"/>
          <w:sz w:val="16"/>
          <w:szCs w:val="16"/>
          <w:lang w:val="pl-PL"/>
        </w:rPr>
      </w:pPr>
    </w:p>
    <w:p w14:paraId="798B064D" w14:textId="46CBE065" w:rsidR="00F165F2" w:rsidRPr="0034080B" w:rsidRDefault="007F7650" w:rsidP="00750CC0">
      <w:pPr>
        <w:jc w:val="center"/>
        <w:rPr>
          <w:rFonts w:ascii="Arial" w:hAnsi="Arial" w:cs="Arial"/>
          <w:i/>
          <w:color w:val="000000" w:themeColor="text1"/>
          <w:sz w:val="22"/>
          <w:szCs w:val="22"/>
          <w:lang w:val="pl-PL"/>
        </w:rPr>
      </w:pPr>
      <w:r w:rsidRPr="0034080B">
        <w:rPr>
          <w:rFonts w:ascii="Arial" w:hAnsi="Arial" w:cs="Arial"/>
          <w:color w:val="000000" w:themeColor="text1"/>
          <w:sz w:val="22"/>
          <w:szCs w:val="22"/>
          <w:lang w:val="pl-PL"/>
        </w:rPr>
        <w:t># # #</w:t>
      </w:r>
      <w:bookmarkStart w:id="2" w:name="_Hlk38031302"/>
      <w:bookmarkEnd w:id="2"/>
    </w:p>
    <w:p w14:paraId="3C6C7609" w14:textId="77777777" w:rsidR="00956B6E" w:rsidRPr="0034080B" w:rsidRDefault="00956B6E" w:rsidP="007F7650">
      <w:pPr>
        <w:rPr>
          <w:rFonts w:ascii="Arial" w:hAnsi="Arial" w:cs="Arial"/>
          <w:b/>
          <w:bCs/>
          <w:i/>
          <w:iCs/>
          <w:color w:val="000000"/>
          <w:lang w:val="pl-PL"/>
        </w:rPr>
      </w:pPr>
    </w:p>
    <w:p w14:paraId="67C9EF8C" w14:textId="77777777" w:rsidR="00E97325" w:rsidRPr="0034080B" w:rsidRDefault="00E97325" w:rsidP="00E97325">
      <w:pPr>
        <w:rPr>
          <w:rFonts w:ascii="Arial" w:hAnsi="Arial" w:cs="Arial"/>
          <w:b/>
          <w:bCs/>
          <w:i/>
          <w:iCs/>
          <w:color w:val="000000"/>
          <w:lang w:val="pl-PL"/>
        </w:rPr>
      </w:pPr>
      <w:r w:rsidRPr="0034080B">
        <w:rPr>
          <w:rFonts w:ascii="Arial" w:hAnsi="Arial" w:cs="Arial"/>
          <w:b/>
          <w:bCs/>
          <w:i/>
          <w:iCs/>
          <w:color w:val="000000"/>
          <w:lang w:val="pl-PL"/>
        </w:rPr>
        <w:t>O Ford Motor Company</w:t>
      </w:r>
    </w:p>
    <w:p w14:paraId="48F7C91E" w14:textId="77777777" w:rsidR="00E97325" w:rsidRPr="0034080B" w:rsidRDefault="00E97325" w:rsidP="00E97325">
      <w:pPr>
        <w:rPr>
          <w:rFonts w:ascii="Arial" w:hAnsi="Arial" w:cs="Arial"/>
          <w:i/>
          <w:iCs/>
          <w:color w:val="000000"/>
          <w:lang w:val="pl-PL"/>
        </w:rPr>
      </w:pPr>
      <w:r w:rsidRPr="0034080B">
        <w:rPr>
          <w:rFonts w:ascii="Arial" w:hAnsi="Arial" w:cs="Arial"/>
          <w:i/>
          <w:iCs/>
          <w:color w:val="000000"/>
          <w:lang w:val="pl-PL"/>
        </w:rPr>
        <w:t xml:space="preserve">Ford Motor Company (NYSE: F) z centralą w Dearborn w stanie Michigan w USA, jest globalną firmą zaangażowaną w budowanie lepszego świata, w którym każda osoba ma prawo do swobodnego przemieszczania się i realizowania swoich marzeń. Strategia firmy Ford+ dążąca do stabilnego wzrostu i tworzenia wartości, łączy mocne strony, nowe możliwości i opiera się na stałych relacjach z klientami, by wzbogacić ich doświadczenia i budować ich lojalność. Ford projektuje, produkuje, sprzedaje oraz serwisuje całą gamę skomunikowanych pojazdów użytkowych, SUV-ów oraz samochodów osobowych - coraz częściej w wersjach zelektryfikowanych - marki Ford i luksusowej marki Lincoln. Firma Ford umacnia pozycję lidera w dziedzinie elektryfikacji pojazdów, inwestuje w rozwój mobilności, systemy autonomicznej jazdy oraz usługi dla pojazdów skomunikowanych, a także zapewnia usługi finansowe poprzez Ford Motor Credit Company. Firma zatrudnia około 183 tys. pracowników w zakładach na całym świecie. Więcej informacji na temat Forda, produktów firmy oraz oddziału Ford Motor Credit Company na stronie </w:t>
      </w:r>
      <w:hyperlink r:id="rId8" w:history="1">
        <w:r w:rsidRPr="0034080B">
          <w:rPr>
            <w:rStyle w:val="czeinternetowe"/>
            <w:rFonts w:ascii="Arial" w:hAnsi="Arial" w:cs="Arial"/>
            <w:i/>
            <w:iCs/>
            <w:lang w:val="pl-PL"/>
          </w:rPr>
          <w:t>corporate.ford.com</w:t>
        </w:r>
      </w:hyperlink>
      <w:r w:rsidRPr="0034080B">
        <w:rPr>
          <w:rFonts w:ascii="Arial" w:hAnsi="Arial" w:cs="Arial"/>
          <w:i/>
          <w:iCs/>
          <w:color w:val="000000"/>
          <w:lang w:val="pl-PL"/>
        </w:rPr>
        <w:t>.</w:t>
      </w:r>
    </w:p>
    <w:p w14:paraId="64EB5605" w14:textId="77777777" w:rsidR="00E97325" w:rsidRPr="0034080B" w:rsidRDefault="00E97325" w:rsidP="00E97325">
      <w:pPr>
        <w:rPr>
          <w:rFonts w:ascii="Arial" w:hAnsi="Arial" w:cs="Arial"/>
          <w:i/>
          <w:iCs/>
          <w:sz w:val="22"/>
          <w:szCs w:val="22"/>
          <w:lang w:val="pl-PL"/>
        </w:rPr>
      </w:pPr>
    </w:p>
    <w:p w14:paraId="334FDAA7" w14:textId="77777777" w:rsidR="00E97325" w:rsidRPr="0034080B" w:rsidRDefault="00E97325" w:rsidP="00E97325">
      <w:pPr>
        <w:rPr>
          <w:rFonts w:ascii="Arial" w:hAnsi="Arial" w:cs="Arial"/>
          <w:szCs w:val="22"/>
          <w:lang w:val="pl-PL"/>
        </w:rPr>
      </w:pPr>
      <w:r w:rsidRPr="0034080B">
        <w:rPr>
          <w:rFonts w:ascii="Arial" w:hAnsi="Arial" w:cs="Arial"/>
          <w:b/>
          <w:bCs/>
          <w:i/>
          <w:iCs/>
          <w:lang w:val="pl-PL"/>
        </w:rPr>
        <w:t>Ford of Europe</w:t>
      </w:r>
      <w:r w:rsidRPr="0034080B">
        <w:rPr>
          <w:rFonts w:ascii="Arial" w:hAnsi="Arial" w:cs="Arial"/>
          <w:i/>
          <w:iCs/>
          <w:lang w:val="pl-PL"/>
        </w:rPr>
        <w:t xml:space="preserve"> wytwarza, sprzedaje i serwisuje pojazdy marki Ford na 50 indywidualnych rynkach, zatrudniając około 41 tys. pracowników we własnych oddziałach i łącznie około 55 tys. osób, po uwzględnieniu spółek typu joint venture oraz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19841488" w14:textId="77777777" w:rsidR="00E97325" w:rsidRPr="0034080B" w:rsidRDefault="00E97325" w:rsidP="00E97325">
      <w:pPr>
        <w:pStyle w:val="NormalWeb"/>
        <w:shd w:val="clear" w:color="auto" w:fill="FFFFFF"/>
        <w:spacing w:before="0" w:after="0"/>
        <w:rPr>
          <w:rFonts w:ascii="Arial" w:hAnsi="Arial" w:cs="Arial"/>
          <w:color w:val="333333"/>
          <w:sz w:val="21"/>
          <w:szCs w:val="21"/>
          <w:lang w:val="pl-PL"/>
        </w:rPr>
      </w:pPr>
    </w:p>
    <w:p w14:paraId="1E2B8250" w14:textId="154FC5FC" w:rsidR="00F01506" w:rsidRPr="0034080B" w:rsidRDefault="00F01506" w:rsidP="00D14416">
      <w:pPr>
        <w:pStyle w:val="NormalWeb"/>
        <w:shd w:val="clear" w:color="auto" w:fill="FFFFFF"/>
        <w:spacing w:before="0" w:after="0"/>
        <w:rPr>
          <w:rFonts w:ascii="Arial" w:hAnsi="Arial" w:cs="Arial"/>
          <w:color w:val="333333"/>
          <w:sz w:val="21"/>
          <w:szCs w:val="20"/>
          <w:lang w:val="pl-PL"/>
        </w:rPr>
      </w:pPr>
      <w:r w:rsidRPr="0034080B">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rsidRPr="0034080B" w14:paraId="5A85FDA0" w14:textId="77777777" w:rsidTr="00F01506">
        <w:tc>
          <w:tcPr>
            <w:tcW w:w="1320" w:type="dxa"/>
            <w:hideMark/>
          </w:tcPr>
          <w:p w14:paraId="0632EF6A" w14:textId="77777777" w:rsidR="00F01506" w:rsidRPr="0034080B" w:rsidRDefault="00F01506">
            <w:pPr>
              <w:rPr>
                <w:rFonts w:ascii="Arial" w:hAnsi="Arial" w:cs="Arial"/>
                <w:sz w:val="22"/>
                <w:lang w:val="pl-PL" w:eastAsia="ar-SA" w:bidi="hi-IN"/>
              </w:rPr>
            </w:pPr>
            <w:r w:rsidRPr="0034080B">
              <w:rPr>
                <w:rFonts w:ascii="Arial" w:hAnsi="Arial" w:cs="Arial"/>
                <w:b/>
                <w:sz w:val="22"/>
                <w:szCs w:val="22"/>
                <w:lang w:val="pl-PL" w:eastAsia="ar-SA" w:bidi="hi-IN"/>
              </w:rPr>
              <w:t>Kontakt:</w:t>
            </w:r>
          </w:p>
        </w:tc>
        <w:tc>
          <w:tcPr>
            <w:tcW w:w="3151" w:type="dxa"/>
            <w:hideMark/>
          </w:tcPr>
          <w:p w14:paraId="6B175965" w14:textId="77777777" w:rsidR="00F01506" w:rsidRPr="0034080B" w:rsidRDefault="00F01506">
            <w:pPr>
              <w:rPr>
                <w:rFonts w:ascii="Arial" w:hAnsi="Arial" w:cs="Arial"/>
                <w:sz w:val="22"/>
                <w:lang w:val="pl-PL" w:eastAsia="ar-SA" w:bidi="hi-IN"/>
              </w:rPr>
            </w:pPr>
            <w:r w:rsidRPr="0034080B">
              <w:rPr>
                <w:rFonts w:ascii="Arial" w:hAnsi="Arial" w:cs="Arial"/>
                <w:sz w:val="22"/>
                <w:szCs w:val="22"/>
                <w:lang w:val="pl-PL" w:eastAsia="ar-SA" w:bidi="hi-IN"/>
              </w:rPr>
              <w:t>Mariusz Jasiński</w:t>
            </w:r>
          </w:p>
        </w:tc>
        <w:tc>
          <w:tcPr>
            <w:tcW w:w="240" w:type="dxa"/>
          </w:tcPr>
          <w:p w14:paraId="79CD781E" w14:textId="77777777" w:rsidR="00F01506" w:rsidRPr="0034080B" w:rsidRDefault="00F01506">
            <w:pPr>
              <w:snapToGrid w:val="0"/>
              <w:rPr>
                <w:rFonts w:ascii="Arial" w:hAnsi="Arial" w:cs="Arial"/>
                <w:sz w:val="22"/>
                <w:lang w:val="pl-PL" w:eastAsia="ar-SA" w:bidi="hi-IN"/>
              </w:rPr>
            </w:pPr>
          </w:p>
        </w:tc>
      </w:tr>
      <w:tr w:rsidR="00F01506" w:rsidRPr="00F97B2E" w14:paraId="1106E7AC" w14:textId="77777777" w:rsidTr="00F01506">
        <w:tc>
          <w:tcPr>
            <w:tcW w:w="1320" w:type="dxa"/>
          </w:tcPr>
          <w:p w14:paraId="615FBE29" w14:textId="77777777" w:rsidR="00F01506" w:rsidRPr="0034080B" w:rsidRDefault="00F01506">
            <w:pPr>
              <w:snapToGrid w:val="0"/>
              <w:rPr>
                <w:rFonts w:ascii="Arial" w:hAnsi="Arial" w:cs="Arial"/>
                <w:sz w:val="22"/>
                <w:lang w:val="pl-PL" w:eastAsia="ar-SA" w:bidi="hi-IN"/>
              </w:rPr>
            </w:pPr>
          </w:p>
        </w:tc>
        <w:tc>
          <w:tcPr>
            <w:tcW w:w="3151" w:type="dxa"/>
            <w:hideMark/>
          </w:tcPr>
          <w:p w14:paraId="310F1F56" w14:textId="77777777" w:rsidR="00F01506" w:rsidRPr="0034080B" w:rsidRDefault="00F01506">
            <w:pPr>
              <w:rPr>
                <w:rFonts w:ascii="Arial" w:hAnsi="Arial" w:cs="Arial"/>
                <w:sz w:val="22"/>
                <w:lang w:val="pl-PL" w:eastAsia="ar-SA" w:bidi="hi-IN"/>
              </w:rPr>
            </w:pPr>
            <w:r w:rsidRPr="0034080B">
              <w:rPr>
                <w:rFonts w:ascii="Arial" w:hAnsi="Arial" w:cs="Arial"/>
                <w:sz w:val="22"/>
                <w:szCs w:val="22"/>
                <w:lang w:val="pl-PL" w:eastAsia="ar-SA" w:bidi="hi-IN"/>
              </w:rPr>
              <w:t xml:space="preserve">Ford Polska Sp. z o.o.  </w:t>
            </w:r>
          </w:p>
        </w:tc>
        <w:tc>
          <w:tcPr>
            <w:tcW w:w="240" w:type="dxa"/>
          </w:tcPr>
          <w:p w14:paraId="2C31E40F" w14:textId="77777777" w:rsidR="00F01506" w:rsidRPr="0034080B" w:rsidRDefault="00F01506">
            <w:pPr>
              <w:snapToGrid w:val="0"/>
              <w:rPr>
                <w:rFonts w:ascii="Arial" w:hAnsi="Arial" w:cs="Arial"/>
                <w:sz w:val="22"/>
                <w:lang w:val="pl-PL" w:eastAsia="ar-SA" w:bidi="hi-IN"/>
              </w:rPr>
            </w:pPr>
          </w:p>
        </w:tc>
      </w:tr>
      <w:tr w:rsidR="00F01506" w:rsidRPr="0034080B" w14:paraId="1D95B584" w14:textId="77777777" w:rsidTr="00F01506">
        <w:tc>
          <w:tcPr>
            <w:tcW w:w="1320" w:type="dxa"/>
          </w:tcPr>
          <w:p w14:paraId="50F26B41" w14:textId="77777777" w:rsidR="00F01506" w:rsidRPr="0034080B" w:rsidRDefault="00F01506">
            <w:pPr>
              <w:snapToGrid w:val="0"/>
              <w:rPr>
                <w:rFonts w:ascii="Arial" w:hAnsi="Arial" w:cs="Arial"/>
                <w:sz w:val="22"/>
                <w:lang w:val="pl-PL" w:eastAsia="ar-SA" w:bidi="hi-IN"/>
              </w:rPr>
            </w:pPr>
          </w:p>
        </w:tc>
        <w:tc>
          <w:tcPr>
            <w:tcW w:w="3151" w:type="dxa"/>
            <w:hideMark/>
          </w:tcPr>
          <w:p w14:paraId="7F09782C" w14:textId="77777777" w:rsidR="00F01506" w:rsidRPr="0034080B" w:rsidRDefault="00F01506">
            <w:pPr>
              <w:rPr>
                <w:rFonts w:ascii="Arial" w:hAnsi="Arial" w:cs="Arial"/>
                <w:sz w:val="22"/>
                <w:lang w:val="pl-PL" w:eastAsia="ar-SA" w:bidi="hi-IN"/>
              </w:rPr>
            </w:pPr>
            <w:r w:rsidRPr="0034080B">
              <w:rPr>
                <w:rFonts w:ascii="Arial" w:hAnsi="Arial" w:cs="Arial"/>
                <w:sz w:val="22"/>
                <w:szCs w:val="22"/>
                <w:lang w:val="pl-PL" w:eastAsia="ar-SA" w:bidi="hi-IN"/>
              </w:rPr>
              <w:t xml:space="preserve">(22) 6086815   </w:t>
            </w:r>
          </w:p>
        </w:tc>
        <w:tc>
          <w:tcPr>
            <w:tcW w:w="240" w:type="dxa"/>
          </w:tcPr>
          <w:p w14:paraId="29542ED7" w14:textId="77777777" w:rsidR="00F01506" w:rsidRPr="0034080B" w:rsidRDefault="00F01506">
            <w:pPr>
              <w:snapToGrid w:val="0"/>
              <w:rPr>
                <w:rFonts w:ascii="Arial" w:hAnsi="Arial" w:cs="Arial"/>
                <w:sz w:val="22"/>
                <w:lang w:val="pl-PL" w:eastAsia="ar-SA" w:bidi="hi-IN"/>
              </w:rPr>
            </w:pPr>
          </w:p>
        </w:tc>
      </w:tr>
    </w:tbl>
    <w:p w14:paraId="13614067" w14:textId="77777777" w:rsidR="00F01506" w:rsidRPr="0034080B" w:rsidRDefault="00F01506" w:rsidP="00F01506">
      <w:pPr>
        <w:ind w:left="720" w:firstLine="720"/>
        <w:rPr>
          <w:lang w:val="pl-PL"/>
        </w:rPr>
      </w:pPr>
      <w:r w:rsidRPr="0034080B">
        <w:rPr>
          <w:rFonts w:ascii="Arial" w:hAnsi="Arial" w:cs="Arial"/>
          <w:sz w:val="22"/>
          <w:szCs w:val="22"/>
          <w:u w:val="single"/>
          <w:lang w:val="pl-PL" w:eastAsia="ar-SA"/>
        </w:rPr>
        <w:t>mjasinsk@ford.com</w:t>
      </w:r>
      <w:bookmarkEnd w:id="0"/>
      <w:bookmarkEnd w:id="1"/>
    </w:p>
    <w:sectPr w:rsidR="00F01506" w:rsidRPr="0034080B">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9F3CD" w14:textId="77777777" w:rsidR="00BC762F" w:rsidRDefault="00BC762F">
      <w:r>
        <w:separator/>
      </w:r>
    </w:p>
  </w:endnote>
  <w:endnote w:type="continuationSeparator" w:id="0">
    <w:p w14:paraId="365B2778" w14:textId="77777777" w:rsidR="00BC762F" w:rsidRDefault="00BC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F97B2E"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270C9" w14:textId="77777777" w:rsidR="00BC762F" w:rsidRDefault="00BC762F">
      <w:r>
        <w:separator/>
      </w:r>
    </w:p>
  </w:footnote>
  <w:footnote w:type="continuationSeparator" w:id="0">
    <w:p w14:paraId="580049D5" w14:textId="77777777" w:rsidR="00BC762F" w:rsidRDefault="00BC7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747AAF"/>
    <w:multiLevelType w:val="hybridMultilevel"/>
    <w:tmpl w:val="BC06C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3" w15:restartNumberingAfterBreak="0">
    <w:nsid w:val="2F000004"/>
    <w:multiLevelType w:val="hybridMultilevel"/>
    <w:tmpl w:val="8B56CFA0"/>
    <w:lvl w:ilvl="0" w:tplc="3022E332">
      <w:start w:val="1"/>
      <w:numFmt w:val="bullet"/>
      <w:lvlText w:val="·"/>
      <w:lvlJc w:val="left"/>
      <w:pPr>
        <w:ind w:left="720" w:hanging="720"/>
      </w:pPr>
      <w:rPr>
        <w:rFonts w:ascii="Symbol" w:hAnsi="Symbol" w:hint="default"/>
      </w:rPr>
    </w:lvl>
    <w:lvl w:ilvl="1" w:tplc="08D07822">
      <w:start w:val="1"/>
      <w:numFmt w:val="bullet"/>
      <w:lvlText w:val="o"/>
      <w:lvlJc w:val="left"/>
      <w:pPr>
        <w:ind w:left="1440" w:hanging="360"/>
      </w:pPr>
      <w:rPr>
        <w:rFonts w:ascii="Courier New" w:hAnsi="Courier New" w:cs="Courier New" w:hint="default"/>
      </w:rPr>
    </w:lvl>
    <w:lvl w:ilvl="2" w:tplc="411AF06E">
      <w:start w:val="1"/>
      <w:numFmt w:val="bullet"/>
      <w:lvlText w:val="§"/>
      <w:lvlJc w:val="left"/>
      <w:pPr>
        <w:ind w:left="2160" w:hanging="360"/>
      </w:pPr>
      <w:rPr>
        <w:rFonts w:ascii="Wingdings" w:hAnsi="Wingdings" w:hint="default"/>
      </w:rPr>
    </w:lvl>
    <w:lvl w:ilvl="3" w:tplc="38E88B20">
      <w:start w:val="1"/>
      <w:numFmt w:val="bullet"/>
      <w:lvlText w:val="·"/>
      <w:lvlJc w:val="left"/>
      <w:pPr>
        <w:ind w:left="2880" w:hanging="360"/>
      </w:pPr>
      <w:rPr>
        <w:rFonts w:ascii="Symbol" w:hAnsi="Symbol" w:hint="default"/>
      </w:rPr>
    </w:lvl>
    <w:lvl w:ilvl="4" w:tplc="EDDEE0BE">
      <w:start w:val="1"/>
      <w:numFmt w:val="bullet"/>
      <w:lvlText w:val="o"/>
      <w:lvlJc w:val="left"/>
      <w:pPr>
        <w:ind w:left="3600" w:hanging="360"/>
      </w:pPr>
      <w:rPr>
        <w:rFonts w:ascii="Courier New" w:hAnsi="Courier New" w:cs="Courier New" w:hint="default"/>
      </w:rPr>
    </w:lvl>
    <w:lvl w:ilvl="5" w:tplc="639CB656">
      <w:start w:val="1"/>
      <w:numFmt w:val="bullet"/>
      <w:lvlText w:val="§"/>
      <w:lvlJc w:val="left"/>
      <w:pPr>
        <w:ind w:left="4320" w:hanging="360"/>
      </w:pPr>
      <w:rPr>
        <w:rFonts w:ascii="Wingdings" w:hAnsi="Wingdings" w:hint="default"/>
      </w:rPr>
    </w:lvl>
    <w:lvl w:ilvl="6" w:tplc="73BC93C4">
      <w:start w:val="1"/>
      <w:numFmt w:val="bullet"/>
      <w:lvlText w:val="·"/>
      <w:lvlJc w:val="left"/>
      <w:pPr>
        <w:ind w:left="5040" w:hanging="360"/>
      </w:pPr>
      <w:rPr>
        <w:rFonts w:ascii="Symbol" w:hAnsi="Symbol" w:hint="default"/>
      </w:rPr>
    </w:lvl>
    <w:lvl w:ilvl="7" w:tplc="67CC8158">
      <w:start w:val="1"/>
      <w:numFmt w:val="bullet"/>
      <w:lvlText w:val="o"/>
      <w:lvlJc w:val="left"/>
      <w:pPr>
        <w:ind w:left="5760" w:hanging="360"/>
      </w:pPr>
      <w:rPr>
        <w:rFonts w:ascii="Courier New" w:hAnsi="Courier New" w:cs="Courier New" w:hint="default"/>
      </w:rPr>
    </w:lvl>
    <w:lvl w:ilvl="8" w:tplc="7D6CFDF8">
      <w:start w:val="1"/>
      <w:numFmt w:val="bullet"/>
      <w:lvlText w:val="§"/>
      <w:lvlJc w:val="left"/>
      <w:pPr>
        <w:ind w:left="6480" w:hanging="360"/>
      </w:pPr>
      <w:rPr>
        <w:rFonts w:ascii="Wingdings" w:hAnsi="Wingdings" w:hint="default"/>
      </w:rPr>
    </w:lvl>
  </w:abstractNum>
  <w:abstractNum w:abstractNumId="14"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5"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6"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6442713"/>
    <w:multiLevelType w:val="multilevel"/>
    <w:tmpl w:val="66A0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5FE53B1"/>
    <w:multiLevelType w:val="multilevel"/>
    <w:tmpl w:val="E596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3270BA"/>
    <w:multiLevelType w:val="hybridMultilevel"/>
    <w:tmpl w:val="D48EE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8"/>
  </w:num>
  <w:num w:numId="3">
    <w:abstractNumId w:val="18"/>
  </w:num>
  <w:num w:numId="4">
    <w:abstractNumId w:val="23"/>
  </w:num>
  <w:num w:numId="5">
    <w:abstractNumId w:val="26"/>
  </w:num>
  <w:num w:numId="6">
    <w:abstractNumId w:val="11"/>
  </w:num>
  <w:num w:numId="7">
    <w:abstractNumId w:val="19"/>
  </w:num>
  <w:num w:numId="8">
    <w:abstractNumId w:val="17"/>
  </w:num>
  <w:num w:numId="9">
    <w:abstractNumId w:val="2"/>
  </w:num>
  <w:num w:numId="10">
    <w:abstractNumId w:val="3"/>
  </w:num>
  <w:num w:numId="11">
    <w:abstractNumId w:val="4"/>
  </w:num>
  <w:num w:numId="12">
    <w:abstractNumId w:val="5"/>
  </w:num>
  <w:num w:numId="13">
    <w:abstractNumId w:val="20"/>
  </w:num>
  <w:num w:numId="14">
    <w:abstractNumId w:val="6"/>
  </w:num>
  <w:num w:numId="15">
    <w:abstractNumId w:val="22"/>
  </w:num>
  <w:num w:numId="16">
    <w:abstractNumId w:val="9"/>
  </w:num>
  <w:num w:numId="17">
    <w:abstractNumId w:val="25"/>
  </w:num>
  <w:num w:numId="18">
    <w:abstractNumId w:val="29"/>
  </w:num>
  <w:num w:numId="19">
    <w:abstractNumId w:val="0"/>
  </w:num>
  <w:num w:numId="20">
    <w:abstractNumId w:val="31"/>
  </w:num>
  <w:num w:numId="21">
    <w:abstractNumId w:val="16"/>
  </w:num>
  <w:num w:numId="22">
    <w:abstractNumId w:val="10"/>
  </w:num>
  <w:num w:numId="23">
    <w:abstractNumId w:val="24"/>
  </w:num>
  <w:num w:numId="24">
    <w:abstractNumId w:val="30"/>
  </w:num>
  <w:num w:numId="25">
    <w:abstractNumId w:val="12"/>
  </w:num>
  <w:num w:numId="26">
    <w:abstractNumId w:val="15"/>
  </w:num>
  <w:num w:numId="27">
    <w:abstractNumId w:val="14"/>
  </w:num>
  <w:num w:numId="28">
    <w:abstractNumId w:val="13"/>
  </w:num>
  <w:num w:numId="29">
    <w:abstractNumId w:val="21"/>
  </w:num>
  <w:num w:numId="30">
    <w:abstractNumId w:val="1"/>
  </w:num>
  <w:num w:numId="31">
    <w:abstractNumId w:val="27"/>
  </w:num>
  <w:num w:numId="32">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04D76"/>
    <w:rsid w:val="00011C0F"/>
    <w:rsid w:val="00012EE4"/>
    <w:rsid w:val="00013572"/>
    <w:rsid w:val="00014694"/>
    <w:rsid w:val="00014ADD"/>
    <w:rsid w:val="0001776B"/>
    <w:rsid w:val="000212A8"/>
    <w:rsid w:val="00022A80"/>
    <w:rsid w:val="00023E28"/>
    <w:rsid w:val="00032E08"/>
    <w:rsid w:val="00034E89"/>
    <w:rsid w:val="00041053"/>
    <w:rsid w:val="0004756F"/>
    <w:rsid w:val="00047AFF"/>
    <w:rsid w:val="00050553"/>
    <w:rsid w:val="000519E8"/>
    <w:rsid w:val="000542A8"/>
    <w:rsid w:val="00055684"/>
    <w:rsid w:val="00060B66"/>
    <w:rsid w:val="00066D7B"/>
    <w:rsid w:val="0006720E"/>
    <w:rsid w:val="00067F79"/>
    <w:rsid w:val="00070998"/>
    <w:rsid w:val="00070C69"/>
    <w:rsid w:val="00071066"/>
    <w:rsid w:val="000757EF"/>
    <w:rsid w:val="000760A3"/>
    <w:rsid w:val="00080C81"/>
    <w:rsid w:val="0008239F"/>
    <w:rsid w:val="0008280D"/>
    <w:rsid w:val="000836B0"/>
    <w:rsid w:val="00087926"/>
    <w:rsid w:val="00090E7A"/>
    <w:rsid w:val="0009368A"/>
    <w:rsid w:val="00094247"/>
    <w:rsid w:val="00094546"/>
    <w:rsid w:val="00097752"/>
    <w:rsid w:val="000A1D16"/>
    <w:rsid w:val="000A302A"/>
    <w:rsid w:val="000A6519"/>
    <w:rsid w:val="000A70F6"/>
    <w:rsid w:val="000B02B7"/>
    <w:rsid w:val="000B1463"/>
    <w:rsid w:val="000B1616"/>
    <w:rsid w:val="000B41CB"/>
    <w:rsid w:val="000B4673"/>
    <w:rsid w:val="000C334C"/>
    <w:rsid w:val="000C451A"/>
    <w:rsid w:val="000C5A39"/>
    <w:rsid w:val="000C5B0E"/>
    <w:rsid w:val="000C645E"/>
    <w:rsid w:val="000D0536"/>
    <w:rsid w:val="000D0646"/>
    <w:rsid w:val="000D0750"/>
    <w:rsid w:val="000D1858"/>
    <w:rsid w:val="000D1D9C"/>
    <w:rsid w:val="000D1FDB"/>
    <w:rsid w:val="000D39C4"/>
    <w:rsid w:val="000E3CDC"/>
    <w:rsid w:val="000E5D25"/>
    <w:rsid w:val="000E646E"/>
    <w:rsid w:val="000F28A0"/>
    <w:rsid w:val="000F5187"/>
    <w:rsid w:val="000F6E53"/>
    <w:rsid w:val="00104CD7"/>
    <w:rsid w:val="001066DE"/>
    <w:rsid w:val="00106B74"/>
    <w:rsid w:val="00106BA5"/>
    <w:rsid w:val="0010756F"/>
    <w:rsid w:val="00110685"/>
    <w:rsid w:val="00110F5F"/>
    <w:rsid w:val="00111E3B"/>
    <w:rsid w:val="0011420F"/>
    <w:rsid w:val="00114CED"/>
    <w:rsid w:val="00116320"/>
    <w:rsid w:val="001205B3"/>
    <w:rsid w:val="00120CB9"/>
    <w:rsid w:val="00123DA9"/>
    <w:rsid w:val="001247E8"/>
    <w:rsid w:val="0013097E"/>
    <w:rsid w:val="0013131F"/>
    <w:rsid w:val="00142FF7"/>
    <w:rsid w:val="001439D4"/>
    <w:rsid w:val="00147C37"/>
    <w:rsid w:val="00147CCB"/>
    <w:rsid w:val="00151514"/>
    <w:rsid w:val="00151A4E"/>
    <w:rsid w:val="00153A6D"/>
    <w:rsid w:val="00155784"/>
    <w:rsid w:val="00163CD6"/>
    <w:rsid w:val="00167CC2"/>
    <w:rsid w:val="00172D40"/>
    <w:rsid w:val="00172F7B"/>
    <w:rsid w:val="001759E0"/>
    <w:rsid w:val="00193F53"/>
    <w:rsid w:val="00195BDD"/>
    <w:rsid w:val="00195E19"/>
    <w:rsid w:val="001967E8"/>
    <w:rsid w:val="001976D1"/>
    <w:rsid w:val="00197C0E"/>
    <w:rsid w:val="001A1137"/>
    <w:rsid w:val="001A18E8"/>
    <w:rsid w:val="001A2183"/>
    <w:rsid w:val="001A5A05"/>
    <w:rsid w:val="001B03B2"/>
    <w:rsid w:val="001B460C"/>
    <w:rsid w:val="001B5592"/>
    <w:rsid w:val="001B62CB"/>
    <w:rsid w:val="001B72B3"/>
    <w:rsid w:val="001C1A6C"/>
    <w:rsid w:val="001C2E3D"/>
    <w:rsid w:val="001C3201"/>
    <w:rsid w:val="001C35B9"/>
    <w:rsid w:val="001C5108"/>
    <w:rsid w:val="001C6697"/>
    <w:rsid w:val="001D3BF3"/>
    <w:rsid w:val="001D4B1C"/>
    <w:rsid w:val="001E0699"/>
    <w:rsid w:val="001E1084"/>
    <w:rsid w:val="001E6314"/>
    <w:rsid w:val="001E65EA"/>
    <w:rsid w:val="001F14BC"/>
    <w:rsid w:val="001F1748"/>
    <w:rsid w:val="001F288F"/>
    <w:rsid w:val="0020173F"/>
    <w:rsid w:val="00211028"/>
    <w:rsid w:val="0021122D"/>
    <w:rsid w:val="00211FF6"/>
    <w:rsid w:val="00214883"/>
    <w:rsid w:val="002160FA"/>
    <w:rsid w:val="00216FB8"/>
    <w:rsid w:val="00220308"/>
    <w:rsid w:val="002228B6"/>
    <w:rsid w:val="00223A1C"/>
    <w:rsid w:val="0022463C"/>
    <w:rsid w:val="0023391C"/>
    <w:rsid w:val="00235A84"/>
    <w:rsid w:val="00236E2D"/>
    <w:rsid w:val="0023723C"/>
    <w:rsid w:val="002428F5"/>
    <w:rsid w:val="00243B0D"/>
    <w:rsid w:val="00243F8B"/>
    <w:rsid w:val="00244FF2"/>
    <w:rsid w:val="002466BC"/>
    <w:rsid w:val="002531D9"/>
    <w:rsid w:val="00256154"/>
    <w:rsid w:val="002628D6"/>
    <w:rsid w:val="00267340"/>
    <w:rsid w:val="00271789"/>
    <w:rsid w:val="00273A8B"/>
    <w:rsid w:val="00274226"/>
    <w:rsid w:val="002805B1"/>
    <w:rsid w:val="002823D9"/>
    <w:rsid w:val="00291048"/>
    <w:rsid w:val="00293352"/>
    <w:rsid w:val="00294297"/>
    <w:rsid w:val="0029464F"/>
    <w:rsid w:val="002A4EFF"/>
    <w:rsid w:val="002B43D2"/>
    <w:rsid w:val="002B4EE0"/>
    <w:rsid w:val="002C2420"/>
    <w:rsid w:val="002C2F7C"/>
    <w:rsid w:val="002C561F"/>
    <w:rsid w:val="002E1CBC"/>
    <w:rsid w:val="002E2656"/>
    <w:rsid w:val="002E4617"/>
    <w:rsid w:val="002F31DF"/>
    <w:rsid w:val="002F36FB"/>
    <w:rsid w:val="002F5335"/>
    <w:rsid w:val="002F753A"/>
    <w:rsid w:val="00302611"/>
    <w:rsid w:val="003037B0"/>
    <w:rsid w:val="003064BB"/>
    <w:rsid w:val="003076E2"/>
    <w:rsid w:val="0030794E"/>
    <w:rsid w:val="00320695"/>
    <w:rsid w:val="0033092B"/>
    <w:rsid w:val="00333AB0"/>
    <w:rsid w:val="00334066"/>
    <w:rsid w:val="00334245"/>
    <w:rsid w:val="003353B6"/>
    <w:rsid w:val="0034080B"/>
    <w:rsid w:val="00342ECF"/>
    <w:rsid w:val="0034715C"/>
    <w:rsid w:val="00347AB2"/>
    <w:rsid w:val="00347D78"/>
    <w:rsid w:val="0035118F"/>
    <w:rsid w:val="00351556"/>
    <w:rsid w:val="00354862"/>
    <w:rsid w:val="00356D19"/>
    <w:rsid w:val="00357047"/>
    <w:rsid w:val="00364D2A"/>
    <w:rsid w:val="00367165"/>
    <w:rsid w:val="00367AAA"/>
    <w:rsid w:val="00372E01"/>
    <w:rsid w:val="00373D2D"/>
    <w:rsid w:val="003744AA"/>
    <w:rsid w:val="00377FB4"/>
    <w:rsid w:val="00381FE2"/>
    <w:rsid w:val="00383BE4"/>
    <w:rsid w:val="00384537"/>
    <w:rsid w:val="00384927"/>
    <w:rsid w:val="003869DD"/>
    <w:rsid w:val="00386A58"/>
    <w:rsid w:val="003906E4"/>
    <w:rsid w:val="003913F3"/>
    <w:rsid w:val="00391C59"/>
    <w:rsid w:val="003A17FF"/>
    <w:rsid w:val="003A6DCC"/>
    <w:rsid w:val="003B1CDF"/>
    <w:rsid w:val="003B3287"/>
    <w:rsid w:val="003C7F75"/>
    <w:rsid w:val="003D3CEB"/>
    <w:rsid w:val="003D4F59"/>
    <w:rsid w:val="003E09AA"/>
    <w:rsid w:val="003E4D91"/>
    <w:rsid w:val="003F098A"/>
    <w:rsid w:val="003F1E30"/>
    <w:rsid w:val="003F30D8"/>
    <w:rsid w:val="003F4449"/>
    <w:rsid w:val="003F49AC"/>
    <w:rsid w:val="004012C6"/>
    <w:rsid w:val="004032D3"/>
    <w:rsid w:val="00404128"/>
    <w:rsid w:val="0040494D"/>
    <w:rsid w:val="00405B47"/>
    <w:rsid w:val="00406158"/>
    <w:rsid w:val="00406ABB"/>
    <w:rsid w:val="004119FE"/>
    <w:rsid w:val="00414E78"/>
    <w:rsid w:val="00423798"/>
    <w:rsid w:val="004309A5"/>
    <w:rsid w:val="00430FEF"/>
    <w:rsid w:val="00434242"/>
    <w:rsid w:val="004405C8"/>
    <w:rsid w:val="00444FC9"/>
    <w:rsid w:val="0044524C"/>
    <w:rsid w:val="0044530B"/>
    <w:rsid w:val="0046178E"/>
    <w:rsid w:val="00465E29"/>
    <w:rsid w:val="004660CF"/>
    <w:rsid w:val="004717C1"/>
    <w:rsid w:val="00474209"/>
    <w:rsid w:val="004779B3"/>
    <w:rsid w:val="004823A6"/>
    <w:rsid w:val="0048348C"/>
    <w:rsid w:val="00483BDF"/>
    <w:rsid w:val="004851DD"/>
    <w:rsid w:val="00485BFB"/>
    <w:rsid w:val="00486263"/>
    <w:rsid w:val="004863C8"/>
    <w:rsid w:val="0048710E"/>
    <w:rsid w:val="0049047D"/>
    <w:rsid w:val="00491804"/>
    <w:rsid w:val="00496EC0"/>
    <w:rsid w:val="004A5729"/>
    <w:rsid w:val="004A62C9"/>
    <w:rsid w:val="004B1B2F"/>
    <w:rsid w:val="004B3CBE"/>
    <w:rsid w:val="004B796A"/>
    <w:rsid w:val="004C42D7"/>
    <w:rsid w:val="004D0476"/>
    <w:rsid w:val="004D3709"/>
    <w:rsid w:val="004D3F35"/>
    <w:rsid w:val="004D477B"/>
    <w:rsid w:val="004E05BB"/>
    <w:rsid w:val="004E3236"/>
    <w:rsid w:val="004E3649"/>
    <w:rsid w:val="004E366F"/>
    <w:rsid w:val="004E6D58"/>
    <w:rsid w:val="004F4E01"/>
    <w:rsid w:val="0050075A"/>
    <w:rsid w:val="005010CC"/>
    <w:rsid w:val="00501600"/>
    <w:rsid w:val="00501CC4"/>
    <w:rsid w:val="005045C5"/>
    <w:rsid w:val="00504DB6"/>
    <w:rsid w:val="00512618"/>
    <w:rsid w:val="005129BD"/>
    <w:rsid w:val="00514702"/>
    <w:rsid w:val="00515294"/>
    <w:rsid w:val="005208F4"/>
    <w:rsid w:val="0052178B"/>
    <w:rsid w:val="00522DAE"/>
    <w:rsid w:val="005238FF"/>
    <w:rsid w:val="0052769E"/>
    <w:rsid w:val="005305A3"/>
    <w:rsid w:val="00542372"/>
    <w:rsid w:val="00545F40"/>
    <w:rsid w:val="00547CF6"/>
    <w:rsid w:val="0055305D"/>
    <w:rsid w:val="00555CD4"/>
    <w:rsid w:val="0055639B"/>
    <w:rsid w:val="00562D91"/>
    <w:rsid w:val="00564C82"/>
    <w:rsid w:val="0056598E"/>
    <w:rsid w:val="005660C7"/>
    <w:rsid w:val="00571B89"/>
    <w:rsid w:val="005730E2"/>
    <w:rsid w:val="00576093"/>
    <w:rsid w:val="00577947"/>
    <w:rsid w:val="005802B6"/>
    <w:rsid w:val="00581DAB"/>
    <w:rsid w:val="005823D9"/>
    <w:rsid w:val="00583A5D"/>
    <w:rsid w:val="005867C0"/>
    <w:rsid w:val="00587A0C"/>
    <w:rsid w:val="005968FF"/>
    <w:rsid w:val="005978E4"/>
    <w:rsid w:val="005A302A"/>
    <w:rsid w:val="005A3CDA"/>
    <w:rsid w:val="005A4407"/>
    <w:rsid w:val="005B0D9C"/>
    <w:rsid w:val="005B6B84"/>
    <w:rsid w:val="005C0F90"/>
    <w:rsid w:val="005C1845"/>
    <w:rsid w:val="005D21C7"/>
    <w:rsid w:val="005D25C5"/>
    <w:rsid w:val="005D63BF"/>
    <w:rsid w:val="005D70B0"/>
    <w:rsid w:val="005E0520"/>
    <w:rsid w:val="005E2703"/>
    <w:rsid w:val="005E46B2"/>
    <w:rsid w:val="005F4243"/>
    <w:rsid w:val="005F475A"/>
    <w:rsid w:val="005F4988"/>
    <w:rsid w:val="005F6C62"/>
    <w:rsid w:val="005F72B2"/>
    <w:rsid w:val="00601220"/>
    <w:rsid w:val="00603660"/>
    <w:rsid w:val="006036A3"/>
    <w:rsid w:val="006039F8"/>
    <w:rsid w:val="00610994"/>
    <w:rsid w:val="00615575"/>
    <w:rsid w:val="00617396"/>
    <w:rsid w:val="0062034B"/>
    <w:rsid w:val="0062216E"/>
    <w:rsid w:val="00623246"/>
    <w:rsid w:val="00630C83"/>
    <w:rsid w:val="006442AC"/>
    <w:rsid w:val="00644C6D"/>
    <w:rsid w:val="006523BF"/>
    <w:rsid w:val="0066187B"/>
    <w:rsid w:val="00663631"/>
    <w:rsid w:val="00664056"/>
    <w:rsid w:val="00667FEC"/>
    <w:rsid w:val="00672C8C"/>
    <w:rsid w:val="00681E06"/>
    <w:rsid w:val="00686F54"/>
    <w:rsid w:val="006A0986"/>
    <w:rsid w:val="006A0F5F"/>
    <w:rsid w:val="006A3BCB"/>
    <w:rsid w:val="006A5B83"/>
    <w:rsid w:val="006A6614"/>
    <w:rsid w:val="006A678D"/>
    <w:rsid w:val="006B4E80"/>
    <w:rsid w:val="006B60AF"/>
    <w:rsid w:val="006B773F"/>
    <w:rsid w:val="006C004A"/>
    <w:rsid w:val="006C0090"/>
    <w:rsid w:val="006C236F"/>
    <w:rsid w:val="006C31A5"/>
    <w:rsid w:val="006D76C3"/>
    <w:rsid w:val="006D783E"/>
    <w:rsid w:val="006D7FCC"/>
    <w:rsid w:val="006E39AA"/>
    <w:rsid w:val="006E7D43"/>
    <w:rsid w:val="006F57E1"/>
    <w:rsid w:val="006F5884"/>
    <w:rsid w:val="006F70B4"/>
    <w:rsid w:val="0071013A"/>
    <w:rsid w:val="00711495"/>
    <w:rsid w:val="00713B49"/>
    <w:rsid w:val="00720F76"/>
    <w:rsid w:val="0072149B"/>
    <w:rsid w:val="007215AF"/>
    <w:rsid w:val="00721799"/>
    <w:rsid w:val="00723221"/>
    <w:rsid w:val="00730A31"/>
    <w:rsid w:val="00732EEE"/>
    <w:rsid w:val="007333EA"/>
    <w:rsid w:val="00737ADC"/>
    <w:rsid w:val="00737D4B"/>
    <w:rsid w:val="0074017F"/>
    <w:rsid w:val="0074099B"/>
    <w:rsid w:val="00750CC0"/>
    <w:rsid w:val="007623EF"/>
    <w:rsid w:val="00762724"/>
    <w:rsid w:val="007642C3"/>
    <w:rsid w:val="007749AC"/>
    <w:rsid w:val="00777826"/>
    <w:rsid w:val="00777BDD"/>
    <w:rsid w:val="007809D4"/>
    <w:rsid w:val="00785F8D"/>
    <w:rsid w:val="007864A1"/>
    <w:rsid w:val="0078699F"/>
    <w:rsid w:val="0078761C"/>
    <w:rsid w:val="00787714"/>
    <w:rsid w:val="00791A8C"/>
    <w:rsid w:val="007929E1"/>
    <w:rsid w:val="007A008F"/>
    <w:rsid w:val="007A14D4"/>
    <w:rsid w:val="007A3088"/>
    <w:rsid w:val="007A3385"/>
    <w:rsid w:val="007A402C"/>
    <w:rsid w:val="007A63C2"/>
    <w:rsid w:val="007B24EA"/>
    <w:rsid w:val="007C7034"/>
    <w:rsid w:val="007C7518"/>
    <w:rsid w:val="007D3C05"/>
    <w:rsid w:val="007D6A16"/>
    <w:rsid w:val="007D6B52"/>
    <w:rsid w:val="007E6E43"/>
    <w:rsid w:val="007E7123"/>
    <w:rsid w:val="007F0BD4"/>
    <w:rsid w:val="007F7650"/>
    <w:rsid w:val="00801723"/>
    <w:rsid w:val="00802294"/>
    <w:rsid w:val="00802725"/>
    <w:rsid w:val="008101F2"/>
    <w:rsid w:val="0081136D"/>
    <w:rsid w:val="00812858"/>
    <w:rsid w:val="008179F1"/>
    <w:rsid w:val="00817A4E"/>
    <w:rsid w:val="00822CDF"/>
    <w:rsid w:val="008233C4"/>
    <w:rsid w:val="00827BCE"/>
    <w:rsid w:val="00833A29"/>
    <w:rsid w:val="00842B2A"/>
    <w:rsid w:val="008442F5"/>
    <w:rsid w:val="00854663"/>
    <w:rsid w:val="0085510F"/>
    <w:rsid w:val="00855FD4"/>
    <w:rsid w:val="0085767B"/>
    <w:rsid w:val="008637F9"/>
    <w:rsid w:val="008643FC"/>
    <w:rsid w:val="0086572A"/>
    <w:rsid w:val="00870ADC"/>
    <w:rsid w:val="008751F5"/>
    <w:rsid w:val="00877099"/>
    <w:rsid w:val="008842C4"/>
    <w:rsid w:val="00890385"/>
    <w:rsid w:val="00896A9D"/>
    <w:rsid w:val="008A13D2"/>
    <w:rsid w:val="008A1DD0"/>
    <w:rsid w:val="008A272B"/>
    <w:rsid w:val="008A5AD6"/>
    <w:rsid w:val="008B0E48"/>
    <w:rsid w:val="008B5CB6"/>
    <w:rsid w:val="008C0479"/>
    <w:rsid w:val="008C68DB"/>
    <w:rsid w:val="008D0176"/>
    <w:rsid w:val="008D7132"/>
    <w:rsid w:val="008E0F86"/>
    <w:rsid w:val="008E5286"/>
    <w:rsid w:val="008F1220"/>
    <w:rsid w:val="008F22FB"/>
    <w:rsid w:val="008F2C84"/>
    <w:rsid w:val="008F54E0"/>
    <w:rsid w:val="00900DF7"/>
    <w:rsid w:val="00902232"/>
    <w:rsid w:val="00913F8E"/>
    <w:rsid w:val="009142D6"/>
    <w:rsid w:val="009146B5"/>
    <w:rsid w:val="00915841"/>
    <w:rsid w:val="00916000"/>
    <w:rsid w:val="009164BB"/>
    <w:rsid w:val="009178E4"/>
    <w:rsid w:val="00940900"/>
    <w:rsid w:val="0094549D"/>
    <w:rsid w:val="0094660D"/>
    <w:rsid w:val="00946702"/>
    <w:rsid w:val="00953D52"/>
    <w:rsid w:val="009547D1"/>
    <w:rsid w:val="009559A8"/>
    <w:rsid w:val="00955A88"/>
    <w:rsid w:val="00956B6E"/>
    <w:rsid w:val="0095705F"/>
    <w:rsid w:val="00967A28"/>
    <w:rsid w:val="0097339D"/>
    <w:rsid w:val="00976830"/>
    <w:rsid w:val="00977541"/>
    <w:rsid w:val="00977AEB"/>
    <w:rsid w:val="0098307D"/>
    <w:rsid w:val="009847E8"/>
    <w:rsid w:val="009957A7"/>
    <w:rsid w:val="009A5281"/>
    <w:rsid w:val="009A52C5"/>
    <w:rsid w:val="009A7BE3"/>
    <w:rsid w:val="009B4C9B"/>
    <w:rsid w:val="009B6463"/>
    <w:rsid w:val="009C16F3"/>
    <w:rsid w:val="009C4416"/>
    <w:rsid w:val="009C6549"/>
    <w:rsid w:val="009D0909"/>
    <w:rsid w:val="009D1A86"/>
    <w:rsid w:val="009D1E0A"/>
    <w:rsid w:val="009E2A56"/>
    <w:rsid w:val="009E3919"/>
    <w:rsid w:val="009E6275"/>
    <w:rsid w:val="009F200D"/>
    <w:rsid w:val="009F319E"/>
    <w:rsid w:val="009F4F30"/>
    <w:rsid w:val="009F70F5"/>
    <w:rsid w:val="009F7A76"/>
    <w:rsid w:val="00A00D8D"/>
    <w:rsid w:val="00A05FCA"/>
    <w:rsid w:val="00A06094"/>
    <w:rsid w:val="00A06E39"/>
    <w:rsid w:val="00A1023C"/>
    <w:rsid w:val="00A13797"/>
    <w:rsid w:val="00A140DD"/>
    <w:rsid w:val="00A170F4"/>
    <w:rsid w:val="00A23A33"/>
    <w:rsid w:val="00A314FD"/>
    <w:rsid w:val="00A33530"/>
    <w:rsid w:val="00A3695B"/>
    <w:rsid w:val="00A40D4A"/>
    <w:rsid w:val="00A414F4"/>
    <w:rsid w:val="00A46849"/>
    <w:rsid w:val="00A55A8F"/>
    <w:rsid w:val="00A60BC6"/>
    <w:rsid w:val="00A61728"/>
    <w:rsid w:val="00A66CE6"/>
    <w:rsid w:val="00A67F76"/>
    <w:rsid w:val="00A70C81"/>
    <w:rsid w:val="00A710DE"/>
    <w:rsid w:val="00A720DE"/>
    <w:rsid w:val="00A737BD"/>
    <w:rsid w:val="00A7455F"/>
    <w:rsid w:val="00A77D4E"/>
    <w:rsid w:val="00A8208C"/>
    <w:rsid w:val="00A84011"/>
    <w:rsid w:val="00A92E41"/>
    <w:rsid w:val="00A92F3B"/>
    <w:rsid w:val="00A9318E"/>
    <w:rsid w:val="00A96EDF"/>
    <w:rsid w:val="00AA13F6"/>
    <w:rsid w:val="00AA23CE"/>
    <w:rsid w:val="00AA2904"/>
    <w:rsid w:val="00AA367C"/>
    <w:rsid w:val="00AA405F"/>
    <w:rsid w:val="00AB24D2"/>
    <w:rsid w:val="00AC0541"/>
    <w:rsid w:val="00AC6380"/>
    <w:rsid w:val="00AC7A14"/>
    <w:rsid w:val="00AD54FF"/>
    <w:rsid w:val="00AD5814"/>
    <w:rsid w:val="00AE105D"/>
    <w:rsid w:val="00AE385C"/>
    <w:rsid w:val="00AE6DD0"/>
    <w:rsid w:val="00AF1534"/>
    <w:rsid w:val="00AF1F15"/>
    <w:rsid w:val="00AF67EE"/>
    <w:rsid w:val="00B0065B"/>
    <w:rsid w:val="00B009BB"/>
    <w:rsid w:val="00B01153"/>
    <w:rsid w:val="00B01F0A"/>
    <w:rsid w:val="00B05B56"/>
    <w:rsid w:val="00B073EF"/>
    <w:rsid w:val="00B11D33"/>
    <w:rsid w:val="00B120C8"/>
    <w:rsid w:val="00B1724D"/>
    <w:rsid w:val="00B17585"/>
    <w:rsid w:val="00B22D02"/>
    <w:rsid w:val="00B265F6"/>
    <w:rsid w:val="00B2744E"/>
    <w:rsid w:val="00B43F15"/>
    <w:rsid w:val="00B45F5A"/>
    <w:rsid w:val="00B47DA4"/>
    <w:rsid w:val="00B50FEE"/>
    <w:rsid w:val="00B51180"/>
    <w:rsid w:val="00B538CB"/>
    <w:rsid w:val="00B53A43"/>
    <w:rsid w:val="00B57822"/>
    <w:rsid w:val="00B623DB"/>
    <w:rsid w:val="00B63613"/>
    <w:rsid w:val="00B662FC"/>
    <w:rsid w:val="00B70797"/>
    <w:rsid w:val="00B71190"/>
    <w:rsid w:val="00B716CC"/>
    <w:rsid w:val="00B73082"/>
    <w:rsid w:val="00B74B8F"/>
    <w:rsid w:val="00B80111"/>
    <w:rsid w:val="00B83E04"/>
    <w:rsid w:val="00B8641B"/>
    <w:rsid w:val="00B924C6"/>
    <w:rsid w:val="00B936BD"/>
    <w:rsid w:val="00BA1EC6"/>
    <w:rsid w:val="00BA4551"/>
    <w:rsid w:val="00BB61F8"/>
    <w:rsid w:val="00BB62C8"/>
    <w:rsid w:val="00BB6D3C"/>
    <w:rsid w:val="00BC3E1A"/>
    <w:rsid w:val="00BC762F"/>
    <w:rsid w:val="00BD3B51"/>
    <w:rsid w:val="00BE17C7"/>
    <w:rsid w:val="00BE22B5"/>
    <w:rsid w:val="00BE51E4"/>
    <w:rsid w:val="00BE5D19"/>
    <w:rsid w:val="00BE68D8"/>
    <w:rsid w:val="00BE78D5"/>
    <w:rsid w:val="00BE7C5B"/>
    <w:rsid w:val="00BE7F5D"/>
    <w:rsid w:val="00BF20E8"/>
    <w:rsid w:val="00BF31A5"/>
    <w:rsid w:val="00BF47AE"/>
    <w:rsid w:val="00BF4A77"/>
    <w:rsid w:val="00BF4D58"/>
    <w:rsid w:val="00BF7D7C"/>
    <w:rsid w:val="00C01BAA"/>
    <w:rsid w:val="00C153FB"/>
    <w:rsid w:val="00C2293F"/>
    <w:rsid w:val="00C25C2E"/>
    <w:rsid w:val="00C33579"/>
    <w:rsid w:val="00C33FB9"/>
    <w:rsid w:val="00C42B8A"/>
    <w:rsid w:val="00C42E20"/>
    <w:rsid w:val="00C432FE"/>
    <w:rsid w:val="00C44532"/>
    <w:rsid w:val="00C514E2"/>
    <w:rsid w:val="00C5234F"/>
    <w:rsid w:val="00C559C3"/>
    <w:rsid w:val="00C60AB0"/>
    <w:rsid w:val="00C613DD"/>
    <w:rsid w:val="00C72F07"/>
    <w:rsid w:val="00C808FC"/>
    <w:rsid w:val="00C82DBA"/>
    <w:rsid w:val="00C905B9"/>
    <w:rsid w:val="00C90923"/>
    <w:rsid w:val="00C95A33"/>
    <w:rsid w:val="00C95CE1"/>
    <w:rsid w:val="00C97B1F"/>
    <w:rsid w:val="00CB615C"/>
    <w:rsid w:val="00CB72C2"/>
    <w:rsid w:val="00CC04E8"/>
    <w:rsid w:val="00CC1618"/>
    <w:rsid w:val="00CC22E2"/>
    <w:rsid w:val="00CC32D3"/>
    <w:rsid w:val="00CC4DAA"/>
    <w:rsid w:val="00CC596B"/>
    <w:rsid w:val="00CC7046"/>
    <w:rsid w:val="00CC7C00"/>
    <w:rsid w:val="00CD102C"/>
    <w:rsid w:val="00CD13F3"/>
    <w:rsid w:val="00CD1523"/>
    <w:rsid w:val="00CD3711"/>
    <w:rsid w:val="00CE2C2E"/>
    <w:rsid w:val="00CE4EA8"/>
    <w:rsid w:val="00CF0A86"/>
    <w:rsid w:val="00CF20FC"/>
    <w:rsid w:val="00CF2BA3"/>
    <w:rsid w:val="00D048AE"/>
    <w:rsid w:val="00D14416"/>
    <w:rsid w:val="00D16A1A"/>
    <w:rsid w:val="00D16CA4"/>
    <w:rsid w:val="00D2445C"/>
    <w:rsid w:val="00D3413B"/>
    <w:rsid w:val="00D3452C"/>
    <w:rsid w:val="00D3620D"/>
    <w:rsid w:val="00D3658C"/>
    <w:rsid w:val="00D368C2"/>
    <w:rsid w:val="00D4680B"/>
    <w:rsid w:val="00D53480"/>
    <w:rsid w:val="00D55C86"/>
    <w:rsid w:val="00D55D05"/>
    <w:rsid w:val="00D568AA"/>
    <w:rsid w:val="00D57E8A"/>
    <w:rsid w:val="00D57F9E"/>
    <w:rsid w:val="00D6036D"/>
    <w:rsid w:val="00D643D7"/>
    <w:rsid w:val="00D65D0F"/>
    <w:rsid w:val="00D7244B"/>
    <w:rsid w:val="00D751BF"/>
    <w:rsid w:val="00D755EB"/>
    <w:rsid w:val="00D7599D"/>
    <w:rsid w:val="00D76949"/>
    <w:rsid w:val="00D76AC8"/>
    <w:rsid w:val="00D77FAD"/>
    <w:rsid w:val="00D86A99"/>
    <w:rsid w:val="00D86FC0"/>
    <w:rsid w:val="00D91FDB"/>
    <w:rsid w:val="00D92A3B"/>
    <w:rsid w:val="00DA2533"/>
    <w:rsid w:val="00DB3D07"/>
    <w:rsid w:val="00DB783B"/>
    <w:rsid w:val="00DC335D"/>
    <w:rsid w:val="00DC3A1E"/>
    <w:rsid w:val="00DC431D"/>
    <w:rsid w:val="00DC62D2"/>
    <w:rsid w:val="00DC6C9D"/>
    <w:rsid w:val="00DD1676"/>
    <w:rsid w:val="00DD366D"/>
    <w:rsid w:val="00DD3BA0"/>
    <w:rsid w:val="00DD4E7D"/>
    <w:rsid w:val="00DE2330"/>
    <w:rsid w:val="00DE2963"/>
    <w:rsid w:val="00DE51DA"/>
    <w:rsid w:val="00DF75A0"/>
    <w:rsid w:val="00E06CF7"/>
    <w:rsid w:val="00E10D09"/>
    <w:rsid w:val="00E10F14"/>
    <w:rsid w:val="00E11811"/>
    <w:rsid w:val="00E1675F"/>
    <w:rsid w:val="00E16F36"/>
    <w:rsid w:val="00E2012B"/>
    <w:rsid w:val="00E20D58"/>
    <w:rsid w:val="00E210D6"/>
    <w:rsid w:val="00E317E2"/>
    <w:rsid w:val="00E37655"/>
    <w:rsid w:val="00E42D5B"/>
    <w:rsid w:val="00E5077B"/>
    <w:rsid w:val="00E5078A"/>
    <w:rsid w:val="00E52EC5"/>
    <w:rsid w:val="00E569BF"/>
    <w:rsid w:val="00E64275"/>
    <w:rsid w:val="00E74618"/>
    <w:rsid w:val="00E7495F"/>
    <w:rsid w:val="00E8182E"/>
    <w:rsid w:val="00E839D6"/>
    <w:rsid w:val="00E84632"/>
    <w:rsid w:val="00E87380"/>
    <w:rsid w:val="00E9101A"/>
    <w:rsid w:val="00E972BE"/>
    <w:rsid w:val="00E97325"/>
    <w:rsid w:val="00EA153B"/>
    <w:rsid w:val="00EA1883"/>
    <w:rsid w:val="00EA2106"/>
    <w:rsid w:val="00EA28C1"/>
    <w:rsid w:val="00EA5756"/>
    <w:rsid w:val="00EB04DB"/>
    <w:rsid w:val="00EB2105"/>
    <w:rsid w:val="00EB497A"/>
    <w:rsid w:val="00EB4DF2"/>
    <w:rsid w:val="00EC07EE"/>
    <w:rsid w:val="00EC0B39"/>
    <w:rsid w:val="00EC156D"/>
    <w:rsid w:val="00EC1B41"/>
    <w:rsid w:val="00EC1F82"/>
    <w:rsid w:val="00EC2262"/>
    <w:rsid w:val="00EC3CA5"/>
    <w:rsid w:val="00ED1B42"/>
    <w:rsid w:val="00ED1CC7"/>
    <w:rsid w:val="00ED2BEA"/>
    <w:rsid w:val="00ED37A8"/>
    <w:rsid w:val="00ED6DB5"/>
    <w:rsid w:val="00ED6E8F"/>
    <w:rsid w:val="00ED7BE1"/>
    <w:rsid w:val="00EE2DAF"/>
    <w:rsid w:val="00EE38CF"/>
    <w:rsid w:val="00EF17B1"/>
    <w:rsid w:val="00EF5FB5"/>
    <w:rsid w:val="00F0045A"/>
    <w:rsid w:val="00F01506"/>
    <w:rsid w:val="00F031B8"/>
    <w:rsid w:val="00F034F3"/>
    <w:rsid w:val="00F05DA8"/>
    <w:rsid w:val="00F06446"/>
    <w:rsid w:val="00F06B4A"/>
    <w:rsid w:val="00F165F2"/>
    <w:rsid w:val="00F17586"/>
    <w:rsid w:val="00F20061"/>
    <w:rsid w:val="00F3063C"/>
    <w:rsid w:val="00F36798"/>
    <w:rsid w:val="00F42069"/>
    <w:rsid w:val="00F4226E"/>
    <w:rsid w:val="00F443DD"/>
    <w:rsid w:val="00F45DEE"/>
    <w:rsid w:val="00F45F0A"/>
    <w:rsid w:val="00F45F2D"/>
    <w:rsid w:val="00F47EB3"/>
    <w:rsid w:val="00F5381F"/>
    <w:rsid w:val="00F57E03"/>
    <w:rsid w:val="00F61E0C"/>
    <w:rsid w:val="00F625C9"/>
    <w:rsid w:val="00F64DF8"/>
    <w:rsid w:val="00F7112C"/>
    <w:rsid w:val="00F814A5"/>
    <w:rsid w:val="00F82990"/>
    <w:rsid w:val="00F865C0"/>
    <w:rsid w:val="00F90A4E"/>
    <w:rsid w:val="00F926BA"/>
    <w:rsid w:val="00F97851"/>
    <w:rsid w:val="00F97B2E"/>
    <w:rsid w:val="00FA17DE"/>
    <w:rsid w:val="00FA53AD"/>
    <w:rsid w:val="00FB0932"/>
    <w:rsid w:val="00FB4C8C"/>
    <w:rsid w:val="00FC3BCD"/>
    <w:rsid w:val="00FD0010"/>
    <w:rsid w:val="00FD0750"/>
    <w:rsid w:val="00FD07CE"/>
    <w:rsid w:val="00FD590B"/>
    <w:rsid w:val="00FD6708"/>
    <w:rsid w:val="00FD7D13"/>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2541">
      <w:bodyDiv w:val="1"/>
      <w:marLeft w:val="0"/>
      <w:marRight w:val="0"/>
      <w:marTop w:val="0"/>
      <w:marBottom w:val="0"/>
      <w:divBdr>
        <w:top w:val="none" w:sz="0" w:space="0" w:color="auto"/>
        <w:left w:val="none" w:sz="0" w:space="0" w:color="auto"/>
        <w:bottom w:val="none" w:sz="0" w:space="0" w:color="auto"/>
        <w:right w:val="none" w:sz="0" w:space="0" w:color="auto"/>
      </w:divBdr>
    </w:div>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33514805">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7553492">
      <w:bodyDiv w:val="1"/>
      <w:marLeft w:val="0"/>
      <w:marRight w:val="0"/>
      <w:marTop w:val="0"/>
      <w:marBottom w:val="0"/>
      <w:divBdr>
        <w:top w:val="none" w:sz="0" w:space="0" w:color="auto"/>
        <w:left w:val="none" w:sz="0" w:space="0" w:color="auto"/>
        <w:bottom w:val="none" w:sz="0" w:space="0" w:color="auto"/>
        <w:right w:val="none" w:sz="0" w:space="0" w:color="auto"/>
      </w:divBdr>
      <w:divsChild>
        <w:div w:id="1857421960">
          <w:marLeft w:val="0"/>
          <w:marRight w:val="0"/>
          <w:marTop w:val="0"/>
          <w:marBottom w:val="0"/>
          <w:divBdr>
            <w:top w:val="none" w:sz="0" w:space="0" w:color="auto"/>
            <w:left w:val="none" w:sz="0" w:space="0" w:color="auto"/>
            <w:bottom w:val="none" w:sz="0" w:space="0" w:color="auto"/>
            <w:right w:val="none" w:sz="0" w:space="0" w:color="auto"/>
          </w:divBdr>
          <w:divsChild>
            <w:div w:id="150490337">
              <w:marLeft w:val="0"/>
              <w:marRight w:val="0"/>
              <w:marTop w:val="0"/>
              <w:marBottom w:val="0"/>
              <w:divBdr>
                <w:top w:val="none" w:sz="0" w:space="0" w:color="auto"/>
                <w:left w:val="none" w:sz="0" w:space="0" w:color="auto"/>
                <w:bottom w:val="none" w:sz="0" w:space="0" w:color="auto"/>
                <w:right w:val="none" w:sz="0" w:space="0" w:color="auto"/>
              </w:divBdr>
              <w:divsChild>
                <w:div w:id="19720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813571901">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239290103">
      <w:bodyDiv w:val="1"/>
      <w:marLeft w:val="0"/>
      <w:marRight w:val="0"/>
      <w:marTop w:val="0"/>
      <w:marBottom w:val="0"/>
      <w:divBdr>
        <w:top w:val="none" w:sz="0" w:space="0" w:color="auto"/>
        <w:left w:val="none" w:sz="0" w:space="0" w:color="auto"/>
        <w:bottom w:val="none" w:sz="0" w:space="0" w:color="auto"/>
        <w:right w:val="none" w:sz="0" w:space="0" w:color="auto"/>
      </w:divBdr>
      <w:divsChild>
        <w:div w:id="332529906">
          <w:marLeft w:val="0"/>
          <w:marRight w:val="0"/>
          <w:marTop w:val="0"/>
          <w:marBottom w:val="0"/>
          <w:divBdr>
            <w:top w:val="none" w:sz="0" w:space="0" w:color="auto"/>
            <w:left w:val="none" w:sz="0" w:space="0" w:color="auto"/>
            <w:bottom w:val="none" w:sz="0" w:space="0" w:color="auto"/>
            <w:right w:val="none" w:sz="0" w:space="0" w:color="auto"/>
          </w:divBdr>
          <w:divsChild>
            <w:div w:id="189993048">
              <w:marLeft w:val="0"/>
              <w:marRight w:val="0"/>
              <w:marTop w:val="0"/>
              <w:marBottom w:val="0"/>
              <w:divBdr>
                <w:top w:val="none" w:sz="0" w:space="0" w:color="auto"/>
                <w:left w:val="none" w:sz="0" w:space="0" w:color="auto"/>
                <w:bottom w:val="none" w:sz="0" w:space="0" w:color="auto"/>
                <w:right w:val="none" w:sz="0" w:space="0" w:color="auto"/>
              </w:divBdr>
              <w:divsChild>
                <w:div w:id="1217205817">
                  <w:marLeft w:val="0"/>
                  <w:marRight w:val="0"/>
                  <w:marTop w:val="0"/>
                  <w:marBottom w:val="0"/>
                  <w:divBdr>
                    <w:top w:val="none" w:sz="0" w:space="0" w:color="auto"/>
                    <w:left w:val="none" w:sz="0" w:space="0" w:color="auto"/>
                    <w:bottom w:val="none" w:sz="0" w:space="0" w:color="auto"/>
                    <w:right w:val="none" w:sz="0" w:space="0" w:color="auto"/>
                  </w:divBdr>
                  <w:divsChild>
                    <w:div w:id="8440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490906294">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695576309">
      <w:bodyDiv w:val="1"/>
      <w:marLeft w:val="0"/>
      <w:marRight w:val="0"/>
      <w:marTop w:val="0"/>
      <w:marBottom w:val="0"/>
      <w:divBdr>
        <w:top w:val="none" w:sz="0" w:space="0" w:color="auto"/>
        <w:left w:val="none" w:sz="0" w:space="0" w:color="auto"/>
        <w:bottom w:val="none" w:sz="0" w:space="0" w:color="auto"/>
        <w:right w:val="none" w:sz="0" w:space="0" w:color="auto"/>
      </w:divBdr>
    </w:div>
    <w:div w:id="1717779268">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839270010">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098674953">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775</Words>
  <Characters>4650</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8</cp:revision>
  <cp:lastPrinted>2021-02-12T09:18:00Z</cp:lastPrinted>
  <dcterms:created xsi:type="dcterms:W3CDTF">2022-04-04T10:26:00Z</dcterms:created>
  <dcterms:modified xsi:type="dcterms:W3CDTF">2022-04-05T10:42:00Z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