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AEBBE" w14:textId="52EE78E8" w:rsidR="00717A52" w:rsidRPr="00EF08B1" w:rsidRDefault="0060702F" w:rsidP="001B18D2">
      <w:pPr>
        <w:rPr>
          <w:rFonts w:ascii="Arial" w:eastAsiaTheme="majorEastAsia" w:hAnsi="Arial" w:cs="Arial"/>
          <w:b/>
          <w:sz w:val="32"/>
          <w:szCs w:val="32"/>
          <w:lang w:val="pl-PL" w:eastAsia="en-US"/>
        </w:rPr>
      </w:pPr>
      <w:bookmarkStart w:id="0" w:name="_Hlk51939606"/>
      <w:bookmarkStart w:id="1" w:name="_Hlk21420256"/>
      <w:r w:rsidRPr="00EF08B1">
        <w:rPr>
          <w:rFonts w:ascii="Arial" w:eastAsiaTheme="majorEastAsia" w:hAnsi="Arial" w:cs="Arial"/>
          <w:b/>
          <w:sz w:val="32"/>
          <w:szCs w:val="32"/>
          <w:lang w:val="pl-PL" w:eastAsia="en-US"/>
        </w:rPr>
        <w:t xml:space="preserve">EKSTREMALNE TESTY </w:t>
      </w:r>
      <w:r w:rsidR="00110BB1" w:rsidRPr="00EF08B1">
        <w:rPr>
          <w:rFonts w:ascii="Arial" w:eastAsiaTheme="majorEastAsia" w:hAnsi="Arial" w:cs="Arial"/>
          <w:b/>
          <w:sz w:val="32"/>
          <w:szCs w:val="32"/>
          <w:lang w:val="pl-PL" w:eastAsia="en-US"/>
        </w:rPr>
        <w:t>F-150 LIGHTNING</w:t>
      </w:r>
      <w:r w:rsidRPr="00EF08B1">
        <w:rPr>
          <w:rFonts w:ascii="Arial" w:eastAsiaTheme="majorEastAsia" w:hAnsi="Arial" w:cs="Arial"/>
          <w:b/>
          <w:sz w:val="32"/>
          <w:szCs w:val="32"/>
          <w:lang w:val="pl-PL" w:eastAsia="en-US"/>
        </w:rPr>
        <w:t xml:space="preserve">. PICK-UP </w:t>
      </w:r>
      <w:r w:rsidR="00604DEB" w:rsidRPr="00EF08B1">
        <w:rPr>
          <w:rFonts w:ascii="Arial" w:eastAsiaTheme="majorEastAsia" w:hAnsi="Arial" w:cs="Arial"/>
          <w:b/>
          <w:sz w:val="32"/>
          <w:szCs w:val="32"/>
          <w:lang w:val="pl-PL" w:eastAsia="en-US"/>
        </w:rPr>
        <w:t xml:space="preserve">FORDA </w:t>
      </w:r>
      <w:r w:rsidRPr="00EF08B1">
        <w:rPr>
          <w:rFonts w:ascii="Arial" w:eastAsiaTheme="majorEastAsia" w:hAnsi="Arial" w:cs="Arial"/>
          <w:b/>
          <w:sz w:val="32"/>
          <w:szCs w:val="32"/>
          <w:lang w:val="pl-PL" w:eastAsia="en-US"/>
        </w:rPr>
        <w:t xml:space="preserve">HOLOWAŁ WAŻĄCĄ </w:t>
      </w:r>
      <w:r w:rsidR="00365707" w:rsidRPr="00EF08B1">
        <w:rPr>
          <w:rFonts w:ascii="Arial" w:eastAsiaTheme="majorEastAsia" w:hAnsi="Arial" w:cs="Arial"/>
          <w:b/>
          <w:sz w:val="32"/>
          <w:szCs w:val="32"/>
          <w:lang w:val="pl-PL" w:eastAsia="en-US"/>
        </w:rPr>
        <w:t>PONAD 4,5 TYS. KG</w:t>
      </w:r>
      <w:r w:rsidR="00110BB1" w:rsidRPr="00EF08B1">
        <w:rPr>
          <w:rFonts w:ascii="Arial" w:eastAsiaTheme="majorEastAsia" w:hAnsi="Arial" w:cs="Arial"/>
          <w:b/>
          <w:sz w:val="32"/>
          <w:szCs w:val="32"/>
          <w:lang w:val="pl-PL" w:eastAsia="en-US"/>
        </w:rPr>
        <w:t xml:space="preserve"> </w:t>
      </w:r>
      <w:r w:rsidRPr="00EF08B1">
        <w:rPr>
          <w:rFonts w:ascii="Arial" w:eastAsiaTheme="majorEastAsia" w:hAnsi="Arial" w:cs="Arial"/>
          <w:b/>
          <w:sz w:val="32"/>
          <w:szCs w:val="32"/>
          <w:lang w:val="pl-PL" w:eastAsia="en-US"/>
        </w:rPr>
        <w:t>PRZYCZEPĘ W NA</w:t>
      </w:r>
      <w:r w:rsidR="00EF08B1" w:rsidRPr="00EF08B1">
        <w:rPr>
          <w:rFonts w:ascii="Arial" w:eastAsiaTheme="majorEastAsia" w:hAnsi="Arial" w:cs="Arial"/>
          <w:b/>
          <w:sz w:val="32"/>
          <w:szCs w:val="32"/>
          <w:lang w:val="pl-PL" w:eastAsia="en-US"/>
        </w:rPr>
        <w:t>J</w:t>
      </w:r>
      <w:r w:rsidRPr="00EF08B1">
        <w:rPr>
          <w:rFonts w:ascii="Arial" w:eastAsiaTheme="majorEastAsia" w:hAnsi="Arial" w:cs="Arial"/>
          <w:b/>
          <w:sz w:val="32"/>
          <w:szCs w:val="32"/>
          <w:lang w:val="pl-PL" w:eastAsia="en-US"/>
        </w:rPr>
        <w:t>ZIMNIEJSZY OD 123 LAT</w:t>
      </w:r>
      <w:r w:rsidR="004736E6" w:rsidRPr="00EF08B1">
        <w:rPr>
          <w:rFonts w:ascii="Arial" w:eastAsiaTheme="majorEastAsia" w:hAnsi="Arial" w:cs="Arial"/>
          <w:b/>
          <w:sz w:val="32"/>
          <w:szCs w:val="32"/>
          <w:lang w:val="pl-PL" w:eastAsia="en-US"/>
        </w:rPr>
        <w:t>,</w:t>
      </w:r>
      <w:r w:rsidRPr="00EF08B1">
        <w:rPr>
          <w:rFonts w:ascii="Arial" w:eastAsiaTheme="majorEastAsia" w:hAnsi="Arial" w:cs="Arial"/>
          <w:b/>
          <w:sz w:val="32"/>
          <w:szCs w:val="32"/>
          <w:lang w:val="pl-PL" w:eastAsia="en-US"/>
        </w:rPr>
        <w:t xml:space="preserve"> LUTOWY DZIEŃ W BOULDER</w:t>
      </w:r>
      <w:r w:rsidR="008C259F" w:rsidRPr="00EF08B1">
        <w:rPr>
          <w:rFonts w:ascii="Arial" w:eastAsiaTheme="majorEastAsia" w:hAnsi="Arial" w:cs="Arial"/>
          <w:b/>
          <w:sz w:val="32"/>
          <w:szCs w:val="32"/>
          <w:lang w:val="pl-PL" w:eastAsia="en-US"/>
        </w:rPr>
        <w:t xml:space="preserve">, </w:t>
      </w:r>
      <w:r w:rsidRPr="00EF08B1">
        <w:rPr>
          <w:rFonts w:ascii="Arial" w:eastAsiaTheme="majorEastAsia" w:hAnsi="Arial" w:cs="Arial"/>
          <w:b/>
          <w:sz w:val="32"/>
          <w:szCs w:val="32"/>
          <w:lang w:val="pl-PL" w:eastAsia="en-US"/>
        </w:rPr>
        <w:t xml:space="preserve">KOLORADO ORAZ NA </w:t>
      </w:r>
      <w:r w:rsidR="004736E6" w:rsidRPr="00EF08B1">
        <w:rPr>
          <w:rFonts w:ascii="Arial" w:eastAsiaTheme="majorEastAsia" w:hAnsi="Arial" w:cs="Arial"/>
          <w:b/>
          <w:sz w:val="32"/>
          <w:szCs w:val="32"/>
          <w:lang w:val="pl-PL" w:eastAsia="en-US"/>
        </w:rPr>
        <w:t xml:space="preserve">ZAPORZE </w:t>
      </w:r>
      <w:r w:rsidRPr="00EF08B1">
        <w:rPr>
          <w:rFonts w:ascii="Arial" w:eastAsiaTheme="majorEastAsia" w:hAnsi="Arial" w:cs="Arial"/>
          <w:b/>
          <w:sz w:val="32"/>
          <w:szCs w:val="32"/>
          <w:lang w:val="pl-PL" w:eastAsia="en-US"/>
        </w:rPr>
        <w:t xml:space="preserve">DAVIS </w:t>
      </w:r>
      <w:r w:rsidR="00365707" w:rsidRPr="00EF08B1">
        <w:rPr>
          <w:rFonts w:ascii="Arial" w:eastAsiaTheme="majorEastAsia" w:hAnsi="Arial" w:cs="Arial"/>
          <w:b/>
          <w:sz w:val="32"/>
          <w:szCs w:val="32"/>
          <w:lang w:val="pl-PL" w:eastAsia="en-US"/>
        </w:rPr>
        <w:t>W SKRAJNYM UPALE.</w:t>
      </w:r>
    </w:p>
    <w:p w14:paraId="044297C9" w14:textId="09C5B72A" w:rsidR="00110BB1" w:rsidRPr="00EF08B1" w:rsidRDefault="00110BB1" w:rsidP="00E946F9">
      <w:pPr>
        <w:rPr>
          <w:rFonts w:ascii="Arial" w:hAnsi="Arial" w:cs="Arial"/>
          <w:bCs/>
          <w:sz w:val="22"/>
          <w:szCs w:val="22"/>
          <w:lang w:val="pl-PL"/>
        </w:rPr>
      </w:pPr>
    </w:p>
    <w:p w14:paraId="3D5B6C90" w14:textId="5DC1B165" w:rsidR="000663AB" w:rsidRPr="00EF08B1" w:rsidRDefault="00564C44" w:rsidP="00564C44">
      <w:pPr>
        <w:pStyle w:val="Akapitzlist"/>
        <w:numPr>
          <w:ilvl w:val="0"/>
          <w:numId w:val="9"/>
        </w:numPr>
        <w:rPr>
          <w:rFonts w:ascii="Arial" w:hAnsi="Arial" w:cs="Arial"/>
          <w:bCs/>
          <w:sz w:val="22"/>
          <w:szCs w:val="22"/>
          <w:lang w:val="pl-PL"/>
        </w:rPr>
      </w:pPr>
      <w:r w:rsidRPr="00EF08B1">
        <w:rPr>
          <w:rFonts w:ascii="Arial" w:hAnsi="Arial" w:cs="Arial"/>
          <w:bCs/>
          <w:sz w:val="22"/>
          <w:szCs w:val="22"/>
          <w:lang w:val="pl-PL"/>
        </w:rPr>
        <w:t>Nowy, całkowicie elektryczny pick-up Forda – F-150 Lightning doskonale poradził sobie z testem holowania przyczepy w ekstremalnie niskich temperaturach podczas przejazdu przez TFLTruck’s Ike Gauntlet</w:t>
      </w:r>
      <w:r w:rsidRPr="00EF08B1">
        <w:rPr>
          <w:rFonts w:ascii="Arial" w:hAnsi="Arial" w:cs="Arial"/>
          <w:bCs/>
          <w:sz w:val="22"/>
          <w:szCs w:val="22"/>
          <w:vertAlign w:val="superscript"/>
          <w:lang w:val="pl-PL"/>
        </w:rPr>
        <w:t>TM</w:t>
      </w:r>
    </w:p>
    <w:p w14:paraId="6ABF6A59" w14:textId="77777777" w:rsidR="00564C44" w:rsidRPr="00EF08B1" w:rsidRDefault="00564C44" w:rsidP="00564C44">
      <w:pPr>
        <w:rPr>
          <w:rFonts w:ascii="Arial" w:hAnsi="Arial" w:cs="Arial"/>
          <w:bCs/>
          <w:sz w:val="22"/>
          <w:szCs w:val="22"/>
          <w:lang w:val="pl-PL"/>
        </w:rPr>
      </w:pPr>
    </w:p>
    <w:p w14:paraId="20506B78" w14:textId="6FDBB6A5" w:rsidR="00564C44" w:rsidRPr="00EF08B1" w:rsidRDefault="00564C44" w:rsidP="00564C44">
      <w:pPr>
        <w:pStyle w:val="Akapitzlist"/>
        <w:numPr>
          <w:ilvl w:val="0"/>
          <w:numId w:val="9"/>
        </w:numPr>
        <w:rPr>
          <w:rFonts w:ascii="Arial" w:hAnsi="Arial" w:cs="Arial"/>
          <w:bCs/>
          <w:sz w:val="22"/>
          <w:szCs w:val="22"/>
          <w:lang w:val="pl-PL"/>
        </w:rPr>
      </w:pPr>
      <w:r w:rsidRPr="00EF08B1">
        <w:rPr>
          <w:rFonts w:ascii="Arial" w:hAnsi="Arial" w:cs="Arial"/>
          <w:bCs/>
          <w:sz w:val="22"/>
          <w:szCs w:val="22"/>
          <w:lang w:val="pl-PL"/>
        </w:rPr>
        <w:t xml:space="preserve">Także testy </w:t>
      </w:r>
      <w:r w:rsidR="005B423A" w:rsidRPr="00EF08B1">
        <w:rPr>
          <w:rFonts w:ascii="Arial" w:hAnsi="Arial" w:cs="Arial"/>
          <w:bCs/>
          <w:sz w:val="22"/>
          <w:szCs w:val="22"/>
          <w:lang w:val="pl-PL"/>
        </w:rPr>
        <w:t xml:space="preserve">holowania </w:t>
      </w:r>
      <w:r w:rsidRPr="00EF08B1">
        <w:rPr>
          <w:rFonts w:ascii="Arial" w:hAnsi="Arial" w:cs="Arial"/>
          <w:bCs/>
          <w:sz w:val="22"/>
          <w:szCs w:val="22"/>
          <w:lang w:val="pl-PL"/>
        </w:rPr>
        <w:t>w upalnych warunkach wokół zapory Davis wykazały niezwykłe dopracowanie modelu</w:t>
      </w:r>
    </w:p>
    <w:p w14:paraId="0E9F72F0" w14:textId="77777777" w:rsidR="000663AB" w:rsidRPr="00EF08B1" w:rsidRDefault="000663AB" w:rsidP="00110BB1">
      <w:pPr>
        <w:rPr>
          <w:rFonts w:ascii="Arial" w:hAnsi="Arial" w:cs="Arial"/>
          <w:b/>
          <w:sz w:val="22"/>
          <w:szCs w:val="22"/>
          <w:lang w:val="pl-PL"/>
        </w:rPr>
      </w:pPr>
    </w:p>
    <w:p w14:paraId="104C4C56" w14:textId="385116A7" w:rsidR="00110BB1" w:rsidRPr="00EF08B1" w:rsidRDefault="00365707" w:rsidP="00110BB1">
      <w:pPr>
        <w:rPr>
          <w:rFonts w:ascii="Arial" w:hAnsi="Arial" w:cs="Arial"/>
          <w:bCs/>
          <w:sz w:val="22"/>
          <w:szCs w:val="22"/>
          <w:lang w:val="pl-PL"/>
        </w:rPr>
      </w:pPr>
      <w:r w:rsidRPr="00EF08B1">
        <w:rPr>
          <w:rFonts w:ascii="Arial" w:hAnsi="Arial" w:cs="Arial"/>
          <w:b/>
          <w:sz w:val="22"/>
          <w:szCs w:val="22"/>
          <w:lang w:val="pl-PL"/>
        </w:rPr>
        <w:t xml:space="preserve">Warszawa, </w:t>
      </w:r>
      <w:r w:rsidR="00700D89">
        <w:rPr>
          <w:rFonts w:ascii="Arial" w:hAnsi="Arial" w:cs="Arial"/>
          <w:b/>
          <w:sz w:val="22"/>
          <w:szCs w:val="22"/>
          <w:lang w:val="pl-PL"/>
        </w:rPr>
        <w:t>31</w:t>
      </w:r>
      <w:r w:rsidRPr="00EF08B1">
        <w:rPr>
          <w:rFonts w:ascii="Arial" w:hAnsi="Arial" w:cs="Arial"/>
          <w:b/>
          <w:sz w:val="22"/>
          <w:szCs w:val="22"/>
          <w:lang w:val="pl-PL"/>
        </w:rPr>
        <w:t xml:space="preserve"> marca 2022 - </w:t>
      </w:r>
      <w:r w:rsidR="00FB62FC" w:rsidRPr="00EF08B1">
        <w:rPr>
          <w:rFonts w:ascii="Arial" w:hAnsi="Arial" w:cs="Arial"/>
          <w:bCs/>
          <w:sz w:val="22"/>
          <w:szCs w:val="22"/>
          <w:lang w:val="pl-PL"/>
        </w:rPr>
        <w:t>F-150 Lightnin</w:t>
      </w:r>
      <w:r w:rsidRPr="00EF08B1">
        <w:rPr>
          <w:rFonts w:ascii="Arial" w:hAnsi="Arial" w:cs="Arial"/>
          <w:bCs/>
          <w:sz w:val="22"/>
          <w:szCs w:val="22"/>
          <w:lang w:val="pl-PL"/>
        </w:rPr>
        <w:t>g</w:t>
      </w:r>
      <w:r w:rsidR="00FB62FC" w:rsidRPr="00EF08B1">
        <w:rPr>
          <w:rFonts w:ascii="Arial" w:hAnsi="Arial" w:cs="Arial"/>
          <w:bCs/>
          <w:sz w:val="22"/>
          <w:szCs w:val="22"/>
          <w:lang w:val="pl-PL"/>
        </w:rPr>
        <w:t xml:space="preserve"> to samochód do zadań specjalnych! Świetnie poradzi sobie zarówno w przypadku holowania skuterów śnieżnych na zimowy wypad w góry</w:t>
      </w:r>
      <w:r w:rsidR="009E3E5A" w:rsidRPr="00EF08B1">
        <w:rPr>
          <w:rFonts w:ascii="Arial" w:hAnsi="Arial" w:cs="Arial"/>
          <w:bCs/>
          <w:sz w:val="22"/>
          <w:szCs w:val="22"/>
          <w:lang w:val="pl-PL"/>
        </w:rPr>
        <w:t>,</w:t>
      </w:r>
      <w:r w:rsidR="00FB62FC" w:rsidRPr="00EF08B1">
        <w:rPr>
          <w:rFonts w:ascii="Arial" w:hAnsi="Arial" w:cs="Arial"/>
          <w:bCs/>
          <w:sz w:val="22"/>
          <w:szCs w:val="22"/>
          <w:lang w:val="pl-PL"/>
        </w:rPr>
        <w:t xml:space="preserve"> jak i przy transporcie </w:t>
      </w:r>
      <w:r w:rsidR="009E3E5A" w:rsidRPr="00EF08B1">
        <w:rPr>
          <w:rFonts w:ascii="Arial" w:hAnsi="Arial" w:cs="Arial"/>
          <w:bCs/>
          <w:sz w:val="22"/>
          <w:szCs w:val="22"/>
          <w:lang w:val="pl-PL"/>
        </w:rPr>
        <w:t>pontonu</w:t>
      </w:r>
      <w:r w:rsidR="00FB62FC" w:rsidRPr="00EF08B1">
        <w:rPr>
          <w:rFonts w:ascii="Arial" w:hAnsi="Arial" w:cs="Arial"/>
          <w:bCs/>
          <w:sz w:val="22"/>
          <w:szCs w:val="22"/>
          <w:lang w:val="pl-PL"/>
        </w:rPr>
        <w:t xml:space="preserve"> do domku letniskowego w środku lata.</w:t>
      </w:r>
      <w:r w:rsidR="00004CF1" w:rsidRPr="00EF08B1">
        <w:rPr>
          <w:rFonts w:ascii="Arial" w:hAnsi="Arial" w:cs="Arial"/>
          <w:bCs/>
          <w:sz w:val="22"/>
          <w:szCs w:val="22"/>
          <w:lang w:val="pl-PL"/>
        </w:rPr>
        <w:t xml:space="preserve"> Skąd ta pewność?</w:t>
      </w:r>
      <w:r w:rsidR="00FB62FC" w:rsidRPr="00EF08B1">
        <w:rPr>
          <w:rFonts w:ascii="Arial" w:hAnsi="Arial" w:cs="Arial"/>
          <w:bCs/>
          <w:sz w:val="22"/>
          <w:szCs w:val="22"/>
          <w:lang w:val="pl-PL"/>
        </w:rPr>
        <w:t xml:space="preserve"> Inżynierowie Forda przetestowali najnowszego, w pełni elektrycznego pick-upa serii F na dwóch najtrudniejszych trasach holowniczych w Ameryce</w:t>
      </w:r>
      <w:r w:rsidR="009E3E5A" w:rsidRPr="00EF08B1">
        <w:rPr>
          <w:rFonts w:ascii="Arial" w:hAnsi="Arial" w:cs="Arial"/>
          <w:bCs/>
          <w:sz w:val="22"/>
          <w:szCs w:val="22"/>
          <w:lang w:val="pl-PL"/>
        </w:rPr>
        <w:t>!</w:t>
      </w:r>
      <w:r w:rsidR="00FB62FC" w:rsidRPr="00EF08B1">
        <w:rPr>
          <w:rFonts w:ascii="Arial" w:hAnsi="Arial" w:cs="Arial"/>
          <w:bCs/>
          <w:sz w:val="22"/>
          <w:szCs w:val="22"/>
          <w:lang w:val="pl-PL"/>
        </w:rPr>
        <w:t xml:space="preserve"> Mowa o </w:t>
      </w:r>
      <w:r w:rsidR="00004CF1" w:rsidRPr="00EF08B1">
        <w:rPr>
          <w:rFonts w:ascii="Arial" w:hAnsi="Arial" w:cs="Arial"/>
          <w:bCs/>
          <w:sz w:val="22"/>
          <w:szCs w:val="22"/>
          <w:lang w:val="pl-PL"/>
        </w:rPr>
        <w:t xml:space="preserve">przejeździe przez </w:t>
      </w:r>
      <w:r w:rsidR="000B3DFB" w:rsidRPr="00EF08B1">
        <w:rPr>
          <w:rFonts w:ascii="Arial" w:hAnsi="Arial" w:cs="Arial"/>
          <w:bCs/>
          <w:sz w:val="22"/>
          <w:szCs w:val="22"/>
          <w:lang w:val="pl-PL"/>
        </w:rPr>
        <w:t>zapor</w:t>
      </w:r>
      <w:r w:rsidR="008C259F" w:rsidRPr="00EF08B1">
        <w:rPr>
          <w:rFonts w:ascii="Arial" w:hAnsi="Arial" w:cs="Arial"/>
          <w:bCs/>
          <w:sz w:val="22"/>
          <w:szCs w:val="22"/>
          <w:lang w:val="pl-PL"/>
        </w:rPr>
        <w:t>ę</w:t>
      </w:r>
      <w:r w:rsidR="00004CF1" w:rsidRPr="00EF08B1">
        <w:rPr>
          <w:rFonts w:ascii="Arial" w:hAnsi="Arial" w:cs="Arial"/>
          <w:bCs/>
          <w:sz w:val="22"/>
          <w:szCs w:val="22"/>
          <w:lang w:val="pl-PL"/>
        </w:rPr>
        <w:t xml:space="preserve"> </w:t>
      </w:r>
      <w:r w:rsidR="00FB62FC" w:rsidRPr="00EF08B1">
        <w:rPr>
          <w:rFonts w:ascii="Arial" w:hAnsi="Arial" w:cs="Arial"/>
          <w:bCs/>
          <w:sz w:val="22"/>
          <w:szCs w:val="22"/>
          <w:lang w:val="pl-PL"/>
        </w:rPr>
        <w:t>Davis w lecie oraz</w:t>
      </w:r>
      <w:r w:rsidR="00004CF1" w:rsidRPr="00EF08B1">
        <w:rPr>
          <w:rFonts w:ascii="Arial" w:hAnsi="Arial" w:cs="Arial"/>
          <w:bCs/>
          <w:sz w:val="22"/>
          <w:szCs w:val="22"/>
          <w:lang w:val="pl-PL"/>
        </w:rPr>
        <w:t xml:space="preserve"> trasę</w:t>
      </w:r>
      <w:r w:rsidR="00FB62FC" w:rsidRPr="00EF08B1">
        <w:rPr>
          <w:rFonts w:ascii="Arial" w:hAnsi="Arial" w:cs="Arial"/>
          <w:bCs/>
          <w:sz w:val="22"/>
          <w:szCs w:val="22"/>
          <w:lang w:val="pl-PL"/>
        </w:rPr>
        <w:t xml:space="preserve"> TFLTruck's Ike Gauntlet™ w zimie.</w:t>
      </w:r>
    </w:p>
    <w:p w14:paraId="463055B8" w14:textId="47555A7F" w:rsidR="00110BB1" w:rsidRPr="00EF08B1" w:rsidRDefault="00110BB1" w:rsidP="00E946F9">
      <w:pPr>
        <w:rPr>
          <w:rFonts w:ascii="Arial" w:hAnsi="Arial" w:cs="Arial"/>
          <w:bCs/>
          <w:sz w:val="22"/>
          <w:szCs w:val="22"/>
          <w:lang w:val="pl-PL"/>
        </w:rPr>
      </w:pPr>
    </w:p>
    <w:p w14:paraId="745D48DF" w14:textId="543B88EA" w:rsidR="00B566CA" w:rsidRPr="00EF08B1" w:rsidRDefault="009E3E5A" w:rsidP="00B566CA">
      <w:pPr>
        <w:rPr>
          <w:rFonts w:ascii="Arial" w:hAnsi="Arial" w:cs="Arial"/>
          <w:bCs/>
          <w:sz w:val="22"/>
          <w:szCs w:val="22"/>
          <w:lang w:val="pl-PL"/>
        </w:rPr>
      </w:pPr>
      <w:r w:rsidRPr="00EF08B1">
        <w:rPr>
          <w:rFonts w:ascii="Arial" w:hAnsi="Arial" w:cs="Arial"/>
          <w:bCs/>
          <w:sz w:val="22"/>
          <w:szCs w:val="22"/>
          <w:lang w:val="pl-PL"/>
        </w:rPr>
        <w:t xml:space="preserve">W lutym br. przedprodukcyjne modele </w:t>
      </w:r>
      <w:r w:rsidR="00110BB1" w:rsidRPr="00EF08B1">
        <w:rPr>
          <w:rFonts w:ascii="Arial" w:hAnsi="Arial" w:cs="Arial"/>
          <w:bCs/>
          <w:sz w:val="22"/>
          <w:szCs w:val="22"/>
          <w:lang w:val="pl-PL"/>
        </w:rPr>
        <w:t xml:space="preserve">F-150 Lightning </w:t>
      </w:r>
      <w:r w:rsidR="009B475A" w:rsidRPr="00EF08B1">
        <w:rPr>
          <w:rFonts w:ascii="Arial" w:hAnsi="Arial" w:cs="Arial"/>
          <w:bCs/>
          <w:sz w:val="22"/>
          <w:szCs w:val="22"/>
          <w:lang w:val="pl-PL"/>
        </w:rPr>
        <w:t xml:space="preserve">zmierzyły się z wyzwaniem </w:t>
      </w:r>
      <w:r w:rsidR="00B566CA" w:rsidRPr="00EF08B1">
        <w:rPr>
          <w:rFonts w:ascii="Arial" w:hAnsi="Arial" w:cs="Arial"/>
          <w:bCs/>
          <w:sz w:val="22"/>
          <w:szCs w:val="22"/>
          <w:lang w:val="pl-PL"/>
        </w:rPr>
        <w:t xml:space="preserve">TFLtruck’s </w:t>
      </w:r>
      <w:r w:rsidRPr="00EF08B1">
        <w:rPr>
          <w:rFonts w:ascii="Arial" w:hAnsi="Arial" w:cs="Arial"/>
          <w:bCs/>
          <w:sz w:val="22"/>
          <w:szCs w:val="22"/>
          <w:lang w:val="pl-PL"/>
        </w:rPr>
        <w:t>Ike Gauntlet™, nazywany</w:t>
      </w:r>
      <w:r w:rsidR="009B475A" w:rsidRPr="00EF08B1">
        <w:rPr>
          <w:rFonts w:ascii="Arial" w:hAnsi="Arial" w:cs="Arial"/>
          <w:bCs/>
          <w:sz w:val="22"/>
          <w:szCs w:val="22"/>
          <w:lang w:val="pl-PL"/>
        </w:rPr>
        <w:t>m</w:t>
      </w:r>
      <w:r w:rsidRPr="00EF08B1">
        <w:rPr>
          <w:rFonts w:ascii="Arial" w:hAnsi="Arial" w:cs="Arial"/>
          <w:bCs/>
          <w:sz w:val="22"/>
          <w:szCs w:val="22"/>
          <w:lang w:val="pl-PL"/>
        </w:rPr>
        <w:t xml:space="preserve"> </w:t>
      </w:r>
      <w:r w:rsidR="00B566CA" w:rsidRPr="00EF08B1">
        <w:rPr>
          <w:rFonts w:ascii="Arial" w:hAnsi="Arial" w:cs="Arial"/>
          <w:bCs/>
          <w:sz w:val="22"/>
          <w:szCs w:val="22"/>
          <w:lang w:val="pl-PL"/>
        </w:rPr>
        <w:t>przez niektórych najtrudniejszym</w:t>
      </w:r>
      <w:r w:rsidRPr="00EF08B1">
        <w:rPr>
          <w:rFonts w:ascii="Arial" w:hAnsi="Arial" w:cs="Arial"/>
          <w:bCs/>
          <w:sz w:val="22"/>
          <w:szCs w:val="22"/>
          <w:lang w:val="pl-PL"/>
        </w:rPr>
        <w:t xml:space="preserve"> testem holowniczym na świecie. </w:t>
      </w:r>
      <w:r w:rsidR="00360F48" w:rsidRPr="00EF08B1">
        <w:rPr>
          <w:rFonts w:ascii="Arial" w:hAnsi="Arial" w:cs="Arial"/>
          <w:bCs/>
          <w:sz w:val="22"/>
          <w:szCs w:val="22"/>
          <w:lang w:val="pl-PL"/>
        </w:rPr>
        <w:t>P</w:t>
      </w:r>
      <w:r w:rsidR="00CF01F3" w:rsidRPr="00EF08B1">
        <w:rPr>
          <w:rFonts w:ascii="Arial" w:hAnsi="Arial" w:cs="Arial"/>
          <w:bCs/>
          <w:sz w:val="22"/>
          <w:szCs w:val="22"/>
          <w:lang w:val="pl-PL"/>
        </w:rPr>
        <w:t xml:space="preserve">róba </w:t>
      </w:r>
      <w:r w:rsidR="00360F48" w:rsidRPr="00EF08B1">
        <w:rPr>
          <w:rFonts w:ascii="Arial" w:hAnsi="Arial" w:cs="Arial"/>
          <w:bCs/>
          <w:sz w:val="22"/>
          <w:szCs w:val="22"/>
          <w:lang w:val="pl-PL"/>
        </w:rPr>
        <w:t>miała miejsce</w:t>
      </w:r>
      <w:r w:rsidR="00B566CA" w:rsidRPr="00EF08B1">
        <w:rPr>
          <w:rFonts w:ascii="Arial" w:hAnsi="Arial" w:cs="Arial"/>
          <w:bCs/>
          <w:sz w:val="22"/>
          <w:szCs w:val="22"/>
          <w:lang w:val="pl-PL"/>
        </w:rPr>
        <w:t xml:space="preserve"> na Ike Gauntlet </w:t>
      </w:r>
      <w:r w:rsidR="00276345" w:rsidRPr="00EF08B1">
        <w:rPr>
          <w:rFonts w:ascii="Arial" w:hAnsi="Arial" w:cs="Arial"/>
          <w:bCs/>
          <w:sz w:val="22"/>
          <w:szCs w:val="22"/>
          <w:lang w:val="pl-PL"/>
        </w:rPr>
        <w:t>czyli</w:t>
      </w:r>
      <w:r w:rsidR="00B566CA" w:rsidRPr="00EF08B1">
        <w:rPr>
          <w:rFonts w:ascii="Arial" w:hAnsi="Arial" w:cs="Arial"/>
          <w:bCs/>
          <w:sz w:val="22"/>
          <w:szCs w:val="22"/>
          <w:lang w:val="pl-PL"/>
        </w:rPr>
        <w:t xml:space="preserve"> </w:t>
      </w:r>
      <w:r w:rsidR="00360F48" w:rsidRPr="00EF08B1">
        <w:rPr>
          <w:rFonts w:ascii="Arial" w:hAnsi="Arial" w:cs="Arial"/>
          <w:bCs/>
          <w:sz w:val="22"/>
          <w:szCs w:val="22"/>
          <w:lang w:val="pl-PL"/>
        </w:rPr>
        <w:t>blisko 13 kilometrowym</w:t>
      </w:r>
      <w:r w:rsidR="00B566CA" w:rsidRPr="00EF08B1">
        <w:rPr>
          <w:rFonts w:ascii="Arial" w:hAnsi="Arial" w:cs="Arial"/>
          <w:bCs/>
          <w:sz w:val="22"/>
          <w:szCs w:val="22"/>
          <w:lang w:val="pl-PL"/>
        </w:rPr>
        <w:t xml:space="preserve"> odcinku drogi</w:t>
      </w:r>
      <w:r w:rsidR="009965A2" w:rsidRPr="00EF08B1">
        <w:rPr>
          <w:rFonts w:ascii="Arial" w:hAnsi="Arial" w:cs="Arial"/>
          <w:bCs/>
          <w:sz w:val="22"/>
          <w:szCs w:val="22"/>
          <w:lang w:val="pl-PL"/>
        </w:rPr>
        <w:t xml:space="preserve"> </w:t>
      </w:r>
      <w:r w:rsidR="00B566CA" w:rsidRPr="00EF08B1">
        <w:rPr>
          <w:rFonts w:ascii="Arial" w:hAnsi="Arial" w:cs="Arial"/>
          <w:bCs/>
          <w:sz w:val="22"/>
          <w:szCs w:val="22"/>
          <w:lang w:val="pl-PL"/>
        </w:rPr>
        <w:t xml:space="preserve">I-70 położonej w Kolorado. </w:t>
      </w:r>
      <w:r w:rsidR="00360F48" w:rsidRPr="00EF08B1">
        <w:rPr>
          <w:rFonts w:ascii="Arial" w:hAnsi="Arial" w:cs="Arial"/>
          <w:bCs/>
          <w:sz w:val="22"/>
          <w:szCs w:val="22"/>
          <w:lang w:val="pl-PL"/>
        </w:rPr>
        <w:t>Z uwagi na wiejący wiatr, t</w:t>
      </w:r>
      <w:r w:rsidR="00B566CA" w:rsidRPr="00EF08B1">
        <w:rPr>
          <w:rFonts w:ascii="Arial" w:hAnsi="Arial" w:cs="Arial"/>
          <w:bCs/>
          <w:sz w:val="22"/>
          <w:szCs w:val="22"/>
          <w:lang w:val="pl-PL"/>
        </w:rPr>
        <w:t xml:space="preserve">emperatury w tym miejscu często spadają poniżej </w:t>
      </w:r>
      <w:r w:rsidR="009965A2" w:rsidRPr="00EF08B1">
        <w:rPr>
          <w:rFonts w:ascii="Arial" w:hAnsi="Arial" w:cs="Arial"/>
          <w:bCs/>
          <w:sz w:val="22"/>
          <w:szCs w:val="22"/>
          <w:lang w:val="pl-PL"/>
        </w:rPr>
        <w:t>-</w:t>
      </w:r>
      <w:r w:rsidR="00360F48" w:rsidRPr="00EF08B1">
        <w:rPr>
          <w:rFonts w:ascii="Arial" w:hAnsi="Arial" w:cs="Arial"/>
          <w:bCs/>
          <w:sz w:val="22"/>
          <w:szCs w:val="22"/>
          <w:lang w:val="pl-PL"/>
        </w:rPr>
        <w:t xml:space="preserve">18 </w:t>
      </w:r>
      <w:r w:rsidR="00B566CA" w:rsidRPr="00EF08B1">
        <w:rPr>
          <w:rFonts w:ascii="Arial" w:hAnsi="Arial" w:cs="Arial"/>
          <w:bCs/>
          <w:sz w:val="22"/>
          <w:szCs w:val="22"/>
          <w:lang w:val="pl-PL"/>
        </w:rPr>
        <w:t>stopni</w:t>
      </w:r>
      <w:r w:rsidR="00360F48" w:rsidRPr="00EF08B1">
        <w:rPr>
          <w:rFonts w:ascii="Arial" w:hAnsi="Arial" w:cs="Arial"/>
          <w:bCs/>
          <w:sz w:val="22"/>
          <w:szCs w:val="22"/>
          <w:lang w:val="pl-PL"/>
        </w:rPr>
        <w:t xml:space="preserve"> Cel</w:t>
      </w:r>
      <w:r w:rsidR="009965A2" w:rsidRPr="00EF08B1">
        <w:rPr>
          <w:rFonts w:ascii="Arial" w:hAnsi="Arial" w:cs="Arial"/>
          <w:bCs/>
          <w:sz w:val="22"/>
          <w:szCs w:val="22"/>
          <w:lang w:val="pl-PL"/>
        </w:rPr>
        <w:t>sjusza</w:t>
      </w:r>
      <w:r w:rsidR="00B566CA" w:rsidRPr="00EF08B1">
        <w:rPr>
          <w:rFonts w:ascii="Arial" w:hAnsi="Arial" w:cs="Arial"/>
          <w:bCs/>
          <w:sz w:val="22"/>
          <w:szCs w:val="22"/>
          <w:lang w:val="pl-PL"/>
        </w:rPr>
        <w:t>, a droga w</w:t>
      </w:r>
      <w:r w:rsidR="008C259F" w:rsidRPr="00EF08B1">
        <w:rPr>
          <w:rFonts w:ascii="Arial" w:hAnsi="Arial" w:cs="Arial"/>
          <w:bCs/>
          <w:sz w:val="22"/>
          <w:szCs w:val="22"/>
          <w:lang w:val="pl-PL"/>
        </w:rPr>
        <w:t>z</w:t>
      </w:r>
      <w:r w:rsidR="00B566CA" w:rsidRPr="00EF08B1">
        <w:rPr>
          <w:rFonts w:ascii="Arial" w:hAnsi="Arial" w:cs="Arial"/>
          <w:bCs/>
          <w:sz w:val="22"/>
          <w:szCs w:val="22"/>
          <w:lang w:val="pl-PL"/>
        </w:rPr>
        <w:t xml:space="preserve">nosi się z 7 proc. nachyleniem na wysokość </w:t>
      </w:r>
      <w:r w:rsidR="009965A2" w:rsidRPr="00EF08B1">
        <w:rPr>
          <w:rFonts w:ascii="Arial" w:hAnsi="Arial" w:cs="Arial"/>
          <w:bCs/>
          <w:sz w:val="22"/>
          <w:szCs w:val="22"/>
          <w:lang w:val="pl-PL"/>
        </w:rPr>
        <w:t>3 400 metrów</w:t>
      </w:r>
      <w:r w:rsidR="00B566CA" w:rsidRPr="00EF08B1">
        <w:rPr>
          <w:rFonts w:ascii="Arial" w:hAnsi="Arial" w:cs="Arial"/>
          <w:bCs/>
          <w:sz w:val="22"/>
          <w:szCs w:val="22"/>
          <w:lang w:val="pl-PL"/>
        </w:rPr>
        <w:t xml:space="preserve"> nad poziomem morza</w:t>
      </w:r>
      <w:r w:rsidR="000B3DFB" w:rsidRPr="00EF08B1">
        <w:rPr>
          <w:rFonts w:ascii="Arial" w:hAnsi="Arial" w:cs="Arial"/>
          <w:bCs/>
          <w:sz w:val="22"/>
          <w:szCs w:val="22"/>
          <w:lang w:val="pl-PL"/>
        </w:rPr>
        <w:t xml:space="preserve"> w okolicach tunelu Eisenhower Memorial</w:t>
      </w:r>
      <w:r w:rsidR="00B566CA" w:rsidRPr="00EF08B1">
        <w:rPr>
          <w:rFonts w:ascii="Arial" w:hAnsi="Arial" w:cs="Arial"/>
          <w:bCs/>
          <w:sz w:val="22"/>
          <w:szCs w:val="22"/>
          <w:lang w:val="pl-PL"/>
        </w:rPr>
        <w:t xml:space="preserve">. </w:t>
      </w:r>
    </w:p>
    <w:p w14:paraId="354FB51B" w14:textId="4DE3A779" w:rsidR="00110BB1" w:rsidRPr="00EF08B1" w:rsidRDefault="00110BB1" w:rsidP="00E946F9">
      <w:pPr>
        <w:rPr>
          <w:rFonts w:ascii="Arial" w:hAnsi="Arial" w:cs="Arial"/>
          <w:bCs/>
          <w:sz w:val="22"/>
          <w:szCs w:val="22"/>
          <w:lang w:val="pl-PL"/>
        </w:rPr>
      </w:pPr>
    </w:p>
    <w:p w14:paraId="7D4354F4" w14:textId="0A229EA8" w:rsidR="00110BB1" w:rsidRPr="00EF08B1" w:rsidRDefault="00B566CA" w:rsidP="00110BB1">
      <w:pPr>
        <w:rPr>
          <w:rFonts w:ascii="Arial" w:hAnsi="Arial" w:cs="Arial"/>
          <w:bCs/>
          <w:sz w:val="22"/>
          <w:szCs w:val="22"/>
          <w:lang w:val="pl-PL"/>
        </w:rPr>
      </w:pPr>
      <w:r w:rsidRPr="00EF08B1">
        <w:rPr>
          <w:rFonts w:ascii="Arial" w:hAnsi="Arial" w:cs="Arial"/>
          <w:bCs/>
          <w:sz w:val="22"/>
          <w:szCs w:val="22"/>
          <w:lang w:val="pl-PL"/>
        </w:rPr>
        <w:t xml:space="preserve">Nowy, elektryczny pick-up Forda był </w:t>
      </w:r>
      <w:r w:rsidR="00CF6A3B" w:rsidRPr="00EF08B1">
        <w:rPr>
          <w:rFonts w:ascii="Arial" w:hAnsi="Arial" w:cs="Arial"/>
          <w:bCs/>
          <w:sz w:val="22"/>
          <w:szCs w:val="22"/>
          <w:lang w:val="pl-PL"/>
        </w:rPr>
        <w:t>badany</w:t>
      </w:r>
      <w:r w:rsidRPr="00EF08B1">
        <w:rPr>
          <w:rFonts w:ascii="Arial" w:hAnsi="Arial" w:cs="Arial"/>
          <w:bCs/>
          <w:sz w:val="22"/>
          <w:szCs w:val="22"/>
          <w:lang w:val="pl-PL"/>
        </w:rPr>
        <w:t xml:space="preserve"> nie tylko w ekstremalnych zimowych warunkach. </w:t>
      </w:r>
      <w:r w:rsidR="00276345" w:rsidRPr="00EF08B1">
        <w:rPr>
          <w:rFonts w:ascii="Arial" w:hAnsi="Arial" w:cs="Arial"/>
          <w:bCs/>
          <w:sz w:val="22"/>
          <w:szCs w:val="22"/>
          <w:lang w:val="pl-PL"/>
        </w:rPr>
        <w:t>Inżynierowie</w:t>
      </w:r>
      <w:r w:rsidRPr="00EF08B1">
        <w:rPr>
          <w:rFonts w:ascii="Arial" w:hAnsi="Arial" w:cs="Arial"/>
          <w:bCs/>
          <w:sz w:val="22"/>
          <w:szCs w:val="22"/>
          <w:lang w:val="pl-PL"/>
        </w:rPr>
        <w:t xml:space="preserve"> chcieli udowodnić, że pojazd jest w stanie holować duże ciężary </w:t>
      </w:r>
      <w:r w:rsidR="008C6104" w:rsidRPr="00EF08B1">
        <w:rPr>
          <w:rFonts w:ascii="Arial" w:hAnsi="Arial" w:cs="Arial"/>
          <w:bCs/>
          <w:sz w:val="22"/>
          <w:szCs w:val="22"/>
          <w:lang w:val="pl-PL"/>
        </w:rPr>
        <w:t>również</w:t>
      </w:r>
      <w:r w:rsidRPr="00EF08B1">
        <w:rPr>
          <w:rFonts w:ascii="Arial" w:hAnsi="Arial" w:cs="Arial"/>
          <w:bCs/>
          <w:sz w:val="22"/>
          <w:szCs w:val="22"/>
          <w:lang w:val="pl-PL"/>
        </w:rPr>
        <w:t xml:space="preserve"> w ekstremalnie wysokich temperaturach. W tym celu ekipa producenta zabrała </w:t>
      </w:r>
      <w:r w:rsidR="00110BB1" w:rsidRPr="00EF08B1">
        <w:rPr>
          <w:rFonts w:ascii="Arial" w:hAnsi="Arial" w:cs="Arial"/>
          <w:bCs/>
          <w:sz w:val="22"/>
          <w:szCs w:val="22"/>
          <w:lang w:val="pl-PL"/>
        </w:rPr>
        <w:t xml:space="preserve">F-150 Lightning na odcinki </w:t>
      </w:r>
      <w:r w:rsidRPr="00EF08B1">
        <w:rPr>
          <w:rFonts w:ascii="Arial" w:hAnsi="Arial" w:cs="Arial"/>
          <w:bCs/>
          <w:sz w:val="22"/>
          <w:szCs w:val="22"/>
          <w:lang w:val="pl-PL"/>
        </w:rPr>
        <w:t xml:space="preserve">drogi </w:t>
      </w:r>
      <w:r w:rsidR="004D64A0" w:rsidRPr="00EF08B1">
        <w:rPr>
          <w:rFonts w:ascii="Arial" w:hAnsi="Arial" w:cs="Arial"/>
          <w:bCs/>
          <w:sz w:val="22"/>
          <w:szCs w:val="22"/>
          <w:lang w:val="pl-PL"/>
        </w:rPr>
        <w:t>pomiędzy</w:t>
      </w:r>
      <w:r w:rsidRPr="00EF08B1">
        <w:rPr>
          <w:rFonts w:ascii="Arial" w:hAnsi="Arial" w:cs="Arial"/>
          <w:bCs/>
          <w:sz w:val="22"/>
          <w:szCs w:val="22"/>
          <w:lang w:val="pl-PL"/>
        </w:rPr>
        <w:t xml:space="preserve"> </w:t>
      </w:r>
      <w:r w:rsidR="00361849" w:rsidRPr="00EF08B1">
        <w:rPr>
          <w:rFonts w:ascii="Arial" w:hAnsi="Arial" w:cs="Arial"/>
          <w:bCs/>
          <w:sz w:val="22"/>
          <w:szCs w:val="22"/>
          <w:lang w:val="pl-PL"/>
        </w:rPr>
        <w:t>zapor</w:t>
      </w:r>
      <w:r w:rsidR="004D64A0" w:rsidRPr="00EF08B1">
        <w:rPr>
          <w:rFonts w:ascii="Arial" w:hAnsi="Arial" w:cs="Arial"/>
          <w:bCs/>
          <w:sz w:val="22"/>
          <w:szCs w:val="22"/>
          <w:lang w:val="pl-PL"/>
        </w:rPr>
        <w:t>ą</w:t>
      </w:r>
      <w:r w:rsidR="00110BB1" w:rsidRPr="00EF08B1">
        <w:rPr>
          <w:rFonts w:ascii="Arial" w:hAnsi="Arial" w:cs="Arial"/>
          <w:bCs/>
          <w:sz w:val="22"/>
          <w:szCs w:val="22"/>
          <w:lang w:val="pl-PL"/>
        </w:rPr>
        <w:t xml:space="preserve"> Davis</w:t>
      </w:r>
      <w:r w:rsidR="00EA042D" w:rsidRPr="00EF08B1">
        <w:rPr>
          <w:rFonts w:ascii="Arial" w:hAnsi="Arial" w:cs="Arial"/>
          <w:bCs/>
          <w:sz w:val="22"/>
          <w:szCs w:val="22"/>
          <w:lang w:val="pl-PL"/>
        </w:rPr>
        <w:t xml:space="preserve"> położon</w:t>
      </w:r>
      <w:r w:rsidR="004D64A0" w:rsidRPr="00EF08B1">
        <w:rPr>
          <w:rFonts w:ascii="Arial" w:hAnsi="Arial" w:cs="Arial"/>
          <w:bCs/>
          <w:sz w:val="22"/>
          <w:szCs w:val="22"/>
          <w:lang w:val="pl-PL"/>
        </w:rPr>
        <w:t>ą</w:t>
      </w:r>
      <w:r w:rsidR="00EA042D" w:rsidRPr="00EF08B1">
        <w:rPr>
          <w:rFonts w:ascii="Arial" w:hAnsi="Arial" w:cs="Arial"/>
          <w:bCs/>
          <w:sz w:val="22"/>
          <w:szCs w:val="22"/>
          <w:lang w:val="pl-PL"/>
        </w:rPr>
        <w:t xml:space="preserve"> przy </w:t>
      </w:r>
      <w:r w:rsidR="00276345" w:rsidRPr="00EF08B1">
        <w:rPr>
          <w:rFonts w:ascii="Arial" w:hAnsi="Arial" w:cs="Arial"/>
          <w:bCs/>
          <w:sz w:val="22"/>
          <w:szCs w:val="22"/>
          <w:lang w:val="pl-PL"/>
        </w:rPr>
        <w:t>drodze</w:t>
      </w:r>
      <w:r w:rsidR="00EA042D" w:rsidRPr="00EF08B1">
        <w:rPr>
          <w:rFonts w:ascii="Arial" w:hAnsi="Arial" w:cs="Arial"/>
          <w:bCs/>
          <w:sz w:val="22"/>
          <w:szCs w:val="22"/>
          <w:lang w:val="pl-PL"/>
        </w:rPr>
        <w:t xml:space="preserve"> stanowej nr 68 między Las Vegas</w:t>
      </w:r>
      <w:r w:rsidR="00B02A1E" w:rsidRPr="00EF08B1">
        <w:rPr>
          <w:rFonts w:ascii="Arial" w:hAnsi="Arial" w:cs="Arial"/>
          <w:bCs/>
          <w:sz w:val="22"/>
          <w:szCs w:val="22"/>
          <w:lang w:val="pl-PL"/>
        </w:rPr>
        <w:t xml:space="preserve">, a </w:t>
      </w:r>
      <w:r w:rsidR="00EA042D" w:rsidRPr="00EF08B1">
        <w:rPr>
          <w:rFonts w:ascii="Arial" w:hAnsi="Arial" w:cs="Arial"/>
          <w:bCs/>
          <w:sz w:val="22"/>
          <w:szCs w:val="22"/>
          <w:lang w:val="pl-PL"/>
        </w:rPr>
        <w:t xml:space="preserve">zaporą Hoovera. </w:t>
      </w:r>
      <w:r w:rsidR="009B475A" w:rsidRPr="00EF08B1">
        <w:rPr>
          <w:rFonts w:ascii="Arial" w:hAnsi="Arial" w:cs="Arial"/>
          <w:bCs/>
          <w:sz w:val="22"/>
          <w:szCs w:val="22"/>
          <w:lang w:val="pl-PL"/>
        </w:rPr>
        <w:t>Przy</w:t>
      </w:r>
      <w:r w:rsidR="00EA042D" w:rsidRPr="00EF08B1">
        <w:rPr>
          <w:rFonts w:ascii="Arial" w:hAnsi="Arial" w:cs="Arial"/>
          <w:bCs/>
          <w:sz w:val="22"/>
          <w:szCs w:val="22"/>
          <w:lang w:val="pl-PL"/>
        </w:rPr>
        <w:t xml:space="preserve"> temperaturze ziemi sięgającej </w:t>
      </w:r>
      <w:r w:rsidR="009965A2" w:rsidRPr="00EF08B1">
        <w:rPr>
          <w:rFonts w:ascii="Arial" w:hAnsi="Arial" w:cs="Arial"/>
          <w:bCs/>
          <w:sz w:val="22"/>
          <w:szCs w:val="22"/>
          <w:lang w:val="pl-PL"/>
        </w:rPr>
        <w:t>48</w:t>
      </w:r>
      <w:r w:rsidR="00110BB1" w:rsidRPr="00EF08B1">
        <w:rPr>
          <w:rFonts w:ascii="Arial" w:hAnsi="Arial" w:cs="Arial"/>
          <w:bCs/>
          <w:sz w:val="22"/>
          <w:szCs w:val="22"/>
          <w:lang w:val="pl-PL"/>
        </w:rPr>
        <w:t xml:space="preserve"> stopni </w:t>
      </w:r>
      <w:r w:rsidR="009965A2" w:rsidRPr="00EF08B1">
        <w:rPr>
          <w:rFonts w:ascii="Arial" w:hAnsi="Arial" w:cs="Arial"/>
          <w:bCs/>
          <w:sz w:val="22"/>
          <w:szCs w:val="22"/>
          <w:lang w:val="pl-PL"/>
        </w:rPr>
        <w:t>Celsjusza</w:t>
      </w:r>
      <w:r w:rsidR="00110BB1" w:rsidRPr="00EF08B1">
        <w:rPr>
          <w:rFonts w:ascii="Arial" w:hAnsi="Arial" w:cs="Arial"/>
          <w:bCs/>
          <w:sz w:val="22"/>
          <w:szCs w:val="22"/>
          <w:lang w:val="pl-PL"/>
        </w:rPr>
        <w:t xml:space="preserve">, przedprodukcyjne egzemplarze F-150 Lightning </w:t>
      </w:r>
      <w:r w:rsidR="00EA042D" w:rsidRPr="00EF08B1">
        <w:rPr>
          <w:rFonts w:ascii="Arial" w:hAnsi="Arial" w:cs="Arial"/>
          <w:bCs/>
          <w:sz w:val="22"/>
          <w:szCs w:val="22"/>
          <w:lang w:val="pl-PL"/>
        </w:rPr>
        <w:t>holowały te same</w:t>
      </w:r>
      <w:r w:rsidR="008C6104" w:rsidRPr="00EF08B1">
        <w:rPr>
          <w:rFonts w:ascii="Arial" w:hAnsi="Arial" w:cs="Arial"/>
          <w:bCs/>
          <w:sz w:val="22"/>
          <w:szCs w:val="22"/>
          <w:lang w:val="pl-PL"/>
        </w:rPr>
        <w:t>,</w:t>
      </w:r>
      <w:r w:rsidR="00EA042D" w:rsidRPr="00EF08B1">
        <w:rPr>
          <w:rFonts w:ascii="Arial" w:hAnsi="Arial" w:cs="Arial"/>
          <w:bCs/>
          <w:sz w:val="22"/>
          <w:szCs w:val="22"/>
          <w:lang w:val="pl-PL"/>
        </w:rPr>
        <w:t xml:space="preserve"> co w warunkach zimowych</w:t>
      </w:r>
      <w:r w:rsidR="008C6104" w:rsidRPr="00EF08B1">
        <w:rPr>
          <w:rFonts w:ascii="Arial" w:hAnsi="Arial" w:cs="Arial"/>
          <w:bCs/>
          <w:sz w:val="22"/>
          <w:szCs w:val="22"/>
          <w:lang w:val="pl-PL"/>
        </w:rPr>
        <w:t>,</w:t>
      </w:r>
      <w:r w:rsidR="00EA042D" w:rsidRPr="00EF08B1">
        <w:rPr>
          <w:rFonts w:ascii="Arial" w:hAnsi="Arial" w:cs="Arial"/>
          <w:bCs/>
          <w:sz w:val="22"/>
          <w:szCs w:val="22"/>
          <w:lang w:val="pl-PL"/>
        </w:rPr>
        <w:t xml:space="preserve"> przyczepy o masie </w:t>
      </w:r>
      <w:r w:rsidR="009B475A" w:rsidRPr="00EF08B1">
        <w:rPr>
          <w:rFonts w:ascii="Arial" w:hAnsi="Arial" w:cs="Arial"/>
          <w:bCs/>
          <w:sz w:val="22"/>
          <w:szCs w:val="22"/>
          <w:lang w:val="pl-PL"/>
        </w:rPr>
        <w:t>ponad 4,5 tys. kg</w:t>
      </w:r>
      <w:r w:rsidR="004D64A0" w:rsidRPr="00EF08B1">
        <w:rPr>
          <w:rFonts w:ascii="Arial" w:hAnsi="Arial" w:cs="Arial"/>
          <w:bCs/>
          <w:sz w:val="22"/>
          <w:szCs w:val="22"/>
          <w:lang w:val="pl-PL"/>
        </w:rPr>
        <w:t>.</w:t>
      </w:r>
      <w:r w:rsidR="00EA042D" w:rsidRPr="00EF08B1">
        <w:rPr>
          <w:rFonts w:ascii="Arial" w:hAnsi="Arial" w:cs="Arial"/>
          <w:bCs/>
          <w:sz w:val="22"/>
          <w:szCs w:val="22"/>
          <w:lang w:val="pl-PL"/>
        </w:rPr>
        <w:t xml:space="preserve"> Trasa </w:t>
      </w:r>
      <w:r w:rsidR="004D64A0" w:rsidRPr="00EF08B1">
        <w:rPr>
          <w:rFonts w:ascii="Arial" w:hAnsi="Arial" w:cs="Arial"/>
          <w:bCs/>
          <w:sz w:val="22"/>
          <w:szCs w:val="22"/>
          <w:lang w:val="pl-PL"/>
        </w:rPr>
        <w:t xml:space="preserve">testowa wznosi się na wysokość od 160 do ponad 1 000 metrów nad poziomem morza, na przestrzeni ponad 18 kilometrów i </w:t>
      </w:r>
      <w:r w:rsidR="00276345" w:rsidRPr="00EF08B1">
        <w:rPr>
          <w:rFonts w:ascii="Arial" w:hAnsi="Arial" w:cs="Arial"/>
          <w:bCs/>
          <w:sz w:val="22"/>
          <w:szCs w:val="22"/>
          <w:lang w:val="pl-PL"/>
        </w:rPr>
        <w:t>wi</w:t>
      </w:r>
      <w:r w:rsidR="004D64A0" w:rsidRPr="00EF08B1">
        <w:rPr>
          <w:rFonts w:ascii="Arial" w:hAnsi="Arial" w:cs="Arial"/>
          <w:bCs/>
          <w:sz w:val="22"/>
          <w:szCs w:val="22"/>
          <w:lang w:val="pl-PL"/>
        </w:rPr>
        <w:t>edzie</w:t>
      </w:r>
      <w:r w:rsidR="00276345" w:rsidRPr="00EF08B1">
        <w:rPr>
          <w:rFonts w:ascii="Arial" w:hAnsi="Arial" w:cs="Arial"/>
          <w:bCs/>
          <w:sz w:val="22"/>
          <w:szCs w:val="22"/>
          <w:lang w:val="pl-PL"/>
        </w:rPr>
        <w:t xml:space="preserve"> </w:t>
      </w:r>
      <w:r w:rsidR="00EA042D" w:rsidRPr="00EF08B1">
        <w:rPr>
          <w:rFonts w:ascii="Arial" w:hAnsi="Arial" w:cs="Arial"/>
          <w:bCs/>
          <w:sz w:val="22"/>
          <w:szCs w:val="22"/>
          <w:lang w:val="pl-PL"/>
        </w:rPr>
        <w:t xml:space="preserve">przez wiele pętli </w:t>
      </w:r>
      <w:r w:rsidR="004D64A0" w:rsidRPr="00EF08B1">
        <w:rPr>
          <w:rFonts w:ascii="Arial" w:hAnsi="Arial" w:cs="Arial"/>
          <w:bCs/>
          <w:sz w:val="22"/>
          <w:szCs w:val="22"/>
          <w:lang w:val="pl-PL"/>
        </w:rPr>
        <w:t>pomiędzy</w:t>
      </w:r>
      <w:r w:rsidR="00EA042D" w:rsidRPr="00EF08B1">
        <w:rPr>
          <w:rFonts w:ascii="Arial" w:hAnsi="Arial" w:cs="Arial"/>
          <w:bCs/>
          <w:sz w:val="22"/>
          <w:szCs w:val="22"/>
          <w:lang w:val="pl-PL"/>
        </w:rPr>
        <w:t xml:space="preserve"> </w:t>
      </w:r>
      <w:r w:rsidR="009B475A" w:rsidRPr="00EF08B1">
        <w:rPr>
          <w:rFonts w:ascii="Arial" w:hAnsi="Arial" w:cs="Arial"/>
          <w:bCs/>
          <w:sz w:val="22"/>
          <w:szCs w:val="22"/>
          <w:lang w:val="pl-PL"/>
        </w:rPr>
        <w:t>zapor</w:t>
      </w:r>
      <w:r w:rsidR="004D64A0" w:rsidRPr="00EF08B1">
        <w:rPr>
          <w:rFonts w:ascii="Arial" w:hAnsi="Arial" w:cs="Arial"/>
          <w:bCs/>
          <w:sz w:val="22"/>
          <w:szCs w:val="22"/>
          <w:lang w:val="pl-PL"/>
        </w:rPr>
        <w:t>ami</w:t>
      </w:r>
      <w:r w:rsidR="00110BB1" w:rsidRPr="00EF08B1">
        <w:rPr>
          <w:rFonts w:ascii="Arial" w:hAnsi="Arial" w:cs="Arial"/>
          <w:bCs/>
          <w:sz w:val="22"/>
          <w:szCs w:val="22"/>
          <w:lang w:val="pl-PL"/>
        </w:rPr>
        <w:t xml:space="preserve">. </w:t>
      </w:r>
    </w:p>
    <w:p w14:paraId="082131F4" w14:textId="7C860832" w:rsidR="00110BB1" w:rsidRPr="00EF08B1" w:rsidRDefault="00110BB1" w:rsidP="00E946F9">
      <w:pPr>
        <w:rPr>
          <w:rFonts w:ascii="Arial" w:hAnsi="Arial" w:cs="Arial"/>
          <w:bCs/>
          <w:sz w:val="22"/>
          <w:szCs w:val="22"/>
          <w:lang w:val="pl-PL"/>
        </w:rPr>
      </w:pPr>
    </w:p>
    <w:p w14:paraId="5F677908" w14:textId="7BCE363D" w:rsidR="00110BB1" w:rsidRPr="00EF08B1" w:rsidRDefault="00B30DD9" w:rsidP="00110BB1">
      <w:pPr>
        <w:rPr>
          <w:rFonts w:ascii="Arial" w:hAnsi="Arial" w:cs="Arial"/>
          <w:bCs/>
          <w:sz w:val="22"/>
          <w:szCs w:val="22"/>
          <w:lang w:val="pl-PL"/>
        </w:rPr>
      </w:pPr>
      <w:r w:rsidRPr="00EF08B1">
        <w:rPr>
          <w:rFonts w:ascii="Arial" w:hAnsi="Arial" w:cs="Arial"/>
          <w:bCs/>
          <w:sz w:val="22"/>
          <w:szCs w:val="22"/>
          <w:lang w:val="pl-PL"/>
        </w:rPr>
        <w:t xml:space="preserve">Warunki drogowe i atmosferyczne utrzymujące się w obu wybranych przez </w:t>
      </w:r>
      <w:r w:rsidR="00276345" w:rsidRPr="00EF08B1">
        <w:rPr>
          <w:rFonts w:ascii="Arial" w:hAnsi="Arial" w:cs="Arial"/>
          <w:bCs/>
          <w:sz w:val="22"/>
          <w:szCs w:val="22"/>
          <w:lang w:val="pl-PL"/>
        </w:rPr>
        <w:t>inżynierów</w:t>
      </w:r>
      <w:r w:rsidRPr="00EF08B1">
        <w:rPr>
          <w:rFonts w:ascii="Arial" w:hAnsi="Arial" w:cs="Arial"/>
          <w:bCs/>
          <w:sz w:val="22"/>
          <w:szCs w:val="22"/>
          <w:lang w:val="pl-PL"/>
        </w:rPr>
        <w:t xml:space="preserve"> lokalizacjach, s</w:t>
      </w:r>
      <w:r w:rsidR="00110BB1" w:rsidRPr="00EF08B1">
        <w:rPr>
          <w:rFonts w:ascii="Arial" w:hAnsi="Arial" w:cs="Arial"/>
          <w:bCs/>
          <w:sz w:val="22"/>
          <w:szCs w:val="22"/>
          <w:lang w:val="pl-PL"/>
        </w:rPr>
        <w:t xml:space="preserve">trome wzniesienia, </w:t>
      </w:r>
      <w:r w:rsidRPr="00EF08B1">
        <w:rPr>
          <w:rFonts w:ascii="Arial" w:hAnsi="Arial" w:cs="Arial"/>
          <w:bCs/>
          <w:sz w:val="22"/>
          <w:szCs w:val="22"/>
          <w:lang w:val="pl-PL"/>
        </w:rPr>
        <w:t xml:space="preserve">rozwijanie </w:t>
      </w:r>
      <w:r w:rsidR="00110BB1" w:rsidRPr="00EF08B1">
        <w:rPr>
          <w:rFonts w:ascii="Arial" w:hAnsi="Arial" w:cs="Arial"/>
          <w:bCs/>
          <w:sz w:val="22"/>
          <w:szCs w:val="22"/>
          <w:lang w:val="pl-PL"/>
        </w:rPr>
        <w:t>prędkości na drogach szybkiego ruchu oraz holowan</w:t>
      </w:r>
      <w:r w:rsidR="00B02A1E" w:rsidRPr="00EF08B1">
        <w:rPr>
          <w:rFonts w:ascii="Arial" w:hAnsi="Arial" w:cs="Arial"/>
          <w:bCs/>
          <w:sz w:val="22"/>
          <w:szCs w:val="22"/>
          <w:lang w:val="pl-PL"/>
        </w:rPr>
        <w:t>i</w:t>
      </w:r>
      <w:r w:rsidR="00110BB1" w:rsidRPr="00EF08B1">
        <w:rPr>
          <w:rFonts w:ascii="Arial" w:hAnsi="Arial" w:cs="Arial"/>
          <w:bCs/>
          <w:sz w:val="22"/>
          <w:szCs w:val="22"/>
          <w:lang w:val="pl-PL"/>
        </w:rPr>
        <w:t xml:space="preserve">e przyczepy o maksymalnej masie </w:t>
      </w:r>
      <w:r w:rsidR="00B7474B" w:rsidRPr="00EF08B1">
        <w:rPr>
          <w:rFonts w:ascii="Arial" w:hAnsi="Arial" w:cs="Arial"/>
          <w:bCs/>
          <w:sz w:val="22"/>
          <w:szCs w:val="22"/>
          <w:lang w:val="pl-PL"/>
        </w:rPr>
        <w:t>ponad 4,5 tys. kg</w:t>
      </w:r>
      <w:r w:rsidR="00110BB1" w:rsidRPr="00EF08B1">
        <w:rPr>
          <w:rFonts w:ascii="Arial" w:hAnsi="Arial" w:cs="Arial"/>
          <w:bCs/>
          <w:sz w:val="22"/>
          <w:szCs w:val="22"/>
          <w:lang w:val="pl-PL"/>
        </w:rPr>
        <w:t xml:space="preserve"> sprawiają, że testy</w:t>
      </w:r>
      <w:r w:rsidRPr="00EF08B1">
        <w:rPr>
          <w:rFonts w:ascii="Arial" w:hAnsi="Arial" w:cs="Arial"/>
          <w:bCs/>
          <w:sz w:val="22"/>
          <w:szCs w:val="22"/>
          <w:lang w:val="pl-PL"/>
        </w:rPr>
        <w:t xml:space="preserve">, którym został poddany F-150 </w:t>
      </w:r>
      <w:r w:rsidR="00B7474B" w:rsidRPr="00EF08B1">
        <w:rPr>
          <w:rFonts w:ascii="Arial" w:hAnsi="Arial" w:cs="Arial"/>
          <w:bCs/>
          <w:sz w:val="22"/>
          <w:szCs w:val="22"/>
          <w:lang w:val="pl-PL"/>
        </w:rPr>
        <w:t xml:space="preserve">Lightning </w:t>
      </w:r>
      <w:r w:rsidR="00110BB1" w:rsidRPr="00EF08B1">
        <w:rPr>
          <w:rFonts w:ascii="Arial" w:hAnsi="Arial" w:cs="Arial"/>
          <w:bCs/>
          <w:sz w:val="22"/>
          <w:szCs w:val="22"/>
          <w:lang w:val="pl-PL"/>
        </w:rPr>
        <w:t xml:space="preserve">są niezwykle wyczerpujące </w:t>
      </w:r>
      <w:r w:rsidR="00276345" w:rsidRPr="00EF08B1">
        <w:rPr>
          <w:rFonts w:ascii="Arial" w:hAnsi="Arial" w:cs="Arial"/>
          <w:bCs/>
          <w:sz w:val="22"/>
          <w:szCs w:val="22"/>
          <w:lang w:val="pl-PL"/>
        </w:rPr>
        <w:t>nie tylko</w:t>
      </w:r>
      <w:r w:rsidR="00110BB1" w:rsidRPr="00EF08B1">
        <w:rPr>
          <w:rFonts w:ascii="Arial" w:hAnsi="Arial" w:cs="Arial"/>
          <w:bCs/>
          <w:sz w:val="22"/>
          <w:szCs w:val="22"/>
          <w:lang w:val="pl-PL"/>
        </w:rPr>
        <w:t xml:space="preserve"> dla pojazdów elektrycznych</w:t>
      </w:r>
      <w:r w:rsidR="00276345" w:rsidRPr="00EF08B1">
        <w:rPr>
          <w:rFonts w:ascii="Arial" w:hAnsi="Arial" w:cs="Arial"/>
          <w:bCs/>
          <w:sz w:val="22"/>
          <w:szCs w:val="22"/>
          <w:lang w:val="pl-PL"/>
        </w:rPr>
        <w:t>, ale także tych</w:t>
      </w:r>
      <w:r w:rsidRPr="00EF08B1">
        <w:rPr>
          <w:rFonts w:ascii="Arial" w:hAnsi="Arial" w:cs="Arial"/>
          <w:bCs/>
          <w:sz w:val="22"/>
          <w:szCs w:val="22"/>
          <w:lang w:val="pl-PL"/>
        </w:rPr>
        <w:t xml:space="preserve"> spalinowych. Setki godzin rygorystycznych </w:t>
      </w:r>
      <w:r w:rsidR="00B476AC" w:rsidRPr="00EF08B1">
        <w:rPr>
          <w:rFonts w:ascii="Arial" w:hAnsi="Arial" w:cs="Arial"/>
          <w:bCs/>
          <w:sz w:val="22"/>
          <w:szCs w:val="22"/>
          <w:lang w:val="pl-PL"/>
        </w:rPr>
        <w:t xml:space="preserve">jazd </w:t>
      </w:r>
      <w:r w:rsidR="00B02A1E" w:rsidRPr="00EF08B1">
        <w:rPr>
          <w:rFonts w:ascii="Arial" w:hAnsi="Arial" w:cs="Arial"/>
          <w:bCs/>
          <w:sz w:val="22"/>
          <w:szCs w:val="22"/>
          <w:lang w:val="pl-PL"/>
        </w:rPr>
        <w:t>próbnych</w:t>
      </w:r>
      <w:r w:rsidR="007B12ED" w:rsidRPr="00EF08B1">
        <w:rPr>
          <w:rFonts w:ascii="Arial" w:hAnsi="Arial" w:cs="Arial"/>
          <w:bCs/>
          <w:sz w:val="22"/>
          <w:szCs w:val="22"/>
          <w:lang w:val="pl-PL"/>
        </w:rPr>
        <w:t xml:space="preserve"> pokonanych przez</w:t>
      </w:r>
      <w:r w:rsidRPr="00EF08B1">
        <w:rPr>
          <w:rFonts w:ascii="Arial" w:hAnsi="Arial" w:cs="Arial"/>
          <w:bCs/>
          <w:sz w:val="22"/>
          <w:szCs w:val="22"/>
          <w:lang w:val="pl-PL"/>
        </w:rPr>
        <w:t xml:space="preserve"> elektryczn</w:t>
      </w:r>
      <w:r w:rsidR="007B12ED" w:rsidRPr="00EF08B1">
        <w:rPr>
          <w:rFonts w:ascii="Arial" w:hAnsi="Arial" w:cs="Arial"/>
          <w:bCs/>
          <w:sz w:val="22"/>
          <w:szCs w:val="22"/>
          <w:lang w:val="pl-PL"/>
        </w:rPr>
        <w:t>ego</w:t>
      </w:r>
      <w:r w:rsidRPr="00EF08B1">
        <w:rPr>
          <w:rFonts w:ascii="Arial" w:hAnsi="Arial" w:cs="Arial"/>
          <w:bCs/>
          <w:sz w:val="22"/>
          <w:szCs w:val="22"/>
          <w:lang w:val="pl-PL"/>
        </w:rPr>
        <w:t xml:space="preserve"> pick-up</w:t>
      </w:r>
      <w:r w:rsidR="00B76284" w:rsidRPr="00EF08B1">
        <w:rPr>
          <w:rFonts w:ascii="Arial" w:hAnsi="Arial" w:cs="Arial"/>
          <w:bCs/>
          <w:sz w:val="22"/>
          <w:szCs w:val="22"/>
          <w:lang w:val="pl-PL"/>
        </w:rPr>
        <w:t>a</w:t>
      </w:r>
      <w:r w:rsidRPr="00EF08B1">
        <w:rPr>
          <w:rFonts w:ascii="Arial" w:hAnsi="Arial" w:cs="Arial"/>
          <w:bCs/>
          <w:sz w:val="22"/>
          <w:szCs w:val="22"/>
          <w:lang w:val="pl-PL"/>
        </w:rPr>
        <w:t xml:space="preserve"> to dowód na ogrom </w:t>
      </w:r>
      <w:r w:rsidR="00276345" w:rsidRPr="00EF08B1">
        <w:rPr>
          <w:rFonts w:ascii="Arial" w:hAnsi="Arial" w:cs="Arial"/>
          <w:bCs/>
          <w:sz w:val="22"/>
          <w:szCs w:val="22"/>
          <w:lang w:val="pl-PL"/>
        </w:rPr>
        <w:t>zaangażowania</w:t>
      </w:r>
      <w:r w:rsidRPr="00EF08B1">
        <w:rPr>
          <w:rFonts w:ascii="Arial" w:hAnsi="Arial" w:cs="Arial"/>
          <w:bCs/>
          <w:sz w:val="22"/>
          <w:szCs w:val="22"/>
          <w:lang w:val="pl-PL"/>
        </w:rPr>
        <w:t xml:space="preserve"> włożony w udoskonalenie pojazdu przez producenta w trakcie prac rozwojowych. </w:t>
      </w:r>
    </w:p>
    <w:p w14:paraId="1F9B21D1" w14:textId="77777777" w:rsidR="00110BB1" w:rsidRPr="00EF08B1" w:rsidRDefault="00110BB1" w:rsidP="00110BB1">
      <w:pPr>
        <w:rPr>
          <w:rFonts w:ascii="Arial" w:hAnsi="Arial" w:cs="Arial"/>
          <w:bCs/>
          <w:sz w:val="22"/>
          <w:szCs w:val="22"/>
          <w:lang w:val="pl-PL"/>
        </w:rPr>
      </w:pPr>
    </w:p>
    <w:p w14:paraId="3CF56CF6" w14:textId="61B198CE" w:rsidR="00110BB1" w:rsidRPr="00EF08B1" w:rsidRDefault="00B30DD9" w:rsidP="00110BB1">
      <w:pPr>
        <w:rPr>
          <w:rFonts w:ascii="Arial" w:hAnsi="Arial" w:cs="Arial"/>
          <w:bCs/>
          <w:sz w:val="22"/>
          <w:szCs w:val="22"/>
          <w:lang w:val="pl-PL"/>
        </w:rPr>
      </w:pPr>
      <w:r w:rsidRPr="00EF08B1">
        <w:rPr>
          <w:rFonts w:ascii="Arial" w:hAnsi="Arial" w:cs="Arial"/>
          <w:bCs/>
          <w:sz w:val="22"/>
          <w:szCs w:val="22"/>
          <w:lang w:val="pl-PL"/>
        </w:rPr>
        <w:t>Zgodnie z zapowiedziami Forda d</w:t>
      </w:r>
      <w:r w:rsidR="00110BB1" w:rsidRPr="00EF08B1">
        <w:rPr>
          <w:rFonts w:ascii="Arial" w:hAnsi="Arial" w:cs="Arial"/>
          <w:bCs/>
          <w:sz w:val="22"/>
          <w:szCs w:val="22"/>
          <w:lang w:val="pl-PL"/>
        </w:rPr>
        <w:t>ostawy F-150 Lightning</w:t>
      </w:r>
      <w:r w:rsidRPr="00EF08B1">
        <w:rPr>
          <w:rFonts w:ascii="Arial" w:hAnsi="Arial" w:cs="Arial"/>
          <w:bCs/>
          <w:sz w:val="22"/>
          <w:szCs w:val="22"/>
          <w:lang w:val="pl-PL"/>
        </w:rPr>
        <w:t xml:space="preserve"> do klientów </w:t>
      </w:r>
      <w:r w:rsidR="00110BB1" w:rsidRPr="00EF08B1">
        <w:rPr>
          <w:rFonts w:ascii="Arial" w:hAnsi="Arial" w:cs="Arial"/>
          <w:bCs/>
          <w:sz w:val="22"/>
          <w:szCs w:val="22"/>
          <w:lang w:val="pl-PL"/>
        </w:rPr>
        <w:t>rozpoczną się wiosną tego roku.</w:t>
      </w:r>
    </w:p>
    <w:p w14:paraId="04FD7786" w14:textId="622020CB" w:rsidR="00E946F9" w:rsidRPr="00EF08B1" w:rsidRDefault="00E946F9">
      <w:pPr>
        <w:rPr>
          <w:rFonts w:ascii="Arial" w:hAnsi="Arial" w:cs="Arial"/>
          <w:i/>
          <w:sz w:val="22"/>
          <w:szCs w:val="22"/>
          <w:lang w:val="pl-PL"/>
        </w:rPr>
      </w:pPr>
    </w:p>
    <w:p w14:paraId="0B7EFFD0" w14:textId="77777777" w:rsidR="000663AB" w:rsidRPr="00EF08B1" w:rsidRDefault="000663AB" w:rsidP="000663AB">
      <w:pPr>
        <w:jc w:val="center"/>
        <w:rPr>
          <w:rFonts w:ascii="Arial" w:hAnsi="Arial" w:cs="Arial"/>
          <w:color w:val="000000" w:themeColor="text1"/>
          <w:sz w:val="22"/>
          <w:szCs w:val="22"/>
          <w:lang w:val="pl-PL"/>
        </w:rPr>
      </w:pPr>
      <w:r w:rsidRPr="00EF08B1">
        <w:rPr>
          <w:rFonts w:ascii="Arial" w:hAnsi="Arial" w:cs="Arial"/>
          <w:color w:val="000000" w:themeColor="text1"/>
          <w:sz w:val="22"/>
          <w:szCs w:val="22"/>
          <w:lang w:val="pl-PL"/>
        </w:rPr>
        <w:t># # #</w:t>
      </w:r>
    </w:p>
    <w:p w14:paraId="222872D4" w14:textId="77777777" w:rsidR="000663AB" w:rsidRPr="00EF08B1" w:rsidRDefault="000663AB" w:rsidP="000663AB">
      <w:pPr>
        <w:rPr>
          <w:rFonts w:ascii="Arial" w:hAnsi="Arial" w:cs="Arial"/>
          <w:i/>
          <w:color w:val="000000" w:themeColor="text1"/>
          <w:sz w:val="22"/>
          <w:szCs w:val="22"/>
          <w:lang w:val="pl-PL"/>
        </w:rPr>
      </w:pPr>
      <w:bookmarkStart w:id="2" w:name="_Hlk38031302"/>
      <w:bookmarkEnd w:id="2"/>
    </w:p>
    <w:p w14:paraId="04CA0590" w14:textId="77777777" w:rsidR="000663AB" w:rsidRPr="00EF08B1" w:rsidRDefault="000663AB" w:rsidP="000663AB">
      <w:pPr>
        <w:rPr>
          <w:rFonts w:ascii="Arial" w:hAnsi="Arial" w:cs="Arial"/>
          <w:i/>
          <w:color w:val="000000" w:themeColor="text1"/>
          <w:sz w:val="22"/>
          <w:szCs w:val="22"/>
          <w:lang w:val="pl-PL"/>
        </w:rPr>
      </w:pPr>
    </w:p>
    <w:p w14:paraId="554410EB" w14:textId="77777777" w:rsidR="000663AB" w:rsidRPr="00EF08B1" w:rsidRDefault="000663AB" w:rsidP="000663AB">
      <w:pPr>
        <w:rPr>
          <w:rFonts w:ascii="Arial" w:hAnsi="Arial" w:cs="Arial"/>
          <w:b/>
          <w:bCs/>
          <w:i/>
          <w:iCs/>
          <w:color w:val="000000"/>
          <w:lang w:val="pl-PL"/>
        </w:rPr>
      </w:pPr>
      <w:r w:rsidRPr="00EF08B1">
        <w:rPr>
          <w:rFonts w:ascii="Arial" w:hAnsi="Arial" w:cs="Arial"/>
          <w:b/>
          <w:bCs/>
          <w:i/>
          <w:iCs/>
          <w:color w:val="000000"/>
          <w:lang w:val="pl-PL"/>
        </w:rPr>
        <w:t>O Ford Motor Company</w:t>
      </w:r>
    </w:p>
    <w:p w14:paraId="2F49FCA3" w14:textId="77777777" w:rsidR="000663AB" w:rsidRPr="00EF08B1" w:rsidRDefault="000663AB" w:rsidP="000663AB">
      <w:pPr>
        <w:rPr>
          <w:rFonts w:ascii="Arial" w:hAnsi="Arial" w:cs="Arial"/>
          <w:i/>
          <w:iCs/>
          <w:color w:val="000000"/>
          <w:lang w:val="pl-PL"/>
        </w:rPr>
      </w:pPr>
      <w:r w:rsidRPr="00EF08B1">
        <w:rPr>
          <w:rFonts w:ascii="Arial" w:hAnsi="Arial" w:cs="Arial"/>
          <w:i/>
          <w:iCs/>
          <w:color w:val="000000"/>
          <w:lang w:val="pl-PL"/>
        </w:rPr>
        <w:t xml:space="preserve">Ford Motor Company (NYSE: F) z centralą w Dearborn w stanie Michigan w USA, jest globalną firmą zaangażowaną w budowanie lepszego świata, w którym każda osoba ma prawo do swobodnego przemieszczania się i realizowania swoich marzeń. Strategia firmy Ford+ dążąca do stabilnego wzrostu i tworzenia wartości, łączy mocne strony, nowe możliwości i opiera się na stałych relacjach z klientami, by wzbogacić ich doświadczenia i budować ich lojalność. Ford projektuje, produkuje, sprzedaje oraz serwisuje całą gamę skomunikowanych pojazdów użytkowych, SUV-ów oraz samochodów osobowych - coraz częściej w wersjach zelektryfikowanych - marki Ford i luksusowej marki Lincoln. Firma Ford umacnia pozycję lidera w dziedzinie elektryfikacji pojazdów, inwestuje w rozwój mobilności, systemy autonomicznej jazdy oraz usługi dla pojazdów skomunikowanych, a także zapewnia usługi finansowe poprzez Ford Motor Credit Company. Firma zatrudnia około 183 tys. pracowników w zakładach na całym świecie. Więcej informacji na temat Forda, produktów firmy oraz oddziału Ford Motor Credit Company na stronie </w:t>
      </w:r>
      <w:hyperlink r:id="rId8" w:history="1">
        <w:r w:rsidRPr="00EF08B1">
          <w:rPr>
            <w:rStyle w:val="czeinternetowe"/>
            <w:rFonts w:ascii="Arial" w:hAnsi="Arial" w:cs="Arial"/>
            <w:i/>
            <w:iCs/>
            <w:lang w:val="pl-PL"/>
          </w:rPr>
          <w:t>corporate.ford.com</w:t>
        </w:r>
      </w:hyperlink>
      <w:r w:rsidRPr="00EF08B1">
        <w:rPr>
          <w:rFonts w:ascii="Arial" w:hAnsi="Arial" w:cs="Arial"/>
          <w:i/>
          <w:iCs/>
          <w:color w:val="000000"/>
          <w:lang w:val="pl-PL"/>
        </w:rPr>
        <w:t>.</w:t>
      </w:r>
    </w:p>
    <w:p w14:paraId="446DB6F5" w14:textId="77777777" w:rsidR="000663AB" w:rsidRPr="00EF08B1" w:rsidRDefault="000663AB" w:rsidP="000663AB">
      <w:pPr>
        <w:rPr>
          <w:rFonts w:ascii="Arial" w:hAnsi="Arial" w:cs="Arial"/>
          <w:i/>
          <w:iCs/>
          <w:sz w:val="22"/>
          <w:szCs w:val="22"/>
          <w:lang w:val="pl-PL"/>
        </w:rPr>
      </w:pPr>
    </w:p>
    <w:p w14:paraId="40F5CED6" w14:textId="5AFABAEC" w:rsidR="000663AB" w:rsidRPr="00EF08B1" w:rsidRDefault="000663AB" w:rsidP="005B423A">
      <w:pPr>
        <w:rPr>
          <w:rFonts w:ascii="Arial" w:hAnsi="Arial" w:cs="Arial"/>
          <w:szCs w:val="22"/>
          <w:lang w:val="pl-PL"/>
        </w:rPr>
      </w:pPr>
      <w:r w:rsidRPr="00EF08B1">
        <w:rPr>
          <w:rFonts w:ascii="Arial" w:hAnsi="Arial" w:cs="Arial"/>
          <w:b/>
          <w:bCs/>
          <w:i/>
          <w:iCs/>
          <w:lang w:val="pl-PL"/>
        </w:rPr>
        <w:t>Ford of Europe</w:t>
      </w:r>
      <w:r w:rsidRPr="00EF08B1">
        <w:rPr>
          <w:rFonts w:ascii="Arial" w:hAnsi="Arial" w:cs="Arial"/>
          <w:i/>
          <w:iCs/>
          <w:lang w:val="pl-PL"/>
        </w:rPr>
        <w:t xml:space="preserve"> wytwarza, sprzedaje i serwisuje pojazdy marki Ford na 50 indywidualnych rynkach, zatrudniając około 41 tys. pracowników we własnych oddziałach i łącznie około 55 tys. osób, po uwzględnieniu spółek typu joint venture oraz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310CC3C1" w14:textId="77777777" w:rsidR="000663AB" w:rsidRPr="00EF08B1" w:rsidRDefault="000663AB" w:rsidP="000663AB">
      <w:pPr>
        <w:pStyle w:val="NormalnyWeb"/>
        <w:shd w:val="clear" w:color="auto" w:fill="FFFFFF"/>
        <w:spacing w:before="0" w:after="0"/>
        <w:rPr>
          <w:rFonts w:ascii="Arial" w:hAnsi="Arial" w:cs="Arial"/>
          <w:color w:val="333333"/>
          <w:sz w:val="21"/>
          <w:szCs w:val="20"/>
          <w:lang w:val="pl-PL"/>
        </w:rPr>
      </w:pPr>
      <w:r w:rsidRPr="00EF08B1">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0663AB" w:rsidRPr="00EF08B1" w14:paraId="02F9B20C" w14:textId="77777777" w:rsidTr="00955CB1">
        <w:tc>
          <w:tcPr>
            <w:tcW w:w="1320" w:type="dxa"/>
            <w:hideMark/>
          </w:tcPr>
          <w:p w14:paraId="51BE9F0D" w14:textId="77777777" w:rsidR="000663AB" w:rsidRPr="00EF08B1" w:rsidRDefault="000663AB" w:rsidP="00955CB1">
            <w:pPr>
              <w:rPr>
                <w:rFonts w:ascii="Arial" w:hAnsi="Arial" w:cs="Arial"/>
                <w:sz w:val="22"/>
                <w:lang w:val="pl-PL" w:eastAsia="ar-SA" w:bidi="hi-IN"/>
              </w:rPr>
            </w:pPr>
            <w:r w:rsidRPr="00EF08B1">
              <w:rPr>
                <w:rFonts w:ascii="Arial" w:hAnsi="Arial" w:cs="Arial"/>
                <w:b/>
                <w:sz w:val="22"/>
                <w:szCs w:val="22"/>
                <w:lang w:val="pl-PL" w:eastAsia="ar-SA" w:bidi="hi-IN"/>
              </w:rPr>
              <w:t>Kontakt:</w:t>
            </w:r>
          </w:p>
        </w:tc>
        <w:tc>
          <w:tcPr>
            <w:tcW w:w="3151" w:type="dxa"/>
            <w:hideMark/>
          </w:tcPr>
          <w:p w14:paraId="18E88AB2" w14:textId="77777777" w:rsidR="000663AB" w:rsidRPr="00EF08B1" w:rsidRDefault="000663AB" w:rsidP="00955CB1">
            <w:pPr>
              <w:rPr>
                <w:rFonts w:ascii="Arial" w:hAnsi="Arial" w:cs="Arial"/>
                <w:sz w:val="22"/>
                <w:lang w:val="pl-PL" w:eastAsia="ar-SA" w:bidi="hi-IN"/>
              </w:rPr>
            </w:pPr>
            <w:r w:rsidRPr="00EF08B1">
              <w:rPr>
                <w:rFonts w:ascii="Arial" w:hAnsi="Arial" w:cs="Arial"/>
                <w:sz w:val="22"/>
                <w:szCs w:val="22"/>
                <w:lang w:val="pl-PL" w:eastAsia="ar-SA" w:bidi="hi-IN"/>
              </w:rPr>
              <w:t>Mariusz Jasiński</w:t>
            </w:r>
          </w:p>
        </w:tc>
        <w:tc>
          <w:tcPr>
            <w:tcW w:w="240" w:type="dxa"/>
          </w:tcPr>
          <w:p w14:paraId="2C1D8164" w14:textId="77777777" w:rsidR="000663AB" w:rsidRPr="00EF08B1" w:rsidRDefault="000663AB" w:rsidP="00955CB1">
            <w:pPr>
              <w:snapToGrid w:val="0"/>
              <w:rPr>
                <w:rFonts w:ascii="Arial" w:hAnsi="Arial" w:cs="Arial"/>
                <w:sz w:val="22"/>
                <w:lang w:val="pl-PL" w:eastAsia="ar-SA" w:bidi="hi-IN"/>
              </w:rPr>
            </w:pPr>
          </w:p>
        </w:tc>
      </w:tr>
      <w:tr w:rsidR="000663AB" w:rsidRPr="00EF08B1" w14:paraId="282BBB91" w14:textId="77777777" w:rsidTr="00955CB1">
        <w:tc>
          <w:tcPr>
            <w:tcW w:w="1320" w:type="dxa"/>
          </w:tcPr>
          <w:p w14:paraId="40302C3C" w14:textId="77777777" w:rsidR="000663AB" w:rsidRPr="00EF08B1" w:rsidRDefault="000663AB" w:rsidP="00955CB1">
            <w:pPr>
              <w:snapToGrid w:val="0"/>
              <w:rPr>
                <w:rFonts w:ascii="Arial" w:hAnsi="Arial" w:cs="Arial"/>
                <w:sz w:val="22"/>
                <w:lang w:val="pl-PL" w:eastAsia="ar-SA" w:bidi="hi-IN"/>
              </w:rPr>
            </w:pPr>
          </w:p>
        </w:tc>
        <w:tc>
          <w:tcPr>
            <w:tcW w:w="3151" w:type="dxa"/>
            <w:hideMark/>
          </w:tcPr>
          <w:p w14:paraId="131DC448" w14:textId="77777777" w:rsidR="000663AB" w:rsidRPr="00EF08B1" w:rsidRDefault="000663AB" w:rsidP="00955CB1">
            <w:pPr>
              <w:rPr>
                <w:rFonts w:ascii="Arial" w:hAnsi="Arial" w:cs="Arial"/>
                <w:sz w:val="22"/>
                <w:lang w:val="pl-PL" w:eastAsia="ar-SA" w:bidi="hi-IN"/>
              </w:rPr>
            </w:pPr>
            <w:r w:rsidRPr="00EF08B1">
              <w:rPr>
                <w:rFonts w:ascii="Arial" w:hAnsi="Arial" w:cs="Arial"/>
                <w:sz w:val="22"/>
                <w:szCs w:val="22"/>
                <w:lang w:val="pl-PL" w:eastAsia="ar-SA" w:bidi="hi-IN"/>
              </w:rPr>
              <w:t xml:space="preserve">Ford Polska Sp. z o.o.  </w:t>
            </w:r>
          </w:p>
        </w:tc>
        <w:tc>
          <w:tcPr>
            <w:tcW w:w="240" w:type="dxa"/>
          </w:tcPr>
          <w:p w14:paraId="77FFB766" w14:textId="77777777" w:rsidR="000663AB" w:rsidRPr="00EF08B1" w:rsidRDefault="000663AB" w:rsidP="00955CB1">
            <w:pPr>
              <w:snapToGrid w:val="0"/>
              <w:rPr>
                <w:rFonts w:ascii="Arial" w:hAnsi="Arial" w:cs="Arial"/>
                <w:sz w:val="22"/>
                <w:lang w:val="pl-PL" w:eastAsia="ar-SA" w:bidi="hi-IN"/>
              </w:rPr>
            </w:pPr>
          </w:p>
        </w:tc>
      </w:tr>
      <w:tr w:rsidR="000663AB" w:rsidRPr="00EF08B1" w14:paraId="63B0D00E" w14:textId="77777777" w:rsidTr="00955CB1">
        <w:tc>
          <w:tcPr>
            <w:tcW w:w="1320" w:type="dxa"/>
          </w:tcPr>
          <w:p w14:paraId="30C778BA" w14:textId="77777777" w:rsidR="000663AB" w:rsidRPr="00EF08B1" w:rsidRDefault="000663AB" w:rsidP="00955CB1">
            <w:pPr>
              <w:snapToGrid w:val="0"/>
              <w:rPr>
                <w:rFonts w:ascii="Arial" w:hAnsi="Arial" w:cs="Arial"/>
                <w:sz w:val="22"/>
                <w:lang w:val="pl-PL" w:eastAsia="ar-SA" w:bidi="hi-IN"/>
              </w:rPr>
            </w:pPr>
          </w:p>
        </w:tc>
        <w:tc>
          <w:tcPr>
            <w:tcW w:w="3151" w:type="dxa"/>
            <w:hideMark/>
          </w:tcPr>
          <w:p w14:paraId="6F6F433F" w14:textId="77777777" w:rsidR="000663AB" w:rsidRPr="00EF08B1" w:rsidRDefault="000663AB" w:rsidP="00955CB1">
            <w:pPr>
              <w:rPr>
                <w:rFonts w:ascii="Arial" w:hAnsi="Arial" w:cs="Arial"/>
                <w:sz w:val="22"/>
                <w:lang w:val="pl-PL" w:eastAsia="ar-SA" w:bidi="hi-IN"/>
              </w:rPr>
            </w:pPr>
            <w:r w:rsidRPr="00EF08B1">
              <w:rPr>
                <w:rFonts w:ascii="Arial" w:hAnsi="Arial" w:cs="Arial"/>
                <w:sz w:val="22"/>
                <w:szCs w:val="22"/>
                <w:lang w:val="pl-PL" w:eastAsia="ar-SA" w:bidi="hi-IN"/>
              </w:rPr>
              <w:t xml:space="preserve">(22) 6086815   </w:t>
            </w:r>
          </w:p>
        </w:tc>
        <w:tc>
          <w:tcPr>
            <w:tcW w:w="240" w:type="dxa"/>
          </w:tcPr>
          <w:p w14:paraId="1A73B343" w14:textId="77777777" w:rsidR="000663AB" w:rsidRPr="00EF08B1" w:rsidRDefault="000663AB" w:rsidP="00955CB1">
            <w:pPr>
              <w:snapToGrid w:val="0"/>
              <w:rPr>
                <w:rFonts w:ascii="Arial" w:hAnsi="Arial" w:cs="Arial"/>
                <w:sz w:val="22"/>
                <w:lang w:val="pl-PL" w:eastAsia="ar-SA" w:bidi="hi-IN"/>
              </w:rPr>
            </w:pPr>
          </w:p>
        </w:tc>
      </w:tr>
    </w:tbl>
    <w:p w14:paraId="112A8434" w14:textId="77777777" w:rsidR="000663AB" w:rsidRPr="00EF08B1" w:rsidRDefault="000663AB" w:rsidP="000663AB">
      <w:pPr>
        <w:ind w:left="720" w:firstLine="720"/>
        <w:rPr>
          <w:lang w:val="pl-PL"/>
        </w:rPr>
      </w:pPr>
      <w:r w:rsidRPr="00EF08B1">
        <w:rPr>
          <w:rFonts w:ascii="Arial" w:hAnsi="Arial" w:cs="Arial"/>
          <w:sz w:val="22"/>
          <w:szCs w:val="22"/>
          <w:u w:val="single"/>
          <w:lang w:val="pl-PL" w:eastAsia="ar-SA"/>
        </w:rPr>
        <w:t>mjasinsk@ford.com</w:t>
      </w:r>
    </w:p>
    <w:p w14:paraId="0596F699" w14:textId="77777777" w:rsidR="000663AB" w:rsidRPr="00EF08B1" w:rsidRDefault="000663AB">
      <w:pPr>
        <w:rPr>
          <w:rFonts w:ascii="Arial" w:hAnsi="Arial" w:cs="Arial"/>
          <w:i/>
          <w:sz w:val="22"/>
          <w:szCs w:val="22"/>
          <w:lang w:val="pl-PL"/>
        </w:rPr>
      </w:pPr>
    </w:p>
    <w:p w14:paraId="449ED169" w14:textId="77777777" w:rsidR="00E946F9" w:rsidRPr="00EF08B1" w:rsidRDefault="00E946F9">
      <w:pPr>
        <w:rPr>
          <w:rFonts w:ascii="Arial" w:hAnsi="Arial" w:cs="Arial"/>
          <w:i/>
          <w:sz w:val="22"/>
          <w:szCs w:val="22"/>
          <w:lang w:val="pl-PL"/>
        </w:rPr>
      </w:pPr>
    </w:p>
    <w:bookmarkEnd w:id="0"/>
    <w:bookmarkEnd w:id="1"/>
    <w:p w14:paraId="5ACFADA7" w14:textId="331EA0FC" w:rsidR="00415B3A" w:rsidRPr="00EF08B1" w:rsidRDefault="00415B3A">
      <w:pPr>
        <w:ind w:left="720" w:firstLine="720"/>
        <w:rPr>
          <w:rFonts w:ascii="Arial" w:hAnsi="Arial" w:cs="Arial"/>
          <w:lang w:val="pl-PL"/>
        </w:rPr>
      </w:pPr>
    </w:p>
    <w:sectPr w:rsidR="00415B3A" w:rsidRPr="00EF08B1">
      <w:footerReference w:type="default" r:id="rId9"/>
      <w:headerReference w:type="first" r:id="rId10"/>
      <w:footerReference w:type="first" r:id="rId11"/>
      <w:pgSz w:w="12240" w:h="15840"/>
      <w:pgMar w:top="1440" w:right="1440" w:bottom="864" w:left="1440" w:header="708" w:footer="432" w:gutter="0"/>
      <w:cols w:space="708"/>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5486D" w14:textId="77777777" w:rsidR="00084F5A" w:rsidRDefault="00084F5A">
      <w:r>
        <w:separator/>
      </w:r>
    </w:p>
  </w:endnote>
  <w:endnote w:type="continuationSeparator" w:id="0">
    <w:p w14:paraId="1CD39F2D" w14:textId="77777777" w:rsidR="00084F5A" w:rsidRDefault="0008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20B0604020202020204"/>
    <w:charset w:val="00"/>
    <w:family w:val="roman"/>
    <w:notTrueType/>
    <w:pitch w:val="default"/>
  </w:font>
  <w:font w:name="HelveticaNeueLTPro-BdEx">
    <w:altName w:val="Arial"/>
    <w:panose1 w:val="020B0604020202020204"/>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A8" w14:textId="77777777" w:rsidR="00415B3A" w:rsidRDefault="0098192F">
    <w:pPr>
      <w:pStyle w:val="Stopka1"/>
      <w:rPr>
        <w:sz w:val="2"/>
        <w:szCs w:val="2"/>
        <w:lang w:val="pl-PL"/>
      </w:rPr>
    </w:pPr>
    <w:r>
      <w:rPr>
        <w:noProof/>
      </w:rPr>
      <mc:AlternateContent>
        <mc:Choice Requires="wps">
          <w:drawing>
            <wp:anchor distT="0" distB="0" distL="0" distR="0" simplePos="0" relativeHeight="251624964" behindDoc="0" locked="0" layoutInCell="1" allowOverlap="1" wp14:anchorId="5ACFADB5" wp14:editId="5ACFADB6">
              <wp:simplePos x="0" y="0"/>
              <wp:positionH relativeFrom="margin">
                <wp:align>center</wp:align>
              </wp:positionH>
              <wp:positionV relativeFrom="paragraph">
                <wp:posOffset>639</wp:posOffset>
              </wp:positionV>
              <wp:extent cx="68580" cy="20955"/>
              <wp:effectExtent l="0" t="0" r="0" b="0"/>
              <wp:wrapSquare wrapText="largest"/>
              <wp:docPr id="11" name="Ramk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 cy="22860"/>
                      </a:xfrm>
                      <a:prstGeom prst="rect">
                        <a:avLst/>
                      </a:prstGeom>
                      <a:solidFill>
                        <a:prstClr val="white">
                          <a:alpha val="0"/>
                        </a:prstClr>
                      </a:solidFill>
                      <a:ln cap="flat"/>
                    </wps:spPr>
                    <wps:txbx>
                      <w:txbxContent>
                        <w:p w14:paraId="5ACFADBF" w14:textId="77777777" w:rsidR="00415B3A" w:rsidRDefault="0098192F">
                          <w:pPr>
                            <w:pStyle w:val="Stopka1"/>
                            <w:rPr>
                              <w:rStyle w:val="Numerstron"/>
                              <w:lang w:val="pl-PL"/>
                            </w:rPr>
                          </w:pPr>
                          <w:r>
                            <w:t>3</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w:pict>
            <v:shapetype w14:anchorId="5ACFADB5" id="_x0000_t202" coordsize="21600,21600" o:spt="202" path="m,l,21600r21600,l21600,xe">
              <v:stroke joinstyle="miter"/>
              <v:path gradientshapeok="t" o:connecttype="rect"/>
            </v:shapetype>
            <v:shape id="Ramka3" o:spid="_x0000_s1026" type="#_x0000_t202" style="position:absolute;margin-left:0;margin-top:.05pt;width:5.4pt;height:1.65pt;z-index:2516249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" stroked="f">
              <v:fill opacity="0"/>
              <v:textbox>
                <w:txbxContent>
                  <w:p w14:paraId="5ACFADBF" w14:textId="77777777" w:rsidR="00415B3A" w:rsidRDefault="0098192F">
                    <w:pPr>
                      <w:pStyle w:val="Stopka1"/>
                      <w:rPr>
                        <w:rStyle w:val="Numerstron"/>
                        <w:lang w:val="pl-PL"/>
                      </w:rPr>
                    </w:pPr>
                    <w:r>
                      <w:t>3</w:t>
                    </w:r>
                  </w:p>
                </w:txbxContent>
              </v:textbox>
              <w10:wrap type="square" side="largest" anchorx="margin"/>
            </v:shape>
          </w:pict>
        </mc:Fallback>
      </mc:AlternateContent>
    </w:r>
  </w:p>
  <w:tbl>
    <w:tblPr>
      <w:tblW w:w="11256" w:type="dxa"/>
      <w:tblLayout w:type="fixed"/>
      <w:tblCellMar>
        <w:left w:w="0" w:type="dxa"/>
        <w:right w:w="0" w:type="dxa"/>
      </w:tblCellMar>
      <w:tblLook w:val="0000" w:firstRow="0" w:lastRow="0" w:firstColumn="0" w:lastColumn="0" w:noHBand="0" w:noVBand="0"/>
    </w:tblPr>
    <w:tblGrid>
      <w:gridCol w:w="9468"/>
      <w:gridCol w:w="1788"/>
    </w:tblGrid>
    <w:tr w:rsidR="00415B3A" w:rsidRPr="00A86010" w14:paraId="5ACFADAE" w14:textId="77777777">
      <w:tc>
        <w:tcPr>
          <w:tcW w:w="9468" w:type="dxa"/>
          <w:shd w:val="clear" w:color="000000" w:fill="auto"/>
          <w:tcMar>
            <w:left w:w="108" w:type="dxa"/>
            <w:right w:w="108" w:type="dxa"/>
          </w:tcMar>
        </w:tcPr>
        <w:p w14:paraId="5ACFADA9" w14:textId="77777777" w:rsidR="00415B3A" w:rsidRDefault="00415B3A">
          <w:pPr>
            <w:pStyle w:val="Stopka1"/>
            <w:snapToGrid w:val="0"/>
            <w:jc w:val="center"/>
            <w:rPr>
              <w:rFonts w:ascii="Arial" w:hAnsi="Arial" w:cs="Arial"/>
              <w:lang w:val="pl-PL"/>
            </w:rPr>
          </w:pPr>
        </w:p>
        <w:p w14:paraId="5ACFADAA" w14:textId="77777777" w:rsidR="00415B3A" w:rsidRDefault="00415B3A">
          <w:pPr>
            <w:pStyle w:val="Stopka1"/>
            <w:jc w:val="center"/>
            <w:rPr>
              <w:rFonts w:ascii="Arial" w:hAnsi="Arial" w:cs="Arial"/>
              <w:lang w:val="pl-PL"/>
            </w:rPr>
          </w:pPr>
        </w:p>
        <w:p w14:paraId="5ACFADAB"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AC"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tc>
      <w:tc>
        <w:tcPr>
          <w:tcW w:w="1788" w:type="dxa"/>
          <w:shd w:val="clear" w:color="000000" w:fill="auto"/>
          <w:tcMar>
            <w:left w:w="108" w:type="dxa"/>
            <w:right w:w="108" w:type="dxa"/>
          </w:tcMar>
        </w:tcPr>
        <w:p w14:paraId="5ACFADAD" w14:textId="77777777" w:rsidR="00415B3A" w:rsidRDefault="00415B3A">
          <w:pPr>
            <w:pStyle w:val="Stopka1"/>
            <w:snapToGrid w:val="0"/>
            <w:rPr>
              <w:lang w:val="pl-PL"/>
            </w:rPr>
          </w:pPr>
        </w:p>
      </w:tc>
    </w:tr>
  </w:tbl>
  <w:p w14:paraId="5ACFADAF" w14:textId="77777777" w:rsidR="00415B3A" w:rsidRDefault="00415B3A">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1" w14:textId="77777777" w:rsidR="00415B3A" w:rsidRDefault="00415B3A">
    <w:pPr>
      <w:pStyle w:val="Stopka1"/>
      <w:jc w:val="center"/>
      <w:rPr>
        <w:lang w:val="pl-PL"/>
      </w:rPr>
    </w:pPr>
  </w:p>
  <w:p w14:paraId="5ACFADB2" w14:textId="77777777" w:rsidR="00415B3A" w:rsidRDefault="00415B3A">
    <w:pPr>
      <w:pStyle w:val="Stopka1"/>
      <w:jc w:val="center"/>
      <w:rPr>
        <w:lang w:val="pl-PL"/>
      </w:rPr>
    </w:pPr>
  </w:p>
  <w:p w14:paraId="5ACFADB3"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B4"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39063" w14:textId="77777777" w:rsidR="00084F5A" w:rsidRDefault="00084F5A">
      <w:r>
        <w:separator/>
      </w:r>
    </w:p>
  </w:footnote>
  <w:footnote w:type="continuationSeparator" w:id="0">
    <w:p w14:paraId="4697D0C0" w14:textId="77777777" w:rsidR="00084F5A" w:rsidRDefault="00084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0" w14:textId="77777777" w:rsidR="00415B3A" w:rsidRDefault="0098192F">
    <w:pPr>
      <w:pStyle w:val="Nagwek"/>
      <w:tabs>
        <w:tab w:val="left" w:pos="1483"/>
      </w:tabs>
      <w:ind w:left="360"/>
    </w:pPr>
    <w:r>
      <w:rPr>
        <w:noProof/>
      </w:rPr>
      <mc:AlternateContent>
        <mc:Choice Requires="wps">
          <w:drawing>
            <wp:anchor distT="0" distB="0" distL="114300" distR="114300" simplePos="0" relativeHeight="251624968" behindDoc="0" locked="0" layoutInCell="1" allowOverlap="1" wp14:anchorId="5ACFADB7" wp14:editId="5ACFADB8">
              <wp:simplePos x="0" y="0"/>
              <wp:positionH relativeFrom="column">
                <wp:posOffset>5660395</wp:posOffset>
              </wp:positionH>
              <wp:positionV relativeFrom="paragraph">
                <wp:posOffset>13340</wp:posOffset>
              </wp:positionV>
              <wp:extent cx="833120" cy="518160"/>
              <wp:effectExtent l="0" t="0" r="0" b="0"/>
              <wp:wrapTight wrapText="bothSides">
                <wp:wrapPolygon edited="0">
                  <wp:start x="0" y="0"/>
                  <wp:lineTo x="0" y="21441"/>
                  <wp:lineTo x="21238" y="21441"/>
                  <wp:lineTo x="2123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5025" cy="520065"/>
                      </a:xfrm>
                      <a:prstGeom prst="rect">
                        <a:avLst/>
                      </a:prstGeom>
                      <a:noFill/>
                      <a:ln cap="flat">
                        <a:noFill/>
                      </a:ln>
                    </wps:spPr>
                    <wps:txbx>
                      <w:txbxContent>
                        <w:p w14:paraId="5ACFADC0" w14:textId="77777777" w:rsidR="00415B3A" w:rsidRDefault="0098192F">
                          <w:pPr>
                            <w:pStyle w:val="Stopka"/>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3" w:history="1">
                            <w:r>
                              <w:rPr>
                                <w:rStyle w:val="Hipercze"/>
                                <w:rFonts w:ascii="Arial" w:hAnsi="Arial" w:cs="Arial"/>
                                <w:sz w:val="12"/>
                                <w:szCs w:val="12"/>
                              </w:rPr>
                              <w:t>https://twitter.com/FordPolska</w:t>
                            </w:r>
                          </w:hyperlink>
                        </w:p>
                        <w:p w14:paraId="5ACFADC2" w14:textId="77777777" w:rsidR="00415B3A" w:rsidRDefault="00415B3A">
                          <w:pPr>
                            <w:pStyle w:val="Stopka"/>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5" w:history="1">
                            <w:r>
                              <w:rPr>
                                <w:rStyle w:val="Hipercze"/>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type w14:anchorId="5ACFADB7" id="_x0000_t202" coordsize="21600,21600" o:spt="202" path="m,l,21600r21600,l21600,xe">
              <v:stroke joinstyle="miter"/>
              <v:path gradientshapeok="t" o:connecttype="rect"/>
            </v:shapetype>
            <v:shape id="Text Box 5" o:spid="_x0000_s1027" type="#_x0000_t202" style="position:absolute;left:0;text-align:left;margin-left:445.7pt;margin-top:1.05pt;width:65.6pt;height:40.8pt;z-index:251624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" filled="f" stroked="f">
              <v:textbox inset="0,0,0,0">
                <w:txbxContent>
                  <w:p w14:paraId="5ACFADC0" w14:textId="77777777" w:rsidR="00415B3A" w:rsidRDefault="0098192F">
                    <w:pPr>
                      <w:pStyle w:val="Stopka"/>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8" w:history="1">
                      <w:r>
                        <w:rPr>
                          <w:rStyle w:val="Hipercze"/>
                          <w:rFonts w:ascii="Arial" w:hAnsi="Arial" w:cs="Arial"/>
                          <w:sz w:val="12"/>
                          <w:szCs w:val="12"/>
                        </w:rPr>
                        <w:t>https://twitter.com/FordPolska</w:t>
                      </w:r>
                    </w:hyperlink>
                  </w:p>
                  <w:p w14:paraId="5ACFADC2" w14:textId="77777777" w:rsidR="00415B3A" w:rsidRDefault="00415B3A">
                    <w:pPr>
                      <w:pStyle w:val="Stopka"/>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0" w:history="1">
                      <w:r>
                        <w:rPr>
                          <w:rStyle w:val="Hipercze"/>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v:textbox>
              <w10:wrap type="tight"/>
            </v:shape>
          </w:pict>
        </mc:Fallback>
      </mc:AlternateContent>
    </w:r>
    <w:r>
      <w:rPr>
        <w:noProof/>
      </w:rPr>
      <mc:AlternateContent>
        <mc:Choice Requires="wps">
          <w:drawing>
            <wp:anchor distT="0" distB="0" distL="114300" distR="114300" simplePos="0" relativeHeight="251624967" behindDoc="0" locked="0" layoutInCell="1" allowOverlap="1" wp14:anchorId="5ACFADB9" wp14:editId="5ACFADBA">
              <wp:simplePos x="0" y="0"/>
              <wp:positionH relativeFrom="column">
                <wp:posOffset>4552954</wp:posOffset>
              </wp:positionH>
              <wp:positionV relativeFrom="paragraph">
                <wp:posOffset>23500</wp:posOffset>
              </wp:positionV>
              <wp:extent cx="1076325" cy="509905"/>
              <wp:effectExtent l="0" t="0" r="0" b="0"/>
              <wp:wrapTight wrapText="bothSides">
                <wp:wrapPolygon edited="0">
                  <wp:start x="0" y="0"/>
                  <wp:lineTo x="0" y="20981"/>
                  <wp:lineTo x="21409" y="20981"/>
                  <wp:lineTo x="21409" y="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8230" cy="511810"/>
                      </a:xfrm>
                      <a:prstGeom prst="rect">
                        <a:avLst/>
                      </a:prstGeom>
                      <a:noFill/>
                      <a:ln cap="flat">
                        <a:noFill/>
                      </a:ln>
                    </wps:spPr>
                    <wps:txbx>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1" w:history="1">
                            <w:r>
                              <w:rPr>
                                <w:rStyle w:val="Hipercze"/>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Stopka"/>
                            <w:tabs>
                              <w:tab w:val="center" w:pos="630"/>
                              <w:tab w:val="center" w:pos="1890"/>
                            </w:tabs>
                            <w:jc w:val="center"/>
                            <w:rPr>
                              <w:rFonts w:ascii="Arial" w:hAnsi="Arial" w:cs="Arial"/>
                              <w:sz w:val="18"/>
                              <w:szCs w:val="18"/>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 w14:anchorId="5ACFADB9" id="Text Box 4" o:spid="_x0000_s1028" type="#_x0000_t202" style="position:absolute;left:0;text-align:left;margin-left:358.5pt;margin-top:1.85pt;width:84.75pt;height:40.15pt;z-index:2516249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" filled="f" stroked="f">
              <v:textbox inset="0,0,0,0">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2" w:history="1">
                      <w:r>
                        <w:rPr>
                          <w:rStyle w:val="Hipercze"/>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rPr>
      <mc:AlternateContent>
        <mc:Choice Requires="wps">
          <w:drawing>
            <wp:anchor distT="0" distB="0" distL="114300" distR="114300" simplePos="0" relativeHeight="251624965" behindDoc="0" locked="0" layoutInCell="1" allowOverlap="1" wp14:anchorId="5ACFADBB" wp14:editId="5ACFADBC">
              <wp:simplePos x="0" y="0"/>
              <wp:positionH relativeFrom="column">
                <wp:posOffset>1068710</wp:posOffset>
              </wp:positionH>
              <wp:positionV relativeFrom="paragraph">
                <wp:posOffset>84460</wp:posOffset>
              </wp:positionV>
              <wp:extent cx="1270" cy="229870"/>
              <wp:effectExtent l="0" t="0" r="0" b="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230505"/>
                      </a:xfrm>
                      <a:prstGeom prst="line">
                        <a:avLst/>
                      </a:prstGeom>
                      <a:noFill/>
                      <a:ln w="12700" cap="flat" cmpd="sng">
                        <a:solidFill>
                          <a:prstClr val="black"/>
                        </a:solidFill>
                        <a:prstDash val="solid"/>
                        <a:round/>
                        <a:headEnd type="none" w="med" len="med"/>
                        <a:tailEnd type="none" w="med" len="med"/>
                      </a:ln>
                    </wps:spPr>
                    <wps:bodyPr/>
                  </wps:wsp>
                </a:graphicData>
              </a:graphic>
            </wp:anchor>
          </w:drawing>
        </mc:Choice>
        <mc:Fallback xmlns:ve="http://schemas.openxmlformats.org/markup-compatibility/2006">
          <w:pict>
            <v:shape id="_x0000_s8" style="position:absolute;left:0;margin-left:84pt;mso-position-horizontal:absolute;mso-position-horizontal-relative:text;margin-top:7pt;mso-position-vertical:absolute;mso-position-vertical-relative:text;width:0.1pt;height:18.1pt;v-text-anchor:middle;z-index:251624965" coordsize="1270,229870" path="m,l1270,229870e" strokecolor="#000000" o:allowoverlap="1" strokeweight="1pt">
              <v:stroke joinstyle="round"/>
            </v:shape>
          </w:pict>
        </mc:Fallback>
      </mc:AlternateContent>
    </w:r>
    <w:r>
      <w:rPr>
        <w:noProof/>
      </w:rPr>
      <w:drawing>
        <wp:anchor distT="0" distB="0" distL="114300" distR="114300" simplePos="0" relativeHeight="251624966" behindDoc="0" locked="0" layoutInCell="1" allowOverlap="1" wp14:anchorId="5ACFADBD" wp14:editId="5ACFADBE">
          <wp:simplePos x="0" y="0"/>
          <wp:positionH relativeFrom="column">
            <wp:posOffset>69855</wp:posOffset>
          </wp:positionH>
          <wp:positionV relativeFrom="paragraph">
            <wp:posOffset>34294</wp:posOffset>
          </wp:positionV>
          <wp:extent cx="800100" cy="314325"/>
          <wp:effectExtent l="0" t="0" r="0" b="0"/>
          <wp:wrapNone/>
          <wp:docPr id="9"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rmula/AppData/Roaming/PolarisOffice/ETemp/1164_18430264/image3.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800735" cy="314960"/>
                  </a:xfrm>
                  <a:prstGeom prst="rect">
                    <a:avLst/>
                  </a:prstGeom>
                  <a:noFill/>
                  <a:ln cap="flat"/>
                </pic:spPr>
              </pic:pic>
            </a:graphicData>
          </a:graphic>
        </wp:anchor>
      </w:drawing>
    </w:r>
    <w:r>
      <w:rPr>
        <w:rFonts w:ascii="Book Antiqua" w:hAnsi="Book Antiqua"/>
        <w:smallCaps/>
        <w:position w:val="110"/>
        <w:sz w:val="48"/>
        <w:szCs w:val="48"/>
      </w:rPr>
      <w:t xml:space="preserve">                 </w:t>
    </w:r>
    <w:r>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6BF7"/>
    <w:multiLevelType w:val="hybridMultilevel"/>
    <w:tmpl w:val="856E4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BD4507"/>
    <w:multiLevelType w:val="multilevel"/>
    <w:tmpl w:val="E6F2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7513F2"/>
    <w:multiLevelType w:val="multilevel"/>
    <w:tmpl w:val="BBF6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5D0DF4"/>
    <w:multiLevelType w:val="hybridMultilevel"/>
    <w:tmpl w:val="D8DE5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F00000D"/>
    <w:multiLevelType w:val="hybridMultilevel"/>
    <w:tmpl w:val="1F0020DD"/>
    <w:lvl w:ilvl="0" w:tplc="F92A6FD6">
      <w:start w:val="1"/>
      <w:numFmt w:val="bullet"/>
      <w:pStyle w:val="Nagwek11"/>
      <w:suff w:val="nothing"/>
      <w:lvlText w:val=""/>
      <w:lvlJc w:val="left"/>
      <w:pPr>
        <w:tabs>
          <w:tab w:val="left" w:pos="432"/>
        </w:tabs>
        <w:ind w:left="432" w:hanging="432"/>
      </w:pPr>
    </w:lvl>
    <w:lvl w:ilvl="1" w:tplc="C62C2682">
      <w:start w:val="1"/>
      <w:numFmt w:val="bullet"/>
      <w:pStyle w:val="Nagwek21"/>
      <w:suff w:val="nothing"/>
      <w:lvlText w:val=""/>
      <w:lvlJc w:val="left"/>
      <w:pPr>
        <w:tabs>
          <w:tab w:val="left" w:pos="576"/>
        </w:tabs>
        <w:ind w:left="576" w:hanging="576"/>
      </w:pPr>
    </w:lvl>
    <w:lvl w:ilvl="2" w:tplc="AD42620A">
      <w:start w:val="1"/>
      <w:numFmt w:val="bullet"/>
      <w:pStyle w:val="Nagwek31"/>
      <w:suff w:val="nothing"/>
      <w:lvlText w:val=""/>
      <w:lvlJc w:val="left"/>
      <w:pPr>
        <w:tabs>
          <w:tab w:val="left" w:pos="720"/>
        </w:tabs>
        <w:ind w:left="720" w:hanging="720"/>
      </w:pPr>
    </w:lvl>
    <w:lvl w:ilvl="3" w:tplc="75581396">
      <w:start w:val="1"/>
      <w:numFmt w:val="bullet"/>
      <w:suff w:val="nothing"/>
      <w:lvlText w:val=""/>
      <w:lvlJc w:val="left"/>
      <w:pPr>
        <w:tabs>
          <w:tab w:val="left" w:pos="864"/>
        </w:tabs>
        <w:ind w:left="864" w:hanging="864"/>
      </w:pPr>
    </w:lvl>
    <w:lvl w:ilvl="4" w:tplc="DE2A81CE">
      <w:start w:val="1"/>
      <w:numFmt w:val="bullet"/>
      <w:suff w:val="nothing"/>
      <w:lvlText w:val=""/>
      <w:lvlJc w:val="left"/>
      <w:pPr>
        <w:tabs>
          <w:tab w:val="left" w:pos="1008"/>
        </w:tabs>
        <w:ind w:left="1008" w:hanging="1008"/>
      </w:pPr>
    </w:lvl>
    <w:lvl w:ilvl="5" w:tplc="24C4BC44">
      <w:start w:val="1"/>
      <w:numFmt w:val="bullet"/>
      <w:suff w:val="nothing"/>
      <w:lvlText w:val=""/>
      <w:lvlJc w:val="left"/>
      <w:pPr>
        <w:tabs>
          <w:tab w:val="left" w:pos="1152"/>
        </w:tabs>
        <w:ind w:left="1152" w:hanging="1152"/>
      </w:pPr>
    </w:lvl>
    <w:lvl w:ilvl="6" w:tplc="1B32A1DC">
      <w:start w:val="1"/>
      <w:numFmt w:val="bullet"/>
      <w:suff w:val="nothing"/>
      <w:lvlText w:val=""/>
      <w:lvlJc w:val="left"/>
      <w:pPr>
        <w:tabs>
          <w:tab w:val="left" w:pos="1296"/>
        </w:tabs>
        <w:ind w:left="1296" w:hanging="1296"/>
      </w:pPr>
    </w:lvl>
    <w:lvl w:ilvl="7" w:tplc="185AB9DE">
      <w:start w:val="1"/>
      <w:numFmt w:val="bullet"/>
      <w:suff w:val="nothing"/>
      <w:lvlText w:val=""/>
      <w:lvlJc w:val="left"/>
      <w:pPr>
        <w:tabs>
          <w:tab w:val="left" w:pos="1440"/>
        </w:tabs>
        <w:ind w:left="1440" w:hanging="1440"/>
      </w:pPr>
    </w:lvl>
    <w:lvl w:ilvl="8" w:tplc="10141A42">
      <w:start w:val="1"/>
      <w:numFmt w:val="bullet"/>
      <w:suff w:val="nothing"/>
      <w:lvlText w:val=""/>
      <w:lvlJc w:val="left"/>
      <w:pPr>
        <w:tabs>
          <w:tab w:val="left" w:pos="1584"/>
        </w:tabs>
        <w:ind w:left="1584" w:hanging="1584"/>
      </w:pPr>
    </w:lvl>
  </w:abstractNum>
  <w:abstractNum w:abstractNumId="5" w15:restartNumberingAfterBreak="0">
    <w:nsid w:val="315379BA"/>
    <w:multiLevelType w:val="multilevel"/>
    <w:tmpl w:val="3F7A8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E836A4"/>
    <w:multiLevelType w:val="multilevel"/>
    <w:tmpl w:val="EF8A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8C478D"/>
    <w:multiLevelType w:val="hybridMultilevel"/>
    <w:tmpl w:val="67B05F0C"/>
    <w:lvl w:ilvl="0" w:tplc="D44ACAFA">
      <w:start w:val="1"/>
      <w:numFmt w:val="bullet"/>
      <w:lvlText w:val=""/>
      <w:lvlJc w:val="left"/>
      <w:pPr>
        <w:ind w:left="720" w:hanging="72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F913C61"/>
    <w:multiLevelType w:val="hybridMultilevel"/>
    <w:tmpl w:val="13B0A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57790909">
    <w:abstractNumId w:val="4"/>
  </w:num>
  <w:num w:numId="2" w16cid:durableId="652489405">
    <w:abstractNumId w:val="2"/>
  </w:num>
  <w:num w:numId="3" w16cid:durableId="72969492">
    <w:abstractNumId w:val="3"/>
  </w:num>
  <w:num w:numId="4" w16cid:durableId="904216265">
    <w:abstractNumId w:val="6"/>
  </w:num>
  <w:num w:numId="5" w16cid:durableId="1161654414">
    <w:abstractNumId w:val="8"/>
  </w:num>
  <w:num w:numId="6" w16cid:durableId="992564715">
    <w:abstractNumId w:val="1"/>
  </w:num>
  <w:num w:numId="7" w16cid:durableId="1826240686">
    <w:abstractNumId w:val="5"/>
  </w:num>
  <w:num w:numId="8" w16cid:durableId="1503936063">
    <w:abstractNumId w:val="0"/>
  </w:num>
  <w:num w:numId="9" w16cid:durableId="1993244366">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Footer/>
  <w:proofState w:spelling="clean" w:grammar="clean"/>
  <w:defaultTabStop w:val="720"/>
  <w:hyphenationZone w:val="425"/>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3A"/>
    <w:rsid w:val="00004CF1"/>
    <w:rsid w:val="00017E86"/>
    <w:rsid w:val="00022508"/>
    <w:rsid w:val="00032B90"/>
    <w:rsid w:val="00042B42"/>
    <w:rsid w:val="000445A6"/>
    <w:rsid w:val="00046C77"/>
    <w:rsid w:val="00047D5F"/>
    <w:rsid w:val="00047F67"/>
    <w:rsid w:val="00050829"/>
    <w:rsid w:val="00060555"/>
    <w:rsid w:val="00063C05"/>
    <w:rsid w:val="000663AB"/>
    <w:rsid w:val="00084F5A"/>
    <w:rsid w:val="00095FB0"/>
    <w:rsid w:val="000A1732"/>
    <w:rsid w:val="000B334E"/>
    <w:rsid w:val="000B3DFB"/>
    <w:rsid w:val="000B574A"/>
    <w:rsid w:val="000C6253"/>
    <w:rsid w:val="000D7DF7"/>
    <w:rsid w:val="000E061A"/>
    <w:rsid w:val="000E37EB"/>
    <w:rsid w:val="00103101"/>
    <w:rsid w:val="0010574E"/>
    <w:rsid w:val="00110BB1"/>
    <w:rsid w:val="00131465"/>
    <w:rsid w:val="00153197"/>
    <w:rsid w:val="00153B7E"/>
    <w:rsid w:val="00164404"/>
    <w:rsid w:val="00164A65"/>
    <w:rsid w:val="001874FA"/>
    <w:rsid w:val="001938DC"/>
    <w:rsid w:val="00197B6C"/>
    <w:rsid w:val="001B18D2"/>
    <w:rsid w:val="001D7DEF"/>
    <w:rsid w:val="00206DDC"/>
    <w:rsid w:val="00222D77"/>
    <w:rsid w:val="00234D90"/>
    <w:rsid w:val="00235825"/>
    <w:rsid w:val="002372C8"/>
    <w:rsid w:val="0024347F"/>
    <w:rsid w:val="00244291"/>
    <w:rsid w:val="00252B0E"/>
    <w:rsid w:val="00257951"/>
    <w:rsid w:val="00261998"/>
    <w:rsid w:val="00265516"/>
    <w:rsid w:val="002754B4"/>
    <w:rsid w:val="00276345"/>
    <w:rsid w:val="00276659"/>
    <w:rsid w:val="00283DFA"/>
    <w:rsid w:val="00285184"/>
    <w:rsid w:val="002B3489"/>
    <w:rsid w:val="002C7F84"/>
    <w:rsid w:val="002D26ED"/>
    <w:rsid w:val="002E05AC"/>
    <w:rsid w:val="002E7ABC"/>
    <w:rsid w:val="002F789D"/>
    <w:rsid w:val="003038B2"/>
    <w:rsid w:val="003135C0"/>
    <w:rsid w:val="00316C43"/>
    <w:rsid w:val="0032194A"/>
    <w:rsid w:val="003338DE"/>
    <w:rsid w:val="00335B3D"/>
    <w:rsid w:val="003478B4"/>
    <w:rsid w:val="00360F48"/>
    <w:rsid w:val="00361849"/>
    <w:rsid w:val="00365707"/>
    <w:rsid w:val="003B3B40"/>
    <w:rsid w:val="003B4F8D"/>
    <w:rsid w:val="003C79A8"/>
    <w:rsid w:val="003E7E49"/>
    <w:rsid w:val="003F5B82"/>
    <w:rsid w:val="003F68C1"/>
    <w:rsid w:val="004000CF"/>
    <w:rsid w:val="00402FBC"/>
    <w:rsid w:val="004126A7"/>
    <w:rsid w:val="00415B3A"/>
    <w:rsid w:val="00445133"/>
    <w:rsid w:val="00445878"/>
    <w:rsid w:val="00454C21"/>
    <w:rsid w:val="004550CA"/>
    <w:rsid w:val="00466D9B"/>
    <w:rsid w:val="0047131F"/>
    <w:rsid w:val="004736E6"/>
    <w:rsid w:val="0047418D"/>
    <w:rsid w:val="0047689E"/>
    <w:rsid w:val="0048660A"/>
    <w:rsid w:val="00491724"/>
    <w:rsid w:val="00492E12"/>
    <w:rsid w:val="00493B6A"/>
    <w:rsid w:val="004A2A86"/>
    <w:rsid w:val="004B0A19"/>
    <w:rsid w:val="004B7D77"/>
    <w:rsid w:val="004D619B"/>
    <w:rsid w:val="004D64A0"/>
    <w:rsid w:val="004E4EED"/>
    <w:rsid w:val="004E65F6"/>
    <w:rsid w:val="004F0783"/>
    <w:rsid w:val="004F1E1F"/>
    <w:rsid w:val="004F7D8F"/>
    <w:rsid w:val="00512BC3"/>
    <w:rsid w:val="005147E8"/>
    <w:rsid w:val="00525C6E"/>
    <w:rsid w:val="00526460"/>
    <w:rsid w:val="00526704"/>
    <w:rsid w:val="00527A10"/>
    <w:rsid w:val="0054149D"/>
    <w:rsid w:val="00563004"/>
    <w:rsid w:val="00564C44"/>
    <w:rsid w:val="0056712D"/>
    <w:rsid w:val="00572DD6"/>
    <w:rsid w:val="00597105"/>
    <w:rsid w:val="005A4F40"/>
    <w:rsid w:val="005A712C"/>
    <w:rsid w:val="005B423A"/>
    <w:rsid w:val="005B6393"/>
    <w:rsid w:val="005C50A3"/>
    <w:rsid w:val="005C552B"/>
    <w:rsid w:val="005D4A19"/>
    <w:rsid w:val="005E5967"/>
    <w:rsid w:val="00604DEB"/>
    <w:rsid w:val="0060702F"/>
    <w:rsid w:val="00610D0F"/>
    <w:rsid w:val="00620798"/>
    <w:rsid w:val="00620B6E"/>
    <w:rsid w:val="00637EB1"/>
    <w:rsid w:val="0064698D"/>
    <w:rsid w:val="00651240"/>
    <w:rsid w:val="00653D3A"/>
    <w:rsid w:val="00655A89"/>
    <w:rsid w:val="00683F31"/>
    <w:rsid w:val="00684C47"/>
    <w:rsid w:val="00686C69"/>
    <w:rsid w:val="00694064"/>
    <w:rsid w:val="006A3C9D"/>
    <w:rsid w:val="006B07B0"/>
    <w:rsid w:val="006B5143"/>
    <w:rsid w:val="006B790A"/>
    <w:rsid w:val="006C2F59"/>
    <w:rsid w:val="006C4758"/>
    <w:rsid w:val="006D733A"/>
    <w:rsid w:val="006E16B5"/>
    <w:rsid w:val="006E2B80"/>
    <w:rsid w:val="006E3842"/>
    <w:rsid w:val="006F43C4"/>
    <w:rsid w:val="006F5AD2"/>
    <w:rsid w:val="00700728"/>
    <w:rsid w:val="00700D89"/>
    <w:rsid w:val="007030EE"/>
    <w:rsid w:val="00705AFF"/>
    <w:rsid w:val="00717A52"/>
    <w:rsid w:val="007227CE"/>
    <w:rsid w:val="00725272"/>
    <w:rsid w:val="00730422"/>
    <w:rsid w:val="007371ED"/>
    <w:rsid w:val="0074203C"/>
    <w:rsid w:val="00747E53"/>
    <w:rsid w:val="00756D03"/>
    <w:rsid w:val="007610B2"/>
    <w:rsid w:val="0076529D"/>
    <w:rsid w:val="0077512C"/>
    <w:rsid w:val="007811B1"/>
    <w:rsid w:val="0078524A"/>
    <w:rsid w:val="0079347A"/>
    <w:rsid w:val="007A0B9D"/>
    <w:rsid w:val="007A4EE5"/>
    <w:rsid w:val="007B104F"/>
    <w:rsid w:val="007B12ED"/>
    <w:rsid w:val="007B33FD"/>
    <w:rsid w:val="007B7147"/>
    <w:rsid w:val="007F0EED"/>
    <w:rsid w:val="00805254"/>
    <w:rsid w:val="00824889"/>
    <w:rsid w:val="00837462"/>
    <w:rsid w:val="00840DCA"/>
    <w:rsid w:val="00854014"/>
    <w:rsid w:val="00854787"/>
    <w:rsid w:val="00860FFB"/>
    <w:rsid w:val="00865024"/>
    <w:rsid w:val="0086642E"/>
    <w:rsid w:val="0086643D"/>
    <w:rsid w:val="00874C9B"/>
    <w:rsid w:val="00894E03"/>
    <w:rsid w:val="008B1043"/>
    <w:rsid w:val="008B23FB"/>
    <w:rsid w:val="008B391D"/>
    <w:rsid w:val="008B3E7B"/>
    <w:rsid w:val="008C0BFC"/>
    <w:rsid w:val="008C259F"/>
    <w:rsid w:val="008C6104"/>
    <w:rsid w:val="008C657D"/>
    <w:rsid w:val="008D6CE5"/>
    <w:rsid w:val="008E5BEA"/>
    <w:rsid w:val="008F3E60"/>
    <w:rsid w:val="008F4411"/>
    <w:rsid w:val="00903098"/>
    <w:rsid w:val="009120A2"/>
    <w:rsid w:val="00920F38"/>
    <w:rsid w:val="009226D1"/>
    <w:rsid w:val="00924CFF"/>
    <w:rsid w:val="009256D8"/>
    <w:rsid w:val="009312F0"/>
    <w:rsid w:val="009348B8"/>
    <w:rsid w:val="00942B48"/>
    <w:rsid w:val="009502D7"/>
    <w:rsid w:val="00957608"/>
    <w:rsid w:val="00957FA2"/>
    <w:rsid w:val="0096080C"/>
    <w:rsid w:val="009623A1"/>
    <w:rsid w:val="009664F3"/>
    <w:rsid w:val="00967981"/>
    <w:rsid w:val="00967FA8"/>
    <w:rsid w:val="009724E5"/>
    <w:rsid w:val="00972946"/>
    <w:rsid w:val="0098192F"/>
    <w:rsid w:val="00982AF9"/>
    <w:rsid w:val="00993843"/>
    <w:rsid w:val="009965A2"/>
    <w:rsid w:val="009A10A5"/>
    <w:rsid w:val="009A4529"/>
    <w:rsid w:val="009A73EF"/>
    <w:rsid w:val="009B2896"/>
    <w:rsid w:val="009B3542"/>
    <w:rsid w:val="009B475A"/>
    <w:rsid w:val="009B71A1"/>
    <w:rsid w:val="009C4615"/>
    <w:rsid w:val="009C4F45"/>
    <w:rsid w:val="009E3E5A"/>
    <w:rsid w:val="009E5990"/>
    <w:rsid w:val="009F414B"/>
    <w:rsid w:val="009F550A"/>
    <w:rsid w:val="009F6017"/>
    <w:rsid w:val="00A072C0"/>
    <w:rsid w:val="00A10951"/>
    <w:rsid w:val="00A23595"/>
    <w:rsid w:val="00A24AD0"/>
    <w:rsid w:val="00A25330"/>
    <w:rsid w:val="00A31813"/>
    <w:rsid w:val="00A37CA7"/>
    <w:rsid w:val="00A42049"/>
    <w:rsid w:val="00A4382C"/>
    <w:rsid w:val="00A70C85"/>
    <w:rsid w:val="00A75CCA"/>
    <w:rsid w:val="00A775ED"/>
    <w:rsid w:val="00A86010"/>
    <w:rsid w:val="00A900B6"/>
    <w:rsid w:val="00A93E49"/>
    <w:rsid w:val="00A95924"/>
    <w:rsid w:val="00AA2D62"/>
    <w:rsid w:val="00AA535C"/>
    <w:rsid w:val="00AA75AB"/>
    <w:rsid w:val="00AC00D5"/>
    <w:rsid w:val="00AC42F9"/>
    <w:rsid w:val="00AD60BF"/>
    <w:rsid w:val="00AD6C7B"/>
    <w:rsid w:val="00AD776D"/>
    <w:rsid w:val="00AE4857"/>
    <w:rsid w:val="00B02A1E"/>
    <w:rsid w:val="00B05701"/>
    <w:rsid w:val="00B13852"/>
    <w:rsid w:val="00B30DD9"/>
    <w:rsid w:val="00B3192B"/>
    <w:rsid w:val="00B37D5B"/>
    <w:rsid w:val="00B476AC"/>
    <w:rsid w:val="00B47903"/>
    <w:rsid w:val="00B479E2"/>
    <w:rsid w:val="00B543FA"/>
    <w:rsid w:val="00B554AD"/>
    <w:rsid w:val="00B566CA"/>
    <w:rsid w:val="00B60965"/>
    <w:rsid w:val="00B72B77"/>
    <w:rsid w:val="00B7474B"/>
    <w:rsid w:val="00B76284"/>
    <w:rsid w:val="00B771F3"/>
    <w:rsid w:val="00B85277"/>
    <w:rsid w:val="00B94508"/>
    <w:rsid w:val="00BA1027"/>
    <w:rsid w:val="00BB1E9F"/>
    <w:rsid w:val="00BB33F0"/>
    <w:rsid w:val="00BB3C4F"/>
    <w:rsid w:val="00BC3B47"/>
    <w:rsid w:val="00BD5261"/>
    <w:rsid w:val="00BE6A39"/>
    <w:rsid w:val="00BF3183"/>
    <w:rsid w:val="00C043AE"/>
    <w:rsid w:val="00C06DB5"/>
    <w:rsid w:val="00C1535F"/>
    <w:rsid w:val="00C17798"/>
    <w:rsid w:val="00C2170C"/>
    <w:rsid w:val="00C24689"/>
    <w:rsid w:val="00C32FE3"/>
    <w:rsid w:val="00C334CA"/>
    <w:rsid w:val="00C349D3"/>
    <w:rsid w:val="00C41BAA"/>
    <w:rsid w:val="00C5790A"/>
    <w:rsid w:val="00C65AD2"/>
    <w:rsid w:val="00C80779"/>
    <w:rsid w:val="00C83557"/>
    <w:rsid w:val="00C83A5F"/>
    <w:rsid w:val="00C87D12"/>
    <w:rsid w:val="00C9220A"/>
    <w:rsid w:val="00C9513F"/>
    <w:rsid w:val="00CC6828"/>
    <w:rsid w:val="00CD3BA1"/>
    <w:rsid w:val="00CD6373"/>
    <w:rsid w:val="00CD6FC6"/>
    <w:rsid w:val="00CD75CA"/>
    <w:rsid w:val="00CE50BD"/>
    <w:rsid w:val="00CF01F3"/>
    <w:rsid w:val="00CF6A3B"/>
    <w:rsid w:val="00CF7C9E"/>
    <w:rsid w:val="00D17379"/>
    <w:rsid w:val="00D31E1C"/>
    <w:rsid w:val="00D33D01"/>
    <w:rsid w:val="00D353FC"/>
    <w:rsid w:val="00D53304"/>
    <w:rsid w:val="00D548C6"/>
    <w:rsid w:val="00D64596"/>
    <w:rsid w:val="00D71D3D"/>
    <w:rsid w:val="00D76362"/>
    <w:rsid w:val="00D84265"/>
    <w:rsid w:val="00D8681E"/>
    <w:rsid w:val="00D95D1B"/>
    <w:rsid w:val="00DB0472"/>
    <w:rsid w:val="00DB0C01"/>
    <w:rsid w:val="00DC12AB"/>
    <w:rsid w:val="00DD3FA9"/>
    <w:rsid w:val="00DD5097"/>
    <w:rsid w:val="00DD5F1F"/>
    <w:rsid w:val="00DE0F5A"/>
    <w:rsid w:val="00DE366E"/>
    <w:rsid w:val="00DE6997"/>
    <w:rsid w:val="00DF1B6C"/>
    <w:rsid w:val="00DF711C"/>
    <w:rsid w:val="00E01601"/>
    <w:rsid w:val="00E2187D"/>
    <w:rsid w:val="00E3343E"/>
    <w:rsid w:val="00E33532"/>
    <w:rsid w:val="00E35A4B"/>
    <w:rsid w:val="00E51887"/>
    <w:rsid w:val="00E56FC7"/>
    <w:rsid w:val="00E67CD1"/>
    <w:rsid w:val="00E74A71"/>
    <w:rsid w:val="00E75F5B"/>
    <w:rsid w:val="00E806FC"/>
    <w:rsid w:val="00E86CC1"/>
    <w:rsid w:val="00E9154A"/>
    <w:rsid w:val="00E946F9"/>
    <w:rsid w:val="00E95DDB"/>
    <w:rsid w:val="00EA042D"/>
    <w:rsid w:val="00EB0F49"/>
    <w:rsid w:val="00EB3107"/>
    <w:rsid w:val="00EC181E"/>
    <w:rsid w:val="00ED79EA"/>
    <w:rsid w:val="00EF08B1"/>
    <w:rsid w:val="00EF3603"/>
    <w:rsid w:val="00EF581B"/>
    <w:rsid w:val="00F04C12"/>
    <w:rsid w:val="00F051E2"/>
    <w:rsid w:val="00F103AE"/>
    <w:rsid w:val="00F11A68"/>
    <w:rsid w:val="00F14136"/>
    <w:rsid w:val="00F20861"/>
    <w:rsid w:val="00F21E57"/>
    <w:rsid w:val="00F34AA5"/>
    <w:rsid w:val="00F372D3"/>
    <w:rsid w:val="00F47BED"/>
    <w:rsid w:val="00F51D1F"/>
    <w:rsid w:val="00F64430"/>
    <w:rsid w:val="00F67145"/>
    <w:rsid w:val="00F7095E"/>
    <w:rsid w:val="00F7169E"/>
    <w:rsid w:val="00F83505"/>
    <w:rsid w:val="00F86E54"/>
    <w:rsid w:val="00F87D0F"/>
    <w:rsid w:val="00FA0177"/>
    <w:rsid w:val="00FA1351"/>
    <w:rsid w:val="00FB14F1"/>
    <w:rsid w:val="00FB62FC"/>
    <w:rsid w:val="00FC3572"/>
    <w:rsid w:val="00FE07D9"/>
    <w:rsid w:val="00FE176B"/>
    <w:rsid w:val="00FE21C1"/>
    <w:rsid w:val="00FE6A30"/>
    <w:rsid w:val="00FF4D03"/>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CFAD69"/>
  <w15:docId w15:val="{3FA8F125-2A37-4510-8F06-AB753688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sz w:val="20"/>
      <w:szCs w:val="20"/>
      <w:lang w:val="en-GB" w:bidi="ar-SA"/>
    </w:rPr>
  </w:style>
  <w:style w:type="paragraph" w:styleId="Nagwek1">
    <w:name w:val="heading 1"/>
    <w:basedOn w:val="Normalny"/>
    <w:next w:val="Normalny"/>
    <w:link w:val="Nagwek1Znak"/>
    <w:uiPriority w:val="9"/>
    <w:qFormat/>
    <w:pPr>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pPr>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5"/>
    <w:qFormat/>
    <w:rPr>
      <w:rFonts w:asciiTheme="minorHAnsi" w:eastAsiaTheme="minorHAnsi" w:hAnsiTheme="minorHAnsi" w:cstheme="minorBidi"/>
      <w:color w:val="00000A"/>
      <w:sz w:val="22"/>
      <w:szCs w:val="22"/>
      <w:lang w:val="en-US" w:eastAsia="en-US" w:bidi="ar-SA"/>
    </w:rPr>
  </w:style>
  <w:style w:type="paragraph" w:styleId="Akapitzlist">
    <w:name w:val="List Paragraph"/>
    <w:basedOn w:val="Normalny"/>
    <w:link w:val="AkapitzlistZnak"/>
    <w:uiPriority w:val="26"/>
    <w:qFormat/>
    <w:pPr>
      <w:ind w:left="720"/>
    </w:pPr>
  </w:style>
  <w:style w:type="table" w:styleId="Tabela-Siatka">
    <w:name w:val="Table Grid"/>
    <w:basedOn w:val="Standardowy"/>
    <w:uiPriority w:val="37"/>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ny"/>
    <w:next w:val="Normalny"/>
    <w:pPr>
      <w:numPr>
        <w:numId w:val="1"/>
      </w:numPr>
      <w:tabs>
        <w:tab w:val="clear" w:pos="432"/>
        <w:tab w:val="left" w:pos="360"/>
      </w:tabs>
      <w:ind w:left="0" w:firstLine="0"/>
      <w:outlineLvl w:val="0"/>
    </w:pPr>
    <w:rPr>
      <w:b/>
      <w:sz w:val="24"/>
      <w:szCs w:val="24"/>
      <w:u w:val="single"/>
    </w:rPr>
  </w:style>
  <w:style w:type="paragraph" w:customStyle="1" w:styleId="Nagwek21">
    <w:name w:val="Nagłówek 21"/>
    <w:basedOn w:val="Nagwek10"/>
    <w:pPr>
      <w:numPr>
        <w:ilvl w:val="1"/>
        <w:numId w:val="1"/>
      </w:numPr>
      <w:tabs>
        <w:tab w:val="clear" w:pos="576"/>
        <w:tab w:val="left" w:pos="360"/>
      </w:tabs>
      <w:spacing w:before="200"/>
      <w:ind w:left="0" w:firstLine="0"/>
      <w:outlineLvl w:val="1"/>
    </w:pPr>
    <w:rPr>
      <w:b/>
      <w:sz w:val="32"/>
      <w:szCs w:val="32"/>
    </w:rPr>
  </w:style>
  <w:style w:type="paragraph" w:customStyle="1" w:styleId="Nagwek31">
    <w:name w:val="Nagłówek 31"/>
    <w:basedOn w:val="Nagwek10"/>
    <w:pPr>
      <w:numPr>
        <w:ilvl w:val="2"/>
        <w:numId w:val="1"/>
      </w:numPr>
      <w:tabs>
        <w:tab w:val="clear" w:pos="720"/>
        <w:tab w:val="left" w:pos="360"/>
      </w:tabs>
      <w:spacing w:before="140"/>
      <w:ind w:left="0" w:firstLine="0"/>
      <w:outlineLvl w:val="2"/>
    </w:pPr>
    <w:rPr>
      <w:b/>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szCs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qFormat/>
    <w:rPr>
      <w:sz w:val="24"/>
      <w:szCs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color w:val="000000"/>
    </w:rPr>
  </w:style>
  <w:style w:type="character" w:customStyle="1" w:styleId="PlainTextChar">
    <w:name w:val="Plain Text Char"/>
    <w:qFormat/>
    <w:rPr>
      <w:rFonts w:ascii="Courier New" w:hAnsi="Courier New" w:cs="Courier New"/>
    </w:rPr>
  </w:style>
  <w:style w:type="character" w:customStyle="1" w:styleId="FooterChar">
    <w:name w:val="Footer Char"/>
    <w:qFormat/>
    <w:rPr>
      <w:lang w:val="en-GB"/>
    </w:rPr>
  </w:style>
  <w:style w:type="character" w:customStyle="1" w:styleId="UnresolvedMention1">
    <w:name w:val="Unresolved Mention1"/>
    <w:qFormat/>
    <w:rPr>
      <w:color w:val="605E5C"/>
      <w:shd w:val="clear" w:color="000000" w:fill="E1DFDD"/>
    </w:rPr>
  </w:style>
  <w:style w:type="paragraph" w:customStyle="1" w:styleId="Nagwek10">
    <w:name w:val="Nagłówek1"/>
    <w:basedOn w:val="Normalny"/>
    <w:qFormat/>
    <w:pPr>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sz w:val="24"/>
      <w:szCs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qFormat/>
    <w:pPr>
      <w:spacing w:line="360" w:lineRule="auto"/>
    </w:pPr>
    <w:rPr>
      <w:sz w:val="24"/>
      <w:szCs w:val="24"/>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style>
  <w:style w:type="paragraph" w:styleId="Tematkomentarza">
    <w:name w:val="annotation subject"/>
    <w:basedOn w:val="Tekstkomentarza"/>
    <w:next w:val="Tekstkomentarza"/>
    <w:qFormat/>
    <w:rPr>
      <w:b/>
    </w:rPr>
  </w:style>
  <w:style w:type="paragraph" w:customStyle="1" w:styleId="Default">
    <w:name w:val="Default"/>
    <w:qFormat/>
    <w:pPr>
      <w:autoSpaceDE w:val="0"/>
    </w:pPr>
    <w:rPr>
      <w:rFonts w:ascii="Arial" w:eastAsia="Times New Roman" w:hAnsi="Arial" w:cs="Arial"/>
      <w:color w:val="000000"/>
      <w:lang w:val="en-GB" w:bidi="ar-SA"/>
    </w:rPr>
  </w:style>
  <w:style w:type="paragraph" w:styleId="Poprawka">
    <w:name w:val="Revision"/>
    <w:qFormat/>
    <w:rPr>
      <w:rFonts w:ascii="Times New Roman" w:eastAsia="Times New Roman" w:hAnsi="Times New Roman" w:cs="Times New Roman"/>
      <w:sz w:val="20"/>
      <w:szCs w:val="20"/>
      <w:lang w:val="en-GB" w:bidi="ar-SA"/>
    </w:rPr>
  </w:style>
  <w:style w:type="paragraph" w:styleId="NormalnyWeb">
    <w:name w:val="Normal (Web)"/>
    <w:basedOn w:val="Normalny"/>
    <w:uiPriority w:val="99"/>
    <w:qFormat/>
    <w:pPr>
      <w:spacing w:before="280" w:after="280"/>
    </w:pPr>
    <w:rPr>
      <w:sz w:val="24"/>
      <w:szCs w:val="24"/>
    </w:rPr>
  </w:style>
  <w:style w:type="paragraph" w:styleId="Zwykytekst">
    <w:name w:val="Plain Text"/>
    <w:basedOn w:val="Normalny"/>
    <w:qFormat/>
    <w:rPr>
      <w:rFonts w:ascii="Courier New" w:hAnsi="Courier New" w:cs="Courier New"/>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nhideWhenUsed/>
    <w:pPr>
      <w:tabs>
        <w:tab w:val="center" w:pos="4680"/>
        <w:tab w:val="right" w:pos="9360"/>
      </w:tabs>
    </w:pPr>
  </w:style>
  <w:style w:type="character" w:customStyle="1" w:styleId="NagwekZnak">
    <w:name w:val="Nagłówek Znak"/>
    <w:basedOn w:val="Domylnaczcionkaakapitu"/>
    <w:link w:val="Nagwek"/>
    <w:rPr>
      <w:rFonts w:ascii="Times New Roman" w:eastAsia="Times New Roman" w:hAnsi="Times New Roman" w:cs="Times New Roman"/>
      <w:sz w:val="20"/>
      <w:szCs w:val="20"/>
      <w:lang w:val="en-GB" w:bidi="ar-SA"/>
    </w:rPr>
  </w:style>
  <w:style w:type="paragraph" w:styleId="Stopka">
    <w:name w:val="footer"/>
    <w:basedOn w:val="Normalny"/>
    <w:link w:val="StopkaZnak"/>
    <w:unhideWhenUsed/>
    <w:pPr>
      <w:tabs>
        <w:tab w:val="center" w:pos="4680"/>
        <w:tab w:val="right" w:pos="9360"/>
      </w:tabs>
    </w:pPr>
  </w:style>
  <w:style w:type="character" w:customStyle="1" w:styleId="StopkaZnak">
    <w:name w:val="Stopka Znak"/>
    <w:basedOn w:val="Domylnaczcionkaakapitu"/>
    <w:link w:val="Stopka"/>
    <w:rPr>
      <w:rFonts w:ascii="Times New Roman" w:eastAsia="Times New Roman" w:hAnsi="Times New Roman" w:cs="Times New Roman"/>
      <w:sz w:val="20"/>
      <w:szCs w:val="20"/>
      <w:lang w:val="en-GB" w:bidi="ar-SA"/>
    </w:rPr>
  </w:style>
  <w:style w:type="character" w:styleId="Hipercze">
    <w:name w:val="Hyperlink"/>
    <w:basedOn w:val="Domylnaczcionkaakapitu"/>
    <w:rPr>
      <w:rFonts w:cs="Times New Roman"/>
      <w:color w:val="0000FF"/>
      <w:u w:val="single"/>
    </w:rPr>
  </w:style>
  <w:style w:type="character" w:customStyle="1" w:styleId="apple-converted-space">
    <w:name w:val="apple-converted-space"/>
    <w:qFormat/>
  </w:style>
  <w:style w:type="character" w:customStyle="1" w:styleId="Mocnowyrniony">
    <w:name w:val="Mocno wyróżniony"/>
    <w:rPr>
      <w:b/>
    </w:rPr>
  </w:style>
  <w:style w:type="character" w:customStyle="1" w:styleId="Nierozpoznanawzmianka1">
    <w:name w:val="Nierozpoznana wzmianka1"/>
    <w:basedOn w:val="Domylnaczcionkaakapitu"/>
    <w:semiHidden/>
    <w:unhideWhenUsed/>
    <w:rPr>
      <w:color w:val="605E5C"/>
      <w:shd w:val="clear" w:color="000000" w:fill="E1DFDD"/>
    </w:rPr>
  </w:style>
  <w:style w:type="character" w:customStyle="1" w:styleId="TekstkomentarzaZnak">
    <w:name w:val="Tekst komentarza Znak"/>
    <w:basedOn w:val="Domylnaczcionkaakapitu"/>
    <w:link w:val="Tekstkomentarza"/>
    <w:qFormat/>
    <w:rPr>
      <w:rFonts w:ascii="Times New Roman" w:eastAsia="Times New Roman" w:hAnsi="Times New Roman" w:cs="Times New Roman"/>
      <w:sz w:val="20"/>
      <w:szCs w:val="20"/>
      <w:lang w:val="en-GB" w:bidi="ar-SA"/>
    </w:rPr>
  </w:style>
  <w:style w:type="character" w:styleId="UyteHipercze">
    <w:name w:val="FollowedHyperlink"/>
    <w:basedOn w:val="Domylnaczcionkaakapitu"/>
    <w:semiHidden/>
    <w:unhideWhenUsed/>
    <w:rPr>
      <w:color w:val="954F72" w:themeColor="followedHyperlink"/>
      <w:u w:val="single"/>
    </w:rPr>
  </w:style>
  <w:style w:type="paragraph" w:customStyle="1" w:styleId="ColorfulList-Accent11">
    <w:name w:val="Colorful List - Accent 11"/>
    <w:basedOn w:val="Normalny"/>
    <w:qFormat/>
    <w:pPr>
      <w:ind w:left="720"/>
    </w:pPr>
    <w:rPr>
      <w:rFonts w:eastAsia="Calibri"/>
      <w:color w:val="00000A"/>
      <w:lang w:val="en-US"/>
    </w:rPr>
  </w:style>
  <w:style w:type="character" w:customStyle="1" w:styleId="AkapitzlistZnak">
    <w:name w:val="Akapit z listą Znak"/>
    <w:link w:val="Akapitzlist"/>
    <w:uiPriority w:val="26"/>
    <w:qFormat/>
    <w:rPr>
      <w:rFonts w:ascii="Times New Roman" w:eastAsia="Times New Roman" w:hAnsi="Times New Roman" w:cs="Times New Roman"/>
      <w:sz w:val="20"/>
      <w:szCs w:val="20"/>
      <w:lang w:val="en-GB" w:bidi="ar-SA"/>
    </w:rPr>
  </w:style>
  <w:style w:type="paragraph" w:customStyle="1" w:styleId="xmsonormal">
    <w:name w:val="x_msonormal"/>
    <w:basedOn w:val="Normalny"/>
    <w:qFormat/>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semiHidden/>
    <w:rPr>
      <w:rFonts w:asciiTheme="majorHAnsi" w:eastAsiaTheme="majorEastAsia" w:hAnsiTheme="majorHAnsi" w:cstheme="majorBidi"/>
      <w:color w:val="2E74B5" w:themeColor="accent1" w:themeShade="BF"/>
      <w:sz w:val="26"/>
      <w:szCs w:val="26"/>
      <w:lang w:eastAsia="en-US" w:bidi="ar-SA"/>
    </w:rPr>
  </w:style>
  <w:style w:type="paragraph" w:styleId="Tekstprzypisukocowego">
    <w:name w:val="endnote text"/>
    <w:basedOn w:val="Normalny"/>
    <w:link w:val="TekstprzypisukocowegoZnak"/>
    <w:semiHidden/>
    <w:unhideWhenUsed/>
  </w:style>
  <w:style w:type="character" w:customStyle="1" w:styleId="TekstprzypisukocowegoZnak">
    <w:name w:val="Tekst przypisu końcowego Znak"/>
    <w:basedOn w:val="Domylnaczcionkaakapitu"/>
    <w:link w:val="Tekstprzypisukocowego"/>
    <w:semiHidden/>
    <w:rPr>
      <w:rFonts w:ascii="Times New Roman" w:eastAsia="Times New Roman" w:hAnsi="Times New Roman" w:cs="Times New Roman"/>
      <w:sz w:val="20"/>
      <w:szCs w:val="20"/>
      <w:lang w:val="en-GB" w:bidi="ar-SA"/>
    </w:rPr>
  </w:style>
  <w:style w:type="character" w:styleId="Odwoanieprzypisukocowego">
    <w:name w:val="endnote reference"/>
    <w:basedOn w:val="Domylnaczcionkaakapitu"/>
    <w:semiHidden/>
    <w:unhideWhenUsed/>
    <w:rPr>
      <w:vertAlign w:val="superscript"/>
    </w:rPr>
  </w:style>
  <w:style w:type="paragraph" w:styleId="Tekstprzypisudolnego">
    <w:name w:val="footnote text"/>
    <w:basedOn w:val="Normalny"/>
    <w:link w:val="TekstprzypisudolnegoZnak"/>
    <w:uiPriority w:val="99"/>
    <w:semiHidden/>
    <w:unhideWhenUsed/>
  </w:style>
  <w:style w:type="character" w:customStyle="1" w:styleId="TekstprzypisudolnegoZnak">
    <w:name w:val="Tekst przypisu dolnego Znak"/>
    <w:basedOn w:val="Domylnaczcionkaakapitu"/>
    <w:link w:val="Tekstprzypisudolnego"/>
    <w:uiPriority w:val="99"/>
    <w:semiHidden/>
    <w:rPr>
      <w:rFonts w:ascii="Times New Roman" w:eastAsia="Times New Roman" w:hAnsi="Times New Roman" w:cs="Times New Roman"/>
      <w:sz w:val="20"/>
      <w:szCs w:val="20"/>
      <w:lang w:val="en-GB" w:bidi="ar-SA"/>
    </w:rPr>
  </w:style>
  <w:style w:type="character" w:styleId="Odwoanieprzypisudolnego">
    <w:name w:val="footnote reference"/>
    <w:basedOn w:val="Domylnaczcionkaakapitu"/>
    <w:uiPriority w:val="99"/>
    <w:semiHidden/>
    <w:unhideWhenUsed/>
    <w:rPr>
      <w:vertAlign w:val="superscript"/>
    </w:rPr>
  </w:style>
  <w:style w:type="character" w:styleId="Nierozpoznanawzmianka">
    <w:name w:val="Unresolved Mention"/>
    <w:basedOn w:val="Domylnaczcionkaakapitu"/>
    <w:uiPriority w:val="99"/>
    <w:semiHidden/>
    <w:unhideWhenUsed/>
    <w:rPr>
      <w:color w:val="605E5C"/>
      <w:shd w:val="clear" w:color="000000" w:fill="E1DFDD"/>
    </w:rPr>
  </w:style>
  <w:style w:type="character" w:styleId="Uwydatnienie">
    <w:name w:val="Emphasis"/>
    <w:basedOn w:val="Domylnaczcionkaakapitu"/>
    <w:uiPriority w:val="20"/>
    <w:qFormat/>
    <w:rsid w:val="000E37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299">
      <w:bodyDiv w:val="1"/>
      <w:marLeft w:val="0"/>
      <w:marRight w:val="0"/>
      <w:marTop w:val="0"/>
      <w:marBottom w:val="0"/>
      <w:divBdr>
        <w:top w:val="none" w:sz="0" w:space="0" w:color="auto"/>
        <w:left w:val="none" w:sz="0" w:space="0" w:color="auto"/>
        <w:bottom w:val="none" w:sz="0" w:space="0" w:color="auto"/>
        <w:right w:val="none" w:sz="0" w:space="0" w:color="auto"/>
      </w:divBdr>
    </w:div>
    <w:div w:id="339818184">
      <w:bodyDiv w:val="1"/>
      <w:marLeft w:val="0"/>
      <w:marRight w:val="0"/>
      <w:marTop w:val="0"/>
      <w:marBottom w:val="0"/>
      <w:divBdr>
        <w:top w:val="none" w:sz="0" w:space="0" w:color="auto"/>
        <w:left w:val="none" w:sz="0" w:space="0" w:color="auto"/>
        <w:bottom w:val="none" w:sz="0" w:space="0" w:color="auto"/>
        <w:right w:val="none" w:sz="0" w:space="0" w:color="auto"/>
      </w:divBdr>
    </w:div>
    <w:div w:id="487400729">
      <w:bodyDiv w:val="1"/>
      <w:marLeft w:val="0"/>
      <w:marRight w:val="0"/>
      <w:marTop w:val="0"/>
      <w:marBottom w:val="0"/>
      <w:divBdr>
        <w:top w:val="none" w:sz="0" w:space="0" w:color="auto"/>
        <w:left w:val="none" w:sz="0" w:space="0" w:color="auto"/>
        <w:bottom w:val="none" w:sz="0" w:space="0" w:color="auto"/>
        <w:right w:val="none" w:sz="0" w:space="0" w:color="auto"/>
      </w:divBdr>
    </w:div>
    <w:div w:id="488448976">
      <w:bodyDiv w:val="1"/>
      <w:marLeft w:val="0"/>
      <w:marRight w:val="0"/>
      <w:marTop w:val="0"/>
      <w:marBottom w:val="0"/>
      <w:divBdr>
        <w:top w:val="none" w:sz="0" w:space="0" w:color="auto"/>
        <w:left w:val="none" w:sz="0" w:space="0" w:color="auto"/>
        <w:bottom w:val="none" w:sz="0" w:space="0" w:color="auto"/>
        <w:right w:val="none" w:sz="0" w:space="0" w:color="auto"/>
      </w:divBdr>
    </w:div>
    <w:div w:id="490022324">
      <w:bodyDiv w:val="1"/>
      <w:marLeft w:val="0"/>
      <w:marRight w:val="0"/>
      <w:marTop w:val="0"/>
      <w:marBottom w:val="0"/>
      <w:divBdr>
        <w:top w:val="none" w:sz="0" w:space="0" w:color="auto"/>
        <w:left w:val="none" w:sz="0" w:space="0" w:color="auto"/>
        <w:bottom w:val="none" w:sz="0" w:space="0" w:color="auto"/>
        <w:right w:val="none" w:sz="0" w:space="0" w:color="auto"/>
      </w:divBdr>
    </w:div>
    <w:div w:id="562103855">
      <w:bodyDiv w:val="1"/>
      <w:marLeft w:val="0"/>
      <w:marRight w:val="0"/>
      <w:marTop w:val="0"/>
      <w:marBottom w:val="0"/>
      <w:divBdr>
        <w:top w:val="none" w:sz="0" w:space="0" w:color="auto"/>
        <w:left w:val="none" w:sz="0" w:space="0" w:color="auto"/>
        <w:bottom w:val="none" w:sz="0" w:space="0" w:color="auto"/>
        <w:right w:val="none" w:sz="0" w:space="0" w:color="auto"/>
      </w:divBdr>
    </w:div>
    <w:div w:id="753358693">
      <w:bodyDiv w:val="1"/>
      <w:marLeft w:val="0"/>
      <w:marRight w:val="0"/>
      <w:marTop w:val="0"/>
      <w:marBottom w:val="0"/>
      <w:divBdr>
        <w:top w:val="none" w:sz="0" w:space="0" w:color="auto"/>
        <w:left w:val="none" w:sz="0" w:space="0" w:color="auto"/>
        <w:bottom w:val="none" w:sz="0" w:space="0" w:color="auto"/>
        <w:right w:val="none" w:sz="0" w:space="0" w:color="auto"/>
      </w:divBdr>
    </w:div>
    <w:div w:id="768938860">
      <w:bodyDiv w:val="1"/>
      <w:marLeft w:val="0"/>
      <w:marRight w:val="0"/>
      <w:marTop w:val="0"/>
      <w:marBottom w:val="0"/>
      <w:divBdr>
        <w:top w:val="none" w:sz="0" w:space="0" w:color="auto"/>
        <w:left w:val="none" w:sz="0" w:space="0" w:color="auto"/>
        <w:bottom w:val="none" w:sz="0" w:space="0" w:color="auto"/>
        <w:right w:val="none" w:sz="0" w:space="0" w:color="auto"/>
      </w:divBdr>
    </w:div>
    <w:div w:id="822047288">
      <w:bodyDiv w:val="1"/>
      <w:marLeft w:val="0"/>
      <w:marRight w:val="0"/>
      <w:marTop w:val="0"/>
      <w:marBottom w:val="0"/>
      <w:divBdr>
        <w:top w:val="none" w:sz="0" w:space="0" w:color="auto"/>
        <w:left w:val="none" w:sz="0" w:space="0" w:color="auto"/>
        <w:bottom w:val="none" w:sz="0" w:space="0" w:color="auto"/>
        <w:right w:val="none" w:sz="0" w:space="0" w:color="auto"/>
      </w:divBdr>
    </w:div>
    <w:div w:id="994378495">
      <w:bodyDiv w:val="1"/>
      <w:marLeft w:val="0"/>
      <w:marRight w:val="0"/>
      <w:marTop w:val="0"/>
      <w:marBottom w:val="0"/>
      <w:divBdr>
        <w:top w:val="none" w:sz="0" w:space="0" w:color="auto"/>
        <w:left w:val="none" w:sz="0" w:space="0" w:color="auto"/>
        <w:bottom w:val="none" w:sz="0" w:space="0" w:color="auto"/>
        <w:right w:val="none" w:sz="0" w:space="0" w:color="auto"/>
      </w:divBdr>
    </w:div>
    <w:div w:id="1002512796">
      <w:bodyDiv w:val="1"/>
      <w:marLeft w:val="0"/>
      <w:marRight w:val="0"/>
      <w:marTop w:val="0"/>
      <w:marBottom w:val="0"/>
      <w:divBdr>
        <w:top w:val="none" w:sz="0" w:space="0" w:color="auto"/>
        <w:left w:val="none" w:sz="0" w:space="0" w:color="auto"/>
        <w:bottom w:val="none" w:sz="0" w:space="0" w:color="auto"/>
        <w:right w:val="none" w:sz="0" w:space="0" w:color="auto"/>
      </w:divBdr>
    </w:div>
    <w:div w:id="1052847644">
      <w:bodyDiv w:val="1"/>
      <w:marLeft w:val="0"/>
      <w:marRight w:val="0"/>
      <w:marTop w:val="0"/>
      <w:marBottom w:val="0"/>
      <w:divBdr>
        <w:top w:val="none" w:sz="0" w:space="0" w:color="auto"/>
        <w:left w:val="none" w:sz="0" w:space="0" w:color="auto"/>
        <w:bottom w:val="none" w:sz="0" w:space="0" w:color="auto"/>
        <w:right w:val="none" w:sz="0" w:space="0" w:color="auto"/>
      </w:divBdr>
    </w:div>
    <w:div w:id="1115177121">
      <w:bodyDiv w:val="1"/>
      <w:marLeft w:val="0"/>
      <w:marRight w:val="0"/>
      <w:marTop w:val="0"/>
      <w:marBottom w:val="0"/>
      <w:divBdr>
        <w:top w:val="none" w:sz="0" w:space="0" w:color="auto"/>
        <w:left w:val="none" w:sz="0" w:space="0" w:color="auto"/>
        <w:bottom w:val="none" w:sz="0" w:space="0" w:color="auto"/>
        <w:right w:val="none" w:sz="0" w:space="0" w:color="auto"/>
      </w:divBdr>
    </w:div>
    <w:div w:id="1225408748">
      <w:bodyDiv w:val="1"/>
      <w:marLeft w:val="0"/>
      <w:marRight w:val="0"/>
      <w:marTop w:val="0"/>
      <w:marBottom w:val="0"/>
      <w:divBdr>
        <w:top w:val="none" w:sz="0" w:space="0" w:color="auto"/>
        <w:left w:val="none" w:sz="0" w:space="0" w:color="auto"/>
        <w:bottom w:val="none" w:sz="0" w:space="0" w:color="auto"/>
        <w:right w:val="none" w:sz="0" w:space="0" w:color="auto"/>
      </w:divBdr>
    </w:div>
    <w:div w:id="1375740659">
      <w:bodyDiv w:val="1"/>
      <w:marLeft w:val="0"/>
      <w:marRight w:val="0"/>
      <w:marTop w:val="0"/>
      <w:marBottom w:val="0"/>
      <w:divBdr>
        <w:top w:val="none" w:sz="0" w:space="0" w:color="auto"/>
        <w:left w:val="none" w:sz="0" w:space="0" w:color="auto"/>
        <w:bottom w:val="none" w:sz="0" w:space="0" w:color="auto"/>
        <w:right w:val="none" w:sz="0" w:space="0" w:color="auto"/>
      </w:divBdr>
    </w:div>
    <w:div w:id="1419869393">
      <w:bodyDiv w:val="1"/>
      <w:marLeft w:val="0"/>
      <w:marRight w:val="0"/>
      <w:marTop w:val="0"/>
      <w:marBottom w:val="0"/>
      <w:divBdr>
        <w:top w:val="none" w:sz="0" w:space="0" w:color="auto"/>
        <w:left w:val="none" w:sz="0" w:space="0" w:color="auto"/>
        <w:bottom w:val="none" w:sz="0" w:space="0" w:color="auto"/>
        <w:right w:val="none" w:sz="0" w:space="0" w:color="auto"/>
      </w:divBdr>
    </w:div>
    <w:div w:id="1492063891">
      <w:bodyDiv w:val="1"/>
      <w:marLeft w:val="0"/>
      <w:marRight w:val="0"/>
      <w:marTop w:val="0"/>
      <w:marBottom w:val="0"/>
      <w:divBdr>
        <w:top w:val="none" w:sz="0" w:space="0" w:color="auto"/>
        <w:left w:val="none" w:sz="0" w:space="0" w:color="auto"/>
        <w:bottom w:val="none" w:sz="0" w:space="0" w:color="auto"/>
        <w:right w:val="none" w:sz="0" w:space="0" w:color="auto"/>
      </w:divBdr>
    </w:div>
    <w:div w:id="1611007677">
      <w:bodyDiv w:val="1"/>
      <w:marLeft w:val="0"/>
      <w:marRight w:val="0"/>
      <w:marTop w:val="0"/>
      <w:marBottom w:val="0"/>
      <w:divBdr>
        <w:top w:val="none" w:sz="0" w:space="0" w:color="auto"/>
        <w:left w:val="none" w:sz="0" w:space="0" w:color="auto"/>
        <w:bottom w:val="none" w:sz="0" w:space="0" w:color="auto"/>
        <w:right w:val="none" w:sz="0" w:space="0" w:color="auto"/>
      </w:divBdr>
    </w:div>
    <w:div w:id="1902599754">
      <w:bodyDiv w:val="1"/>
      <w:marLeft w:val="0"/>
      <w:marRight w:val="0"/>
      <w:marTop w:val="0"/>
      <w:marBottom w:val="0"/>
      <w:divBdr>
        <w:top w:val="none" w:sz="0" w:space="0" w:color="auto"/>
        <w:left w:val="none" w:sz="0" w:space="0" w:color="auto"/>
        <w:bottom w:val="none" w:sz="0" w:space="0" w:color="auto"/>
        <w:right w:val="none" w:sz="0" w:space="0" w:color="auto"/>
      </w:divBdr>
    </w:div>
    <w:div w:id="1945382771">
      <w:bodyDiv w:val="1"/>
      <w:marLeft w:val="0"/>
      <w:marRight w:val="0"/>
      <w:marTop w:val="0"/>
      <w:marBottom w:val="0"/>
      <w:divBdr>
        <w:top w:val="none" w:sz="0" w:space="0" w:color="auto"/>
        <w:left w:val="none" w:sz="0" w:space="0" w:color="auto"/>
        <w:bottom w:val="none" w:sz="0" w:space="0" w:color="auto"/>
        <w:right w:val="none" w:sz="0" w:space="0" w:color="auto"/>
      </w:divBdr>
    </w:div>
    <w:div w:id="2085224539">
      <w:bodyDiv w:val="1"/>
      <w:marLeft w:val="0"/>
      <w:marRight w:val="0"/>
      <w:marTop w:val="0"/>
      <w:marBottom w:val="0"/>
      <w:divBdr>
        <w:top w:val="none" w:sz="0" w:space="0" w:color="auto"/>
        <w:left w:val="none" w:sz="0" w:space="0" w:color="auto"/>
        <w:bottom w:val="none" w:sz="0" w:space="0" w:color="auto"/>
        <w:right w:val="none" w:sz="0" w:space="0" w:color="auto"/>
      </w:divBdr>
    </w:div>
    <w:div w:id="210141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8E5haaqtQ7H7f5FMNaekee7Vc?u=https%3A%2F%2Ftwitter.com%2FFordPolska" TargetMode="External"/><Relationship Id="rId13" Type="http://schemas.openxmlformats.org/officeDocument/2006/relationships/image" Target="media/image3.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image" Target="media/image10.png"/><Relationship Id="rId12" Type="http://schemas.openxmlformats.org/officeDocument/2006/relationships/hyperlink" Target="https://clicktime.symantec.com/3grBkQY37HH11XS7NG7LX97Vc?u=https%3A%2F%2Fwww.youtube.com%2Fuser%2FFordPolska"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twitter.com/FordEu" TargetMode="External"/><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12546-4E39-43C3-97F7-93473A6C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684</Words>
  <Characters>4135</Characters>
  <Application>Microsoft Office Word</Application>
  <DocSecurity>0</DocSecurity>
  <Lines>87</Lines>
  <Paragraphs>20</Paragraphs>
  <MMClips>0</MMClip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Title text</vt:lpstr>
    </vt:vector>
  </TitlesOfParts>
  <Manager/>
  <Company/>
  <LinksUpToDate>false</LinksUpToDate>
  <CharactersWithSpaces>4799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Stefaniak</cp:lastModifiedBy>
  <cp:revision>6</cp:revision>
  <dcterms:created xsi:type="dcterms:W3CDTF">2022-03-30T10:19:00Z</dcterms:created>
  <dcterms:modified xsi:type="dcterms:W3CDTF">2022-03-30T13:41:00Z</dcterms:modified>
  <cp:category/>
  <cp:version>9.103.88.44548</cp:version>
</cp:coreProperties>
</file>