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CFE9" w14:textId="797E7A0C" w:rsidR="00526460" w:rsidRPr="00434E15" w:rsidRDefault="006161ED">
      <w:pPr>
        <w:rPr>
          <w:rFonts w:ascii="Arial" w:eastAsiaTheme="majorEastAsia" w:hAnsi="Arial" w:cs="Arial"/>
          <w:b/>
          <w:sz w:val="32"/>
          <w:szCs w:val="32"/>
          <w:lang w:val="pl-PL" w:eastAsia="en-US"/>
        </w:rPr>
      </w:pPr>
      <w:bookmarkStart w:id="0" w:name="_Hlk51939606"/>
      <w:bookmarkStart w:id="1" w:name="_Hlk21420256"/>
      <w:r w:rsidRPr="00434E15">
        <w:rPr>
          <w:rFonts w:ascii="Arial" w:eastAsiaTheme="majorEastAsia" w:hAnsi="Arial" w:cs="Arial"/>
          <w:b/>
          <w:sz w:val="32"/>
          <w:szCs w:val="32"/>
          <w:lang w:val="pl-PL" w:eastAsia="en-US"/>
        </w:rPr>
        <w:t>Debiut w pełni elektrycznego E-Transita w Polsce. Ford przygotował wyjątkową ofertę i wyspecjalizowaną sieć dilerską</w:t>
      </w:r>
    </w:p>
    <w:p w14:paraId="3F56317B" w14:textId="77777777" w:rsidR="00CD75CA" w:rsidRPr="00434E15" w:rsidRDefault="00CD75CA">
      <w:pPr>
        <w:rPr>
          <w:rFonts w:ascii="Arial" w:eastAsiaTheme="majorEastAsia" w:hAnsi="Arial" w:cs="Arial"/>
          <w:b/>
          <w:sz w:val="32"/>
          <w:szCs w:val="32"/>
          <w:lang w:val="pl-PL" w:eastAsia="en-US"/>
        </w:rPr>
      </w:pPr>
    </w:p>
    <w:p w14:paraId="029CA97B" w14:textId="4320F64A" w:rsidR="009A4529" w:rsidRPr="00434E15" w:rsidRDefault="006161ED" w:rsidP="00753717">
      <w:pPr>
        <w:numPr>
          <w:ilvl w:val="0"/>
          <w:numId w:val="4"/>
        </w:numPr>
        <w:rPr>
          <w:rFonts w:ascii="Arial" w:hAnsi="Arial" w:cs="Arial"/>
          <w:sz w:val="22"/>
          <w:szCs w:val="22"/>
          <w:lang w:val="pl-PL" w:eastAsia="pl-PL"/>
        </w:rPr>
      </w:pPr>
      <w:r w:rsidRPr="00434E15">
        <w:rPr>
          <w:rFonts w:ascii="Arial" w:hAnsi="Arial" w:cs="Arial"/>
          <w:sz w:val="22"/>
          <w:szCs w:val="22"/>
          <w:lang w:val="pl-PL" w:eastAsia="pl-PL"/>
        </w:rPr>
        <w:t>Ford przyjmuje już zamówienia na nowego, w pełni elektrycznego Forda E-Transita. Sprzedaż oraz usługi posprzedażne i serwisowe zapewnia liczna sieć wyspecjalizowanych d</w:t>
      </w:r>
      <w:r w:rsidR="003B633F" w:rsidRPr="00434E15">
        <w:rPr>
          <w:rFonts w:ascii="Arial" w:hAnsi="Arial" w:cs="Arial"/>
          <w:sz w:val="22"/>
          <w:szCs w:val="22"/>
          <w:lang w:val="pl-PL" w:eastAsia="pl-PL"/>
        </w:rPr>
        <w:t>i</w:t>
      </w:r>
      <w:r w:rsidRPr="00434E15">
        <w:rPr>
          <w:rFonts w:ascii="Arial" w:hAnsi="Arial" w:cs="Arial"/>
          <w:sz w:val="22"/>
          <w:szCs w:val="22"/>
          <w:lang w:val="pl-PL" w:eastAsia="pl-PL"/>
        </w:rPr>
        <w:t xml:space="preserve">lerów. Model jest niezwykle konkurencyjny w swoim segmencie pod względem cen i możliwości. </w:t>
      </w:r>
    </w:p>
    <w:p w14:paraId="603B9AD3" w14:textId="77777777" w:rsidR="00A75CCA" w:rsidRPr="00434E15" w:rsidRDefault="00A75CCA" w:rsidP="00A75CCA">
      <w:pPr>
        <w:ind w:left="360"/>
        <w:rPr>
          <w:rFonts w:ascii="Arial" w:hAnsi="Arial" w:cs="Arial"/>
          <w:sz w:val="22"/>
          <w:szCs w:val="22"/>
          <w:lang w:val="pl-PL" w:eastAsia="pl-PL"/>
        </w:rPr>
      </w:pPr>
    </w:p>
    <w:p w14:paraId="6DA33ECF" w14:textId="146527B5" w:rsidR="009A4529" w:rsidRPr="00434E15" w:rsidRDefault="006161ED" w:rsidP="00753717">
      <w:pPr>
        <w:numPr>
          <w:ilvl w:val="0"/>
          <w:numId w:val="4"/>
        </w:numPr>
        <w:rPr>
          <w:rFonts w:ascii="Arial" w:hAnsi="Arial" w:cs="Arial"/>
          <w:sz w:val="22"/>
          <w:szCs w:val="22"/>
          <w:lang w:val="pl-PL" w:eastAsia="pl-PL"/>
        </w:rPr>
      </w:pPr>
      <w:r w:rsidRPr="00434E15">
        <w:rPr>
          <w:rFonts w:ascii="Arial" w:hAnsi="Arial" w:cs="Arial"/>
          <w:sz w:val="22"/>
          <w:szCs w:val="22"/>
          <w:shd w:val="clear" w:color="auto" w:fill="FFFFFF"/>
          <w:lang w:val="pl-PL"/>
        </w:rPr>
        <w:t xml:space="preserve">E-Transit już w bazowej wersji jest świetnie wyposażonym </w:t>
      </w:r>
      <w:r w:rsidR="003B633F" w:rsidRPr="00434E15">
        <w:rPr>
          <w:rFonts w:ascii="Arial" w:hAnsi="Arial" w:cs="Arial"/>
          <w:sz w:val="22"/>
          <w:szCs w:val="22"/>
          <w:shd w:val="clear" w:color="auto" w:fill="FFFFFF"/>
          <w:lang w:val="pl-PL"/>
        </w:rPr>
        <w:t>pojazdem</w:t>
      </w:r>
      <w:r w:rsidRPr="00434E15">
        <w:rPr>
          <w:rFonts w:ascii="Arial" w:hAnsi="Arial" w:cs="Arial"/>
          <w:sz w:val="22"/>
          <w:szCs w:val="22"/>
          <w:shd w:val="clear" w:color="auto" w:fill="FFFFFF"/>
          <w:lang w:val="pl-PL"/>
        </w:rPr>
        <w:t xml:space="preserve"> z </w:t>
      </w:r>
      <w:r w:rsidR="003B633F" w:rsidRPr="00434E15">
        <w:rPr>
          <w:rFonts w:ascii="Arial" w:hAnsi="Arial" w:cs="Arial"/>
          <w:sz w:val="22"/>
          <w:szCs w:val="22"/>
          <w:shd w:val="clear" w:color="auto" w:fill="FFFFFF"/>
          <w:lang w:val="pl-PL"/>
        </w:rPr>
        <w:t>innowacyjnymi</w:t>
      </w:r>
      <w:r w:rsidRPr="00434E15">
        <w:rPr>
          <w:rFonts w:ascii="Arial" w:hAnsi="Arial" w:cs="Arial"/>
          <w:sz w:val="22"/>
          <w:szCs w:val="22"/>
          <w:shd w:val="clear" w:color="auto" w:fill="FFFFFF"/>
          <w:lang w:val="pl-PL"/>
        </w:rPr>
        <w:t xml:space="preserve"> technologiami i automatyczną skrzynią biegów. Pierwszy w pełni elektryczny samochód dostawczy Forda oferuje także wiele praktycznych funkcji, jak możliwość zasilania elektronarzędzi prosto z samochodu. </w:t>
      </w:r>
      <w:r w:rsidR="00276659" w:rsidRPr="00434E15">
        <w:rPr>
          <w:rFonts w:ascii="Arial" w:hAnsi="Arial" w:cs="Arial"/>
          <w:sz w:val="22"/>
          <w:szCs w:val="22"/>
          <w:lang w:val="pl-PL" w:eastAsia="pl-PL"/>
        </w:rPr>
        <w:t xml:space="preserve"> </w:t>
      </w:r>
      <w:r w:rsidR="009A4529" w:rsidRPr="00434E15">
        <w:rPr>
          <w:rFonts w:ascii="Arial" w:hAnsi="Arial" w:cs="Arial"/>
          <w:sz w:val="22"/>
          <w:szCs w:val="22"/>
          <w:lang w:val="pl-PL" w:eastAsia="pl-PL"/>
        </w:rPr>
        <w:br/>
      </w:r>
    </w:p>
    <w:p w14:paraId="07F9C7DC" w14:textId="1D32B0F3" w:rsidR="00865024" w:rsidRPr="00434E15" w:rsidRDefault="006161ED" w:rsidP="00865024">
      <w:pPr>
        <w:numPr>
          <w:ilvl w:val="0"/>
          <w:numId w:val="4"/>
        </w:numPr>
        <w:rPr>
          <w:rFonts w:ascii="Arial" w:hAnsi="Arial" w:cs="Arial"/>
          <w:sz w:val="22"/>
          <w:szCs w:val="22"/>
          <w:lang w:val="pl-PL" w:eastAsia="pl-PL"/>
        </w:rPr>
      </w:pPr>
      <w:r w:rsidRPr="00434E15">
        <w:rPr>
          <w:rFonts w:ascii="Arial" w:hAnsi="Arial" w:cs="Arial"/>
          <w:sz w:val="22"/>
          <w:szCs w:val="22"/>
          <w:lang w:val="pl-PL" w:eastAsia="pl-PL"/>
        </w:rPr>
        <w:t>W Polsce dostępne są 22 warianty samochodu</w:t>
      </w:r>
      <w:r w:rsidR="003C66B4" w:rsidRPr="00434E15">
        <w:rPr>
          <w:rFonts w:ascii="Arial" w:hAnsi="Arial" w:cs="Arial"/>
          <w:sz w:val="22"/>
          <w:szCs w:val="22"/>
          <w:lang w:val="pl-PL" w:eastAsia="pl-PL"/>
        </w:rPr>
        <w:t>, na których jednak jego możliwości się nie kończą. E-Transit może także być zabudowany w niemal identycznym stopniu, jak jego spalinowy odpowiednik.</w:t>
      </w:r>
      <w:r w:rsidR="008F3E60" w:rsidRPr="00434E15">
        <w:rPr>
          <w:rFonts w:ascii="Arial" w:hAnsi="Arial" w:cs="Arial"/>
          <w:sz w:val="22"/>
          <w:szCs w:val="22"/>
          <w:lang w:val="pl-PL" w:eastAsia="pl-PL"/>
        </w:rPr>
        <w:br/>
      </w:r>
    </w:p>
    <w:p w14:paraId="780876EC" w14:textId="6B08E9BC" w:rsidR="00302940" w:rsidRPr="00434E15" w:rsidRDefault="00047D5F" w:rsidP="00276659">
      <w:pPr>
        <w:rPr>
          <w:rFonts w:ascii="Arial" w:hAnsi="Arial" w:cs="Arial"/>
          <w:bCs/>
          <w:sz w:val="22"/>
          <w:szCs w:val="22"/>
          <w:lang w:val="pl-PL"/>
        </w:rPr>
      </w:pPr>
      <w:r w:rsidRPr="00434E15">
        <w:rPr>
          <w:rFonts w:ascii="Arial" w:hAnsi="Arial" w:cs="Arial"/>
          <w:b/>
          <w:sz w:val="22"/>
          <w:szCs w:val="22"/>
          <w:lang w:val="pl-PL"/>
        </w:rPr>
        <w:t xml:space="preserve">WARSZAWA, </w:t>
      </w:r>
      <w:r w:rsidR="003B633F" w:rsidRPr="00434E15">
        <w:rPr>
          <w:rFonts w:ascii="Arial" w:hAnsi="Arial" w:cs="Arial"/>
          <w:b/>
          <w:sz w:val="22"/>
          <w:szCs w:val="22"/>
          <w:lang w:val="pl-PL"/>
        </w:rPr>
        <w:t>24</w:t>
      </w:r>
      <w:r w:rsidRPr="00434E15">
        <w:rPr>
          <w:rFonts w:ascii="Arial" w:hAnsi="Arial" w:cs="Arial"/>
          <w:b/>
          <w:sz w:val="22"/>
          <w:szCs w:val="22"/>
          <w:lang w:val="pl-PL"/>
        </w:rPr>
        <w:t xml:space="preserve"> </w:t>
      </w:r>
      <w:r w:rsidR="00A557B7" w:rsidRPr="00434E15">
        <w:rPr>
          <w:rFonts w:ascii="Arial" w:hAnsi="Arial" w:cs="Arial"/>
          <w:b/>
          <w:sz w:val="22"/>
          <w:szCs w:val="22"/>
          <w:lang w:val="pl-PL"/>
        </w:rPr>
        <w:t>marca</w:t>
      </w:r>
      <w:r w:rsidRPr="00434E15">
        <w:rPr>
          <w:rFonts w:ascii="Arial" w:hAnsi="Arial" w:cs="Arial"/>
          <w:b/>
          <w:sz w:val="22"/>
          <w:szCs w:val="22"/>
          <w:lang w:val="pl-PL"/>
        </w:rPr>
        <w:t xml:space="preserve"> 202</w:t>
      </w:r>
      <w:r w:rsidR="00276659" w:rsidRPr="00434E15">
        <w:rPr>
          <w:rFonts w:ascii="Arial" w:hAnsi="Arial" w:cs="Arial"/>
          <w:b/>
          <w:sz w:val="22"/>
          <w:szCs w:val="22"/>
          <w:lang w:val="pl-PL"/>
        </w:rPr>
        <w:t>2</w:t>
      </w:r>
      <w:r w:rsidRPr="00434E15">
        <w:rPr>
          <w:rFonts w:ascii="Arial" w:hAnsi="Arial" w:cs="Arial"/>
          <w:b/>
          <w:sz w:val="22"/>
          <w:szCs w:val="22"/>
          <w:lang w:val="pl-PL"/>
        </w:rPr>
        <w:t xml:space="preserve"> roku </w:t>
      </w:r>
      <w:r w:rsidR="008B23FB" w:rsidRPr="00434E15">
        <w:rPr>
          <w:rFonts w:ascii="Arial" w:hAnsi="Arial" w:cs="Arial"/>
          <w:bCs/>
          <w:sz w:val="22"/>
          <w:szCs w:val="22"/>
          <w:lang w:val="pl-PL"/>
        </w:rPr>
        <w:t>–</w:t>
      </w:r>
      <w:r w:rsidR="00276659" w:rsidRPr="00434E15">
        <w:rPr>
          <w:rFonts w:ascii="Arial" w:hAnsi="Arial" w:cs="Arial"/>
          <w:bCs/>
          <w:sz w:val="22"/>
          <w:szCs w:val="22"/>
          <w:lang w:val="pl-PL"/>
        </w:rPr>
        <w:t xml:space="preserve"> </w:t>
      </w:r>
      <w:r w:rsidR="009F5811" w:rsidRPr="00434E15">
        <w:rPr>
          <w:rFonts w:ascii="Arial" w:hAnsi="Arial" w:cs="Arial"/>
          <w:bCs/>
          <w:sz w:val="22"/>
          <w:szCs w:val="22"/>
          <w:lang w:val="pl-PL"/>
        </w:rPr>
        <w:t xml:space="preserve">E-Transit, w pełni elektryczny samochód dostawczy Forda, już wkrótce znajdzie się w rękach pierwszych polskich klientów. Marka przygotowała wyspecjalizowaną sieć dilerską, która zajmie się sprzedażą oraz obsługą posprzedażną tego przełomowego </w:t>
      </w:r>
      <w:r w:rsidR="003B633F" w:rsidRPr="00434E15">
        <w:rPr>
          <w:rFonts w:ascii="Arial" w:hAnsi="Arial" w:cs="Arial"/>
          <w:bCs/>
          <w:sz w:val="22"/>
          <w:szCs w:val="22"/>
          <w:lang w:val="pl-PL"/>
        </w:rPr>
        <w:t>pojazdu</w:t>
      </w:r>
      <w:r w:rsidR="009F5811" w:rsidRPr="00434E15">
        <w:rPr>
          <w:rFonts w:ascii="Arial" w:hAnsi="Arial" w:cs="Arial"/>
          <w:bCs/>
          <w:sz w:val="22"/>
          <w:szCs w:val="22"/>
          <w:lang w:val="pl-PL"/>
        </w:rPr>
        <w:t xml:space="preserve">. Oferta modelu w Polsce jest niezwykle atrakcyjna pod względem cenowym, a E-Transit już w bazowej wersji </w:t>
      </w:r>
      <w:r w:rsidR="006264AF" w:rsidRPr="00434E15">
        <w:rPr>
          <w:rFonts w:ascii="Arial" w:hAnsi="Arial" w:cs="Arial"/>
          <w:bCs/>
          <w:sz w:val="22"/>
          <w:szCs w:val="22"/>
          <w:lang w:val="pl-PL"/>
        </w:rPr>
        <w:t xml:space="preserve">znacznie wyróżnia się pod względem parametrów technicznych, osiągów oraz wyposażenia standardowego na tle </w:t>
      </w:r>
      <w:r w:rsidR="009F5811" w:rsidRPr="00434E15">
        <w:rPr>
          <w:rFonts w:ascii="Arial" w:hAnsi="Arial" w:cs="Arial"/>
          <w:bCs/>
          <w:sz w:val="22"/>
          <w:szCs w:val="22"/>
          <w:lang w:val="pl-PL"/>
        </w:rPr>
        <w:t>bezpośrednich konkurentów ze swojego segmentu.</w:t>
      </w:r>
    </w:p>
    <w:p w14:paraId="2E00921E" w14:textId="46E97B51" w:rsidR="00302940" w:rsidRPr="00D2078E" w:rsidRDefault="00302940" w:rsidP="00276659">
      <w:pPr>
        <w:rPr>
          <w:rFonts w:ascii="Arial" w:hAnsi="Arial" w:cs="Arial"/>
          <w:bCs/>
          <w:sz w:val="22"/>
          <w:szCs w:val="22"/>
          <w:lang w:val="pl-PL"/>
        </w:rPr>
      </w:pPr>
    </w:p>
    <w:p w14:paraId="036FF8ED" w14:textId="68A2A9FF" w:rsidR="007F08FF" w:rsidRPr="007E6350" w:rsidRDefault="007F08FF" w:rsidP="007F08FF">
      <w:pPr>
        <w:rPr>
          <w:rFonts w:ascii="Arial" w:hAnsi="Arial" w:cs="Arial"/>
          <w:sz w:val="24"/>
          <w:szCs w:val="24"/>
          <w:lang w:val="pl-PL" w:eastAsia="pl-PL"/>
        </w:rPr>
      </w:pPr>
      <w:r w:rsidRPr="007E6350">
        <w:rPr>
          <w:rFonts w:ascii="Arial" w:hAnsi="Arial" w:cs="Arial"/>
          <w:color w:val="000000"/>
          <w:sz w:val="22"/>
          <w:szCs w:val="22"/>
          <w:lang w:val="pl-PL" w:eastAsia="pl-PL"/>
        </w:rPr>
        <w:t>- Ford Transit reprezentuje segment pojazdów dostawczych, w którym marka jest znaczącym graczem - zarówno w USA, Europie, jak i Polsce. Biorąc pod uwagę naszą strategię elektryfikacji, oczywistym jest, że w naszym portfolio musiał pojawić się także całkowicie elektryczny samochód dostawczy. E-Transit oferuje klientom nie tylko niższe koszty operacyjne, ale także innowacyjne technologie, dzięki którym będą oni mogli zwiększyć wydajność swojego biznesu. Dodając do tego uniwersalność, możliwości zabudów oraz ład</w:t>
      </w:r>
      <w:r w:rsidR="00434E15" w:rsidRPr="007E6350">
        <w:rPr>
          <w:rFonts w:ascii="Arial" w:hAnsi="Arial" w:cs="Arial"/>
          <w:color w:val="000000"/>
          <w:sz w:val="22"/>
          <w:szCs w:val="22"/>
          <w:lang w:val="pl-PL" w:eastAsia="pl-PL"/>
        </w:rPr>
        <w:t>owność porównywalną</w:t>
      </w:r>
      <w:r w:rsidRPr="007E6350">
        <w:rPr>
          <w:rFonts w:ascii="Arial" w:hAnsi="Arial" w:cs="Arial"/>
          <w:color w:val="000000"/>
          <w:sz w:val="22"/>
          <w:szCs w:val="22"/>
          <w:lang w:val="pl-PL" w:eastAsia="pl-PL"/>
        </w:rPr>
        <w:t xml:space="preserve"> ze spalinow</w:t>
      </w:r>
      <w:r w:rsidR="00434E15" w:rsidRPr="007E6350">
        <w:rPr>
          <w:rFonts w:ascii="Arial" w:hAnsi="Arial" w:cs="Arial"/>
          <w:color w:val="000000"/>
          <w:sz w:val="22"/>
          <w:szCs w:val="22"/>
          <w:lang w:val="pl-PL" w:eastAsia="pl-PL"/>
        </w:rPr>
        <w:t>ym</w:t>
      </w:r>
      <w:r w:rsidRPr="007E6350">
        <w:rPr>
          <w:rFonts w:ascii="Arial" w:hAnsi="Arial" w:cs="Arial"/>
          <w:color w:val="000000"/>
          <w:sz w:val="22"/>
          <w:szCs w:val="22"/>
          <w:lang w:val="pl-PL" w:eastAsia="pl-PL"/>
        </w:rPr>
        <w:t xml:space="preserve"> Transit</w:t>
      </w:r>
      <w:r w:rsidR="00434E15" w:rsidRPr="007E6350">
        <w:rPr>
          <w:rFonts w:ascii="Arial" w:hAnsi="Arial" w:cs="Arial"/>
          <w:color w:val="000000"/>
          <w:sz w:val="22"/>
          <w:szCs w:val="22"/>
          <w:lang w:val="pl-PL" w:eastAsia="pl-PL"/>
        </w:rPr>
        <w:t>em</w:t>
      </w:r>
      <w:r w:rsidRPr="007E6350">
        <w:rPr>
          <w:rFonts w:ascii="Arial" w:hAnsi="Arial" w:cs="Arial"/>
          <w:color w:val="000000"/>
          <w:sz w:val="22"/>
          <w:szCs w:val="22"/>
          <w:lang w:val="pl-PL" w:eastAsia="pl-PL"/>
        </w:rPr>
        <w:t xml:space="preserve"> nie mam</w:t>
      </w:r>
      <w:r w:rsidR="00434E15" w:rsidRPr="007E6350">
        <w:rPr>
          <w:rFonts w:ascii="Arial" w:hAnsi="Arial" w:cs="Arial"/>
          <w:color w:val="000000"/>
          <w:sz w:val="22"/>
          <w:szCs w:val="22"/>
          <w:lang w:val="pl-PL" w:eastAsia="pl-PL"/>
        </w:rPr>
        <w:t>y</w:t>
      </w:r>
      <w:r w:rsidRPr="007E6350">
        <w:rPr>
          <w:rFonts w:ascii="Arial" w:hAnsi="Arial" w:cs="Arial"/>
          <w:color w:val="000000"/>
          <w:sz w:val="22"/>
          <w:szCs w:val="22"/>
          <w:lang w:val="pl-PL" w:eastAsia="pl-PL"/>
        </w:rPr>
        <w:t xml:space="preserve"> wątpliwości, że samochód odniesie rynkowy sukces - powiedział Piotr Pawlak, prezes i </w:t>
      </w:r>
      <w:r w:rsidR="00434E15" w:rsidRPr="007E6350">
        <w:rPr>
          <w:rFonts w:ascii="Arial" w:hAnsi="Arial" w:cs="Arial"/>
          <w:color w:val="000000"/>
          <w:sz w:val="22"/>
          <w:szCs w:val="22"/>
          <w:lang w:val="pl-PL" w:eastAsia="pl-PL"/>
        </w:rPr>
        <w:t xml:space="preserve">dyrektor </w:t>
      </w:r>
      <w:r w:rsidRPr="007E6350">
        <w:rPr>
          <w:rFonts w:ascii="Arial" w:hAnsi="Arial" w:cs="Arial"/>
          <w:color w:val="000000"/>
          <w:sz w:val="22"/>
          <w:szCs w:val="22"/>
          <w:lang w:val="pl-PL" w:eastAsia="pl-PL"/>
        </w:rPr>
        <w:t>zarządzający Ford P</w:t>
      </w:r>
      <w:r w:rsidR="00434E15" w:rsidRPr="007E6350">
        <w:rPr>
          <w:rFonts w:ascii="Arial" w:hAnsi="Arial" w:cs="Arial"/>
          <w:color w:val="000000"/>
          <w:sz w:val="22"/>
          <w:szCs w:val="22"/>
          <w:lang w:val="pl-PL" w:eastAsia="pl-PL"/>
        </w:rPr>
        <w:t>olska.</w:t>
      </w:r>
    </w:p>
    <w:p w14:paraId="6B2F46E3" w14:textId="77777777" w:rsidR="007F08FF" w:rsidRPr="00434E15" w:rsidRDefault="007F08FF" w:rsidP="00276659">
      <w:pPr>
        <w:rPr>
          <w:rFonts w:ascii="Arial" w:hAnsi="Arial" w:cs="Arial"/>
          <w:b/>
          <w:sz w:val="22"/>
          <w:szCs w:val="22"/>
          <w:lang w:val="pl-PL"/>
        </w:rPr>
      </w:pPr>
    </w:p>
    <w:p w14:paraId="34A8E024" w14:textId="435D3E63" w:rsidR="00CF69CA" w:rsidRPr="00434E15" w:rsidRDefault="00277D1E" w:rsidP="00276659">
      <w:pPr>
        <w:rPr>
          <w:rFonts w:ascii="Arial" w:hAnsi="Arial" w:cs="Arial"/>
          <w:b/>
          <w:sz w:val="22"/>
          <w:szCs w:val="22"/>
          <w:lang w:val="pl-PL"/>
        </w:rPr>
      </w:pPr>
      <w:r w:rsidRPr="00434E15">
        <w:rPr>
          <w:rFonts w:ascii="Arial" w:hAnsi="Arial" w:cs="Arial"/>
          <w:b/>
          <w:sz w:val="22"/>
          <w:szCs w:val="22"/>
          <w:lang w:val="pl-PL"/>
        </w:rPr>
        <w:t>Ponadczasowa elegancja w elektrycznym wydaniu</w:t>
      </w:r>
    </w:p>
    <w:p w14:paraId="4C63EA63" w14:textId="62493412" w:rsidR="00CF69CA" w:rsidRPr="00434E15" w:rsidRDefault="00CF69CA" w:rsidP="00276659">
      <w:pPr>
        <w:rPr>
          <w:rFonts w:ascii="Arial" w:hAnsi="Arial" w:cs="Arial"/>
          <w:bCs/>
          <w:sz w:val="22"/>
          <w:szCs w:val="22"/>
          <w:lang w:val="pl-PL"/>
        </w:rPr>
      </w:pPr>
      <w:r w:rsidRPr="00434E15">
        <w:rPr>
          <w:rFonts w:ascii="Arial" w:hAnsi="Arial" w:cs="Arial"/>
          <w:bCs/>
          <w:sz w:val="22"/>
          <w:szCs w:val="22"/>
          <w:lang w:val="pl-PL"/>
        </w:rPr>
        <w:t xml:space="preserve">Ford E-Transit jest elektryczną wersją jednego z najlepiej sprzedających się vanów na świecie. Oznacza to także, że poza wszystkimi najlepszymi cechami przejął od niego także ponadczasowy wygląd. Jedynym wizualnym wyróżnieniem elektrycznej wersji jest charakterystyczna krata wlotu powietrza z niebieskimi listwami. Samo nadwozie </w:t>
      </w:r>
      <w:r w:rsidR="00D12F9F" w:rsidRPr="00434E15">
        <w:rPr>
          <w:rFonts w:ascii="Arial" w:hAnsi="Arial" w:cs="Arial"/>
          <w:bCs/>
          <w:sz w:val="22"/>
          <w:szCs w:val="22"/>
          <w:lang w:val="pl-PL"/>
        </w:rPr>
        <w:t>nie ma jednak zmian w stosunku do wersji spalinowej</w:t>
      </w:r>
      <w:r w:rsidR="00C776D5" w:rsidRPr="00434E15">
        <w:rPr>
          <w:rFonts w:ascii="Arial" w:hAnsi="Arial" w:cs="Arial"/>
          <w:bCs/>
          <w:sz w:val="22"/>
          <w:szCs w:val="22"/>
          <w:lang w:val="pl-PL"/>
        </w:rPr>
        <w:t>.</w:t>
      </w:r>
    </w:p>
    <w:p w14:paraId="2D5F92B2" w14:textId="468B8FAE" w:rsidR="00C776D5" w:rsidRPr="00434E15" w:rsidRDefault="00C776D5" w:rsidP="00276659">
      <w:pPr>
        <w:rPr>
          <w:rFonts w:ascii="Arial" w:hAnsi="Arial" w:cs="Arial"/>
          <w:bCs/>
          <w:sz w:val="22"/>
          <w:szCs w:val="22"/>
          <w:lang w:val="pl-PL"/>
        </w:rPr>
      </w:pPr>
    </w:p>
    <w:p w14:paraId="7313D7F4" w14:textId="32619B3A" w:rsidR="00C776D5" w:rsidRPr="00434E15" w:rsidRDefault="00C776D5" w:rsidP="00276659">
      <w:pPr>
        <w:rPr>
          <w:rFonts w:ascii="Arial" w:hAnsi="Arial" w:cs="Arial"/>
          <w:bCs/>
          <w:sz w:val="22"/>
          <w:szCs w:val="22"/>
          <w:lang w:val="pl-PL"/>
        </w:rPr>
      </w:pPr>
      <w:r w:rsidRPr="00434E15">
        <w:rPr>
          <w:rFonts w:ascii="Arial" w:hAnsi="Arial" w:cs="Arial"/>
          <w:bCs/>
          <w:sz w:val="22"/>
          <w:szCs w:val="22"/>
          <w:lang w:val="pl-PL"/>
        </w:rPr>
        <w:t xml:space="preserve">Podobnie jak w przypadku </w:t>
      </w:r>
      <w:r w:rsidR="003B633F" w:rsidRPr="00434E15">
        <w:rPr>
          <w:rFonts w:ascii="Arial" w:hAnsi="Arial" w:cs="Arial"/>
          <w:bCs/>
          <w:sz w:val="22"/>
          <w:szCs w:val="22"/>
          <w:lang w:val="pl-PL"/>
        </w:rPr>
        <w:t>spalinowej odmiany</w:t>
      </w:r>
      <w:r w:rsidRPr="00434E15">
        <w:rPr>
          <w:rFonts w:ascii="Arial" w:hAnsi="Arial" w:cs="Arial"/>
          <w:bCs/>
          <w:sz w:val="22"/>
          <w:szCs w:val="22"/>
          <w:lang w:val="pl-PL"/>
        </w:rPr>
        <w:t xml:space="preserve"> samochodu, E-Transit oferuje bardzo bogate wyposażenie już w standardzie. Znajduje się w nim klimatyzacja automatyczna EATC, </w:t>
      </w:r>
      <w:r w:rsidR="00026BB8" w:rsidRPr="00434E15">
        <w:rPr>
          <w:rFonts w:ascii="Arial" w:hAnsi="Arial" w:cs="Arial"/>
          <w:bCs/>
          <w:sz w:val="22"/>
          <w:szCs w:val="22"/>
          <w:lang w:val="pl-PL"/>
        </w:rPr>
        <w:t>12-</w:t>
      </w:r>
      <w:r w:rsidR="00026BB8" w:rsidRPr="00434E15">
        <w:rPr>
          <w:rFonts w:ascii="Arial" w:hAnsi="Arial" w:cs="Arial"/>
          <w:bCs/>
          <w:sz w:val="22"/>
          <w:szCs w:val="22"/>
          <w:lang w:val="pl-PL"/>
        </w:rPr>
        <w:lastRenderedPageBreak/>
        <w:t xml:space="preserve">calowy ekran systemu informacyjno-rozrywkowego SYNC 4, elektryczny hamulec ręczny z funkcją AutoHold, uruchamianie samochodu za pomocą przycisku czy E-Shifter, rotacyjny selektor zmiany </w:t>
      </w:r>
      <w:r w:rsidR="0043721C" w:rsidRPr="00434E15">
        <w:rPr>
          <w:rFonts w:ascii="Arial" w:hAnsi="Arial" w:cs="Arial"/>
          <w:bCs/>
          <w:sz w:val="22"/>
          <w:szCs w:val="22"/>
          <w:lang w:val="pl-PL"/>
        </w:rPr>
        <w:t>przełożeń</w:t>
      </w:r>
      <w:r w:rsidR="00026BB8" w:rsidRPr="00434E15">
        <w:rPr>
          <w:rFonts w:ascii="Arial" w:hAnsi="Arial" w:cs="Arial"/>
          <w:bCs/>
          <w:sz w:val="22"/>
          <w:szCs w:val="22"/>
          <w:lang w:val="pl-PL"/>
        </w:rPr>
        <w:t xml:space="preserve">. </w:t>
      </w:r>
      <w:r w:rsidR="002B5D39" w:rsidRPr="00434E15">
        <w:rPr>
          <w:rFonts w:ascii="Arial" w:hAnsi="Arial" w:cs="Arial"/>
          <w:bCs/>
          <w:sz w:val="22"/>
          <w:szCs w:val="22"/>
          <w:lang w:val="pl-PL"/>
        </w:rPr>
        <w:t xml:space="preserve">Funkcjonalności bazowej wersji dopełnia winylowa podłoga przedziału ładunkowego. </w:t>
      </w:r>
      <w:r w:rsidR="00C208FB" w:rsidRPr="00434E15">
        <w:rPr>
          <w:rFonts w:ascii="Arial" w:hAnsi="Arial" w:cs="Arial"/>
          <w:bCs/>
          <w:sz w:val="22"/>
          <w:szCs w:val="22"/>
          <w:lang w:val="pl-PL"/>
        </w:rPr>
        <w:t xml:space="preserve">Opcjonalnie dostępny jest natomiast Pro Power OnBoard, a więc system, </w:t>
      </w:r>
      <w:r w:rsidR="006313D9" w:rsidRPr="00434E15">
        <w:rPr>
          <w:rFonts w:ascii="Arial" w:hAnsi="Arial" w:cs="Arial"/>
          <w:bCs/>
          <w:sz w:val="22"/>
          <w:szCs w:val="22"/>
          <w:lang w:val="pl-PL"/>
        </w:rPr>
        <w:t>przez który</w:t>
      </w:r>
      <w:r w:rsidR="00C208FB" w:rsidRPr="00434E15">
        <w:rPr>
          <w:rFonts w:ascii="Arial" w:hAnsi="Arial" w:cs="Arial"/>
          <w:bCs/>
          <w:sz w:val="22"/>
          <w:szCs w:val="22"/>
          <w:lang w:val="pl-PL"/>
        </w:rPr>
        <w:t xml:space="preserve"> samochód może zmienić się w źródło prądu. Dostarcza </w:t>
      </w:r>
      <w:r w:rsidR="000B77F5" w:rsidRPr="00434E15">
        <w:rPr>
          <w:rFonts w:ascii="Arial" w:hAnsi="Arial" w:cs="Arial"/>
          <w:bCs/>
          <w:sz w:val="22"/>
          <w:szCs w:val="22"/>
          <w:lang w:val="pl-PL"/>
        </w:rPr>
        <w:t xml:space="preserve">maksymalnie </w:t>
      </w:r>
      <w:r w:rsidR="00C208FB" w:rsidRPr="00434E15">
        <w:rPr>
          <w:rFonts w:ascii="Arial" w:hAnsi="Arial" w:cs="Arial"/>
          <w:bCs/>
          <w:sz w:val="22"/>
          <w:szCs w:val="22"/>
          <w:lang w:val="pl-PL"/>
        </w:rPr>
        <w:t xml:space="preserve">2,3 </w:t>
      </w:r>
      <w:r w:rsidR="00124B5D" w:rsidRPr="00434E15">
        <w:rPr>
          <w:rFonts w:ascii="Arial" w:hAnsi="Arial" w:cs="Arial"/>
          <w:bCs/>
          <w:sz w:val="22"/>
          <w:szCs w:val="22"/>
          <w:lang w:val="pl-PL"/>
        </w:rPr>
        <w:t>k</w:t>
      </w:r>
      <w:r w:rsidR="00C208FB" w:rsidRPr="00434E15">
        <w:rPr>
          <w:rFonts w:ascii="Arial" w:hAnsi="Arial" w:cs="Arial"/>
          <w:bCs/>
          <w:sz w:val="22"/>
          <w:szCs w:val="22"/>
          <w:lang w:val="pl-PL"/>
        </w:rPr>
        <w:t xml:space="preserve">W mocy, dzięki czemu można używać </w:t>
      </w:r>
      <w:r w:rsidR="000B77F5" w:rsidRPr="00434E15">
        <w:rPr>
          <w:rFonts w:ascii="Arial" w:hAnsi="Arial" w:cs="Arial"/>
          <w:bCs/>
          <w:sz w:val="22"/>
          <w:szCs w:val="22"/>
          <w:lang w:val="pl-PL"/>
        </w:rPr>
        <w:t xml:space="preserve">np. </w:t>
      </w:r>
      <w:r w:rsidR="00C208FB" w:rsidRPr="00434E15">
        <w:rPr>
          <w:rFonts w:ascii="Arial" w:hAnsi="Arial" w:cs="Arial"/>
          <w:bCs/>
          <w:sz w:val="22"/>
          <w:szCs w:val="22"/>
          <w:lang w:val="pl-PL"/>
        </w:rPr>
        <w:t xml:space="preserve">elektronarzędzi bez stacjonarnego źródła prądu. </w:t>
      </w:r>
    </w:p>
    <w:p w14:paraId="01386BE6" w14:textId="6C9012CB" w:rsidR="00026BB8" w:rsidRPr="00434E15" w:rsidRDefault="00026BB8" w:rsidP="00276659">
      <w:pPr>
        <w:rPr>
          <w:rFonts w:ascii="Arial" w:hAnsi="Arial" w:cs="Arial"/>
          <w:bCs/>
          <w:sz w:val="22"/>
          <w:szCs w:val="22"/>
          <w:lang w:val="pl-PL"/>
        </w:rPr>
      </w:pPr>
    </w:p>
    <w:p w14:paraId="6E2DF772" w14:textId="01472538" w:rsidR="00026BB8" w:rsidRPr="00434E15" w:rsidRDefault="00026BB8" w:rsidP="00276659">
      <w:pPr>
        <w:rPr>
          <w:rFonts w:ascii="Arial" w:hAnsi="Arial" w:cs="Arial"/>
          <w:bCs/>
          <w:sz w:val="22"/>
          <w:szCs w:val="22"/>
          <w:lang w:val="pl-PL"/>
        </w:rPr>
      </w:pPr>
      <w:r w:rsidRPr="00434E15">
        <w:rPr>
          <w:rFonts w:ascii="Arial" w:hAnsi="Arial" w:cs="Arial"/>
          <w:bCs/>
          <w:sz w:val="22"/>
          <w:szCs w:val="22"/>
          <w:lang w:val="pl-PL"/>
        </w:rPr>
        <w:t xml:space="preserve">Wprowadzając swój pierwszy w pełni elektryczny samochód dostawczy na rynek, Ford zadbał także o kwestie bezpieczeństwa. E-Transit </w:t>
      </w:r>
      <w:r w:rsidR="0043721C" w:rsidRPr="00434E15">
        <w:rPr>
          <w:rFonts w:ascii="Arial" w:hAnsi="Arial" w:cs="Arial"/>
          <w:bCs/>
          <w:sz w:val="22"/>
          <w:szCs w:val="22"/>
          <w:lang w:val="pl-PL"/>
        </w:rPr>
        <w:t>dostępny</w:t>
      </w:r>
      <w:r w:rsidRPr="00434E15">
        <w:rPr>
          <w:rFonts w:ascii="Arial" w:hAnsi="Arial" w:cs="Arial"/>
          <w:bCs/>
          <w:sz w:val="22"/>
          <w:szCs w:val="22"/>
          <w:lang w:val="pl-PL"/>
        </w:rPr>
        <w:t xml:space="preserve"> jest </w:t>
      </w:r>
      <w:r w:rsidR="00450AF0" w:rsidRPr="00434E15">
        <w:rPr>
          <w:rFonts w:ascii="Arial" w:hAnsi="Arial" w:cs="Arial"/>
          <w:bCs/>
          <w:sz w:val="22"/>
          <w:szCs w:val="22"/>
          <w:lang w:val="pl-PL"/>
        </w:rPr>
        <w:t>z</w:t>
      </w:r>
      <w:r w:rsidRPr="00434E15">
        <w:rPr>
          <w:rFonts w:ascii="Arial" w:hAnsi="Arial" w:cs="Arial"/>
          <w:bCs/>
          <w:sz w:val="22"/>
          <w:szCs w:val="22"/>
          <w:lang w:val="pl-PL"/>
        </w:rPr>
        <w:t xml:space="preserve"> funkcj</w:t>
      </w:r>
      <w:r w:rsidR="00450AF0" w:rsidRPr="00434E15">
        <w:rPr>
          <w:rFonts w:ascii="Arial" w:hAnsi="Arial" w:cs="Arial"/>
          <w:bCs/>
          <w:sz w:val="22"/>
          <w:szCs w:val="22"/>
          <w:lang w:val="pl-PL"/>
        </w:rPr>
        <w:t>ą</w:t>
      </w:r>
      <w:r w:rsidRPr="00434E15">
        <w:rPr>
          <w:rFonts w:ascii="Arial" w:hAnsi="Arial" w:cs="Arial"/>
          <w:bCs/>
          <w:sz w:val="22"/>
          <w:szCs w:val="22"/>
          <w:lang w:val="pl-PL"/>
        </w:rPr>
        <w:t xml:space="preserve"> automatycznego hamowania podczas cofania</w:t>
      </w:r>
      <w:r w:rsidR="00A37826" w:rsidRPr="00434E15">
        <w:rPr>
          <w:rFonts w:ascii="Arial" w:hAnsi="Arial" w:cs="Arial"/>
          <w:bCs/>
          <w:sz w:val="22"/>
          <w:szCs w:val="22"/>
          <w:lang w:val="pl-PL"/>
        </w:rPr>
        <w:t xml:space="preserve">, która jest połączona z kamerą 360 stopni. </w:t>
      </w:r>
    </w:p>
    <w:p w14:paraId="77859711" w14:textId="5B0167E7" w:rsidR="00A37826" w:rsidRPr="00434E15" w:rsidRDefault="00A37826" w:rsidP="00276659">
      <w:pPr>
        <w:rPr>
          <w:rFonts w:ascii="Arial" w:hAnsi="Arial" w:cs="Arial"/>
          <w:bCs/>
          <w:sz w:val="22"/>
          <w:szCs w:val="22"/>
          <w:lang w:val="pl-PL"/>
        </w:rPr>
      </w:pPr>
    </w:p>
    <w:p w14:paraId="5FFBE527" w14:textId="0C9CA040" w:rsidR="00A37826" w:rsidRPr="00434E15" w:rsidRDefault="00A37826" w:rsidP="00276659">
      <w:pPr>
        <w:rPr>
          <w:rFonts w:ascii="Arial" w:hAnsi="Arial" w:cs="Arial"/>
          <w:bCs/>
          <w:sz w:val="22"/>
          <w:szCs w:val="22"/>
          <w:lang w:val="pl-PL"/>
        </w:rPr>
      </w:pPr>
      <w:r w:rsidRPr="00434E15">
        <w:rPr>
          <w:rFonts w:ascii="Arial" w:hAnsi="Arial" w:cs="Arial"/>
          <w:bCs/>
          <w:sz w:val="22"/>
          <w:szCs w:val="22"/>
          <w:lang w:val="pl-PL"/>
        </w:rPr>
        <w:t>Co niezwykle ważne, baterie samochodu umieszczono pod podłogą, dzięki czemu w żaden sposób nie ucierpiała przestrzeń ładunkowa</w:t>
      </w:r>
      <w:r w:rsidR="006313D9" w:rsidRPr="00434E15">
        <w:rPr>
          <w:rFonts w:ascii="Arial" w:hAnsi="Arial" w:cs="Arial"/>
          <w:bCs/>
          <w:sz w:val="22"/>
          <w:szCs w:val="22"/>
          <w:lang w:val="pl-PL"/>
        </w:rPr>
        <w:t>, której maksymalna pojemność wynosi 15,1 m</w:t>
      </w:r>
      <w:r w:rsidR="006313D9" w:rsidRPr="00434E15">
        <w:rPr>
          <w:rFonts w:ascii="Arial" w:hAnsi="Arial" w:cs="Arial"/>
          <w:bCs/>
          <w:sz w:val="22"/>
          <w:szCs w:val="22"/>
          <w:vertAlign w:val="superscript"/>
          <w:lang w:val="pl-PL"/>
        </w:rPr>
        <w:t>3</w:t>
      </w:r>
      <w:r w:rsidRPr="00434E15">
        <w:rPr>
          <w:rFonts w:ascii="Arial" w:hAnsi="Arial" w:cs="Arial"/>
          <w:bCs/>
          <w:sz w:val="22"/>
          <w:szCs w:val="22"/>
          <w:lang w:val="pl-PL"/>
        </w:rPr>
        <w:t>. Zmiany dotknęły natomiast zawieszenie, które zostało ulepszone – resory ze spalinowej wersji Transita zostały zastąpion</w:t>
      </w:r>
      <w:r w:rsidR="006313D9" w:rsidRPr="00434E15">
        <w:rPr>
          <w:rFonts w:ascii="Arial" w:hAnsi="Arial" w:cs="Arial"/>
          <w:bCs/>
          <w:sz w:val="22"/>
          <w:szCs w:val="22"/>
          <w:lang w:val="pl-PL"/>
        </w:rPr>
        <w:t>e</w:t>
      </w:r>
      <w:r w:rsidRPr="00434E15">
        <w:rPr>
          <w:rFonts w:ascii="Arial" w:hAnsi="Arial" w:cs="Arial"/>
          <w:bCs/>
          <w:sz w:val="22"/>
          <w:szCs w:val="22"/>
          <w:lang w:val="pl-PL"/>
        </w:rPr>
        <w:t xml:space="preserve"> wielowahaczowym zawieszeniem tylnym. </w:t>
      </w:r>
    </w:p>
    <w:p w14:paraId="5A363F71" w14:textId="6E2CA9A4" w:rsidR="000B77F5" w:rsidRPr="00434E15" w:rsidRDefault="000B77F5" w:rsidP="00276659">
      <w:pPr>
        <w:rPr>
          <w:rFonts w:ascii="Arial" w:hAnsi="Arial" w:cs="Arial"/>
          <w:bCs/>
          <w:sz w:val="22"/>
          <w:szCs w:val="22"/>
          <w:lang w:val="pl-PL"/>
        </w:rPr>
      </w:pPr>
    </w:p>
    <w:p w14:paraId="4274DF61" w14:textId="2620F240" w:rsidR="000B77F5" w:rsidRPr="00434E15" w:rsidRDefault="00277D1E" w:rsidP="00276659">
      <w:pPr>
        <w:rPr>
          <w:rFonts w:ascii="Arial" w:hAnsi="Arial" w:cs="Arial"/>
          <w:b/>
          <w:sz w:val="22"/>
          <w:szCs w:val="22"/>
          <w:lang w:val="pl-PL"/>
        </w:rPr>
      </w:pPr>
      <w:r w:rsidRPr="00434E15">
        <w:rPr>
          <w:rFonts w:ascii="Arial" w:hAnsi="Arial" w:cs="Arial"/>
          <w:b/>
          <w:sz w:val="22"/>
          <w:szCs w:val="22"/>
          <w:lang w:val="pl-PL"/>
        </w:rPr>
        <w:t>Technologie rodem z Mustanga Mach-E</w:t>
      </w:r>
    </w:p>
    <w:p w14:paraId="2AF5B1B4" w14:textId="6542D875" w:rsidR="000B77F5" w:rsidRPr="00434E15" w:rsidRDefault="000B77F5" w:rsidP="00276659">
      <w:pPr>
        <w:rPr>
          <w:rFonts w:ascii="Arial" w:hAnsi="Arial" w:cs="Arial"/>
          <w:bCs/>
          <w:sz w:val="22"/>
          <w:szCs w:val="22"/>
          <w:lang w:val="pl-PL"/>
        </w:rPr>
      </w:pPr>
      <w:r w:rsidRPr="00434E15">
        <w:rPr>
          <w:rFonts w:ascii="Arial" w:hAnsi="Arial" w:cs="Arial"/>
          <w:bCs/>
          <w:sz w:val="22"/>
          <w:szCs w:val="22"/>
          <w:lang w:val="pl-PL"/>
        </w:rPr>
        <w:t xml:space="preserve">Sercem wnętrza samochodu jest system informacyjno-rozrywkowy SYNC 4 z 12-calowym, dotykowym ekranem. To obecnie najnowocześniejszy system komunikacji i rozrywki Forda. </w:t>
      </w:r>
      <w:r w:rsidR="0087233E" w:rsidRPr="00434E15">
        <w:rPr>
          <w:rFonts w:ascii="Arial" w:hAnsi="Arial" w:cs="Arial"/>
          <w:bCs/>
          <w:sz w:val="22"/>
          <w:szCs w:val="22"/>
          <w:lang w:val="pl-PL"/>
        </w:rPr>
        <w:t xml:space="preserve">Jedną z jego najważniejszych cech są </w:t>
      </w:r>
      <w:r w:rsidR="00D36975" w:rsidRPr="00434E15">
        <w:rPr>
          <w:rFonts w:ascii="Arial" w:hAnsi="Arial" w:cs="Arial"/>
          <w:bCs/>
          <w:sz w:val="22"/>
          <w:szCs w:val="22"/>
          <w:lang w:val="pl-PL"/>
        </w:rPr>
        <w:t>bezprzewodowe</w:t>
      </w:r>
      <w:r w:rsidR="0087233E" w:rsidRPr="00434E15">
        <w:rPr>
          <w:rFonts w:ascii="Arial" w:hAnsi="Arial" w:cs="Arial"/>
          <w:bCs/>
          <w:sz w:val="22"/>
          <w:szCs w:val="22"/>
          <w:lang w:val="pl-PL"/>
        </w:rPr>
        <w:t xml:space="preserve"> aktualizacje Ford Power-Up, które sprawiają, że samochód z biegiem lat może </w:t>
      </w:r>
      <w:r w:rsidR="004E7D51" w:rsidRPr="00434E15">
        <w:rPr>
          <w:rFonts w:ascii="Arial" w:hAnsi="Arial" w:cs="Arial"/>
          <w:bCs/>
          <w:sz w:val="22"/>
          <w:szCs w:val="22"/>
          <w:lang w:val="pl-PL"/>
        </w:rPr>
        <w:t>stawać się coraz lepszy i oferować funkcje niedostępne w momencie jego zakupu. M</w:t>
      </w:r>
      <w:r w:rsidR="0087233E" w:rsidRPr="00434E15">
        <w:rPr>
          <w:rFonts w:ascii="Arial" w:hAnsi="Arial" w:cs="Arial"/>
          <w:bCs/>
          <w:sz w:val="22"/>
          <w:szCs w:val="22"/>
          <w:lang w:val="pl-PL"/>
        </w:rPr>
        <w:t xml:space="preserve">oc obliczeniowa </w:t>
      </w:r>
      <w:r w:rsidR="004E7D51" w:rsidRPr="00434E15">
        <w:rPr>
          <w:rFonts w:ascii="Arial" w:hAnsi="Arial" w:cs="Arial"/>
          <w:bCs/>
          <w:sz w:val="22"/>
          <w:szCs w:val="22"/>
          <w:lang w:val="pl-PL"/>
        </w:rPr>
        <w:t xml:space="preserve">systemu </w:t>
      </w:r>
      <w:r w:rsidR="0087233E" w:rsidRPr="00434E15">
        <w:rPr>
          <w:rFonts w:ascii="Arial" w:hAnsi="Arial" w:cs="Arial"/>
          <w:bCs/>
          <w:sz w:val="22"/>
          <w:szCs w:val="22"/>
          <w:lang w:val="pl-PL"/>
        </w:rPr>
        <w:t>jest dwukrotnie większa niż SYNC 3</w:t>
      </w:r>
      <w:r w:rsidR="00F32E39" w:rsidRPr="00434E15">
        <w:rPr>
          <w:rFonts w:ascii="Arial" w:hAnsi="Arial" w:cs="Arial"/>
          <w:bCs/>
          <w:sz w:val="22"/>
          <w:szCs w:val="22"/>
          <w:lang w:val="pl-PL"/>
        </w:rPr>
        <w:t xml:space="preserve">. E-Transit ma wbudowaną nawigację satelitarną, a system dostarcza też informacji o natężeniu ruchu, cenach paliw i energii, dostępnych miejscach parkingowych, a przede wszystkim wyznacza trasę z </w:t>
      </w:r>
      <w:r w:rsidR="00B2373A" w:rsidRPr="00434E15">
        <w:rPr>
          <w:rFonts w:ascii="Arial" w:hAnsi="Arial" w:cs="Arial"/>
          <w:bCs/>
          <w:sz w:val="22"/>
          <w:szCs w:val="22"/>
          <w:lang w:val="pl-PL"/>
        </w:rPr>
        <w:t>uwzględnieniem</w:t>
      </w:r>
      <w:r w:rsidR="00F32E39" w:rsidRPr="00434E15">
        <w:rPr>
          <w:rFonts w:ascii="Arial" w:hAnsi="Arial" w:cs="Arial"/>
          <w:bCs/>
          <w:sz w:val="22"/>
          <w:szCs w:val="22"/>
          <w:lang w:val="pl-PL"/>
        </w:rPr>
        <w:t xml:space="preserve"> zasięgu pojazdu.</w:t>
      </w:r>
    </w:p>
    <w:p w14:paraId="6C9378C7" w14:textId="708D5224" w:rsidR="00B2373A" w:rsidRPr="00434E15" w:rsidRDefault="00B2373A" w:rsidP="00276659">
      <w:pPr>
        <w:rPr>
          <w:rFonts w:ascii="Arial" w:hAnsi="Arial" w:cs="Arial"/>
          <w:bCs/>
          <w:sz w:val="22"/>
          <w:szCs w:val="22"/>
          <w:lang w:val="pl-PL"/>
        </w:rPr>
      </w:pPr>
    </w:p>
    <w:p w14:paraId="49B9CE09" w14:textId="44C15215" w:rsidR="0082523F" w:rsidRPr="00434E15" w:rsidRDefault="00B2373A" w:rsidP="00276659">
      <w:pPr>
        <w:rPr>
          <w:rFonts w:ascii="Arial" w:hAnsi="Arial" w:cs="Arial"/>
          <w:bCs/>
          <w:sz w:val="22"/>
          <w:szCs w:val="22"/>
          <w:lang w:val="pl-PL"/>
        </w:rPr>
      </w:pPr>
      <w:r w:rsidRPr="00434E15">
        <w:rPr>
          <w:rFonts w:ascii="Arial" w:hAnsi="Arial" w:cs="Arial"/>
          <w:bCs/>
          <w:sz w:val="22"/>
          <w:szCs w:val="22"/>
          <w:lang w:val="pl-PL"/>
        </w:rPr>
        <w:t xml:space="preserve">Co bardzo ważne w codziennej pracy elektrycznego samochodu dostawczego, SYNC 4 pozwala </w:t>
      </w:r>
      <w:r w:rsidR="00C169E0" w:rsidRPr="00434E15">
        <w:rPr>
          <w:rFonts w:ascii="Arial" w:hAnsi="Arial" w:cs="Arial"/>
          <w:bCs/>
          <w:sz w:val="22"/>
          <w:szCs w:val="22"/>
          <w:lang w:val="pl-PL"/>
        </w:rPr>
        <w:t>zaplanować harmonogram ładowań na konkretne dni tygodnia. System umożliwia</w:t>
      </w:r>
      <w:r w:rsidR="004E7D51" w:rsidRPr="00434E15">
        <w:rPr>
          <w:rFonts w:ascii="Arial" w:hAnsi="Arial" w:cs="Arial"/>
          <w:bCs/>
          <w:sz w:val="22"/>
          <w:szCs w:val="22"/>
          <w:lang w:val="pl-PL"/>
        </w:rPr>
        <w:t xml:space="preserve"> także </w:t>
      </w:r>
      <w:r w:rsidR="00C169E0" w:rsidRPr="00434E15">
        <w:rPr>
          <w:rFonts w:ascii="Arial" w:hAnsi="Arial" w:cs="Arial"/>
          <w:bCs/>
          <w:sz w:val="22"/>
          <w:szCs w:val="22"/>
          <w:lang w:val="pl-PL"/>
        </w:rPr>
        <w:t xml:space="preserve">ustawienie określonej temperatury w kabinie samochodu podczas ładowania, co oznacza że energia do ogrzania kabiny pobierana jest z sieci, więc bateria będzie w 100% naładowana w momencie rozpoczęcia pracy. Funkcjonalność </w:t>
      </w:r>
      <w:r w:rsidR="006968CA" w:rsidRPr="00434E15">
        <w:rPr>
          <w:rFonts w:ascii="Arial" w:hAnsi="Arial" w:cs="Arial"/>
          <w:bCs/>
          <w:sz w:val="22"/>
          <w:szCs w:val="22"/>
          <w:lang w:val="pl-PL"/>
        </w:rPr>
        <w:t xml:space="preserve">ta </w:t>
      </w:r>
      <w:r w:rsidR="00C169E0" w:rsidRPr="00434E15">
        <w:rPr>
          <w:rFonts w:ascii="Arial" w:hAnsi="Arial" w:cs="Arial"/>
          <w:bCs/>
          <w:sz w:val="22"/>
          <w:szCs w:val="22"/>
          <w:lang w:val="pl-PL"/>
        </w:rPr>
        <w:t>jest kompatybilna z FordPass Pro</w:t>
      </w:r>
      <w:r w:rsidR="007B7752" w:rsidRPr="00434E15">
        <w:rPr>
          <w:rFonts w:ascii="Arial" w:hAnsi="Arial" w:cs="Arial"/>
          <w:bCs/>
          <w:sz w:val="22"/>
          <w:szCs w:val="22"/>
          <w:lang w:val="pl-PL"/>
        </w:rPr>
        <w:t xml:space="preserve">, a więc zaawansowanym rozwiązaniem, które dzięki aplikacji pozwala mieć kontrolę nad nawet 12 pojazdami, a 5 monitorować </w:t>
      </w:r>
      <w:r w:rsidR="006968CA" w:rsidRPr="00434E15">
        <w:rPr>
          <w:rFonts w:ascii="Arial" w:hAnsi="Arial" w:cs="Arial"/>
          <w:bCs/>
          <w:sz w:val="22"/>
          <w:szCs w:val="22"/>
          <w:lang w:val="pl-PL"/>
        </w:rPr>
        <w:t>na bieżąco</w:t>
      </w:r>
      <w:r w:rsidR="007B7752" w:rsidRPr="00434E15">
        <w:rPr>
          <w:rFonts w:ascii="Arial" w:hAnsi="Arial" w:cs="Arial"/>
          <w:bCs/>
          <w:sz w:val="22"/>
          <w:szCs w:val="22"/>
          <w:lang w:val="pl-PL"/>
        </w:rPr>
        <w:t xml:space="preserve">. Aplikacja wysyła w czasie rzeczywistym alerty dotyczące </w:t>
      </w:r>
      <w:r w:rsidR="006968CA" w:rsidRPr="00434E15">
        <w:rPr>
          <w:rFonts w:ascii="Arial" w:hAnsi="Arial" w:cs="Arial"/>
          <w:bCs/>
          <w:sz w:val="22"/>
          <w:szCs w:val="22"/>
          <w:lang w:val="pl-PL"/>
        </w:rPr>
        <w:t>samochodów</w:t>
      </w:r>
      <w:r w:rsidR="007B7752" w:rsidRPr="00434E15">
        <w:rPr>
          <w:rFonts w:ascii="Arial" w:hAnsi="Arial" w:cs="Arial"/>
          <w:bCs/>
          <w:sz w:val="22"/>
          <w:szCs w:val="22"/>
          <w:lang w:val="pl-PL"/>
        </w:rPr>
        <w:t xml:space="preserve">, a także zawiera szczegółowe informacje o </w:t>
      </w:r>
      <w:r w:rsidR="006968CA" w:rsidRPr="00434E15">
        <w:rPr>
          <w:rFonts w:ascii="Arial" w:hAnsi="Arial" w:cs="Arial"/>
          <w:bCs/>
          <w:sz w:val="22"/>
          <w:szCs w:val="22"/>
          <w:lang w:val="pl-PL"/>
        </w:rPr>
        <w:t>ich</w:t>
      </w:r>
      <w:r w:rsidR="007B7752" w:rsidRPr="00434E15">
        <w:rPr>
          <w:rFonts w:ascii="Arial" w:hAnsi="Arial" w:cs="Arial"/>
          <w:bCs/>
          <w:sz w:val="22"/>
          <w:szCs w:val="22"/>
          <w:lang w:val="pl-PL"/>
        </w:rPr>
        <w:t xml:space="preserve"> statusie. Za jej pomocą można takż</w:t>
      </w:r>
      <w:r w:rsidR="00D36975" w:rsidRPr="00434E15">
        <w:rPr>
          <w:rFonts w:ascii="Arial" w:hAnsi="Arial" w:cs="Arial"/>
          <w:bCs/>
          <w:sz w:val="22"/>
          <w:szCs w:val="22"/>
          <w:lang w:val="pl-PL"/>
        </w:rPr>
        <w:t>e</w:t>
      </w:r>
      <w:r w:rsidR="007B7752" w:rsidRPr="00434E15">
        <w:rPr>
          <w:rFonts w:ascii="Arial" w:hAnsi="Arial" w:cs="Arial"/>
          <w:bCs/>
          <w:sz w:val="22"/>
          <w:szCs w:val="22"/>
          <w:lang w:val="pl-PL"/>
        </w:rPr>
        <w:t xml:space="preserve"> zdalnie otwierać i zamykać </w:t>
      </w:r>
      <w:r w:rsidR="006968CA" w:rsidRPr="00434E15">
        <w:rPr>
          <w:rFonts w:ascii="Arial" w:hAnsi="Arial" w:cs="Arial"/>
          <w:bCs/>
          <w:sz w:val="22"/>
          <w:szCs w:val="22"/>
          <w:lang w:val="pl-PL"/>
        </w:rPr>
        <w:t>pojazd</w:t>
      </w:r>
      <w:r w:rsidR="007B7752" w:rsidRPr="00434E15">
        <w:rPr>
          <w:rFonts w:ascii="Arial" w:hAnsi="Arial" w:cs="Arial"/>
          <w:bCs/>
          <w:sz w:val="22"/>
          <w:szCs w:val="22"/>
          <w:lang w:val="pl-PL"/>
        </w:rPr>
        <w:t xml:space="preserve">, a nawet </w:t>
      </w:r>
      <w:r w:rsidR="00450AF0" w:rsidRPr="00434E15">
        <w:rPr>
          <w:rFonts w:ascii="Arial" w:hAnsi="Arial" w:cs="Arial"/>
          <w:bCs/>
          <w:sz w:val="22"/>
          <w:szCs w:val="22"/>
          <w:lang w:val="pl-PL"/>
        </w:rPr>
        <w:t>aktywować pojazd</w:t>
      </w:r>
      <w:r w:rsidR="007B7752" w:rsidRPr="00434E15">
        <w:rPr>
          <w:rFonts w:ascii="Arial" w:hAnsi="Arial" w:cs="Arial"/>
          <w:bCs/>
          <w:sz w:val="22"/>
          <w:szCs w:val="22"/>
          <w:lang w:val="pl-PL"/>
        </w:rPr>
        <w:t xml:space="preserve">. </w:t>
      </w:r>
    </w:p>
    <w:p w14:paraId="4DE0DC0A" w14:textId="4666531C" w:rsidR="0082523F" w:rsidRPr="00434E15" w:rsidRDefault="0082523F" w:rsidP="00276659">
      <w:pPr>
        <w:rPr>
          <w:rFonts w:ascii="Arial" w:hAnsi="Arial" w:cs="Arial"/>
          <w:bCs/>
          <w:sz w:val="22"/>
          <w:szCs w:val="22"/>
          <w:lang w:val="pl-PL"/>
        </w:rPr>
      </w:pPr>
    </w:p>
    <w:p w14:paraId="651E95BF" w14:textId="62812EE5" w:rsidR="00C169E0" w:rsidRPr="00434E15" w:rsidRDefault="0082523F" w:rsidP="00276659">
      <w:pPr>
        <w:rPr>
          <w:rFonts w:ascii="Arial" w:hAnsi="Arial" w:cs="Arial"/>
          <w:bCs/>
          <w:sz w:val="22"/>
          <w:szCs w:val="22"/>
          <w:lang w:val="pl-PL"/>
        </w:rPr>
      </w:pPr>
      <w:r w:rsidRPr="00434E15">
        <w:rPr>
          <w:rFonts w:ascii="Arial" w:hAnsi="Arial" w:cs="Arial"/>
          <w:bCs/>
          <w:sz w:val="22"/>
          <w:szCs w:val="22"/>
          <w:lang w:val="pl-PL"/>
        </w:rPr>
        <w:t xml:space="preserve">Samochód może być ładowany prądem zmiennym (do 11,3 kW) oraz prądem stałym. </w:t>
      </w:r>
      <w:r w:rsidR="00B57C47" w:rsidRPr="00434E15">
        <w:rPr>
          <w:rFonts w:ascii="Arial" w:hAnsi="Arial" w:cs="Arial"/>
          <w:bCs/>
          <w:sz w:val="22"/>
          <w:szCs w:val="22"/>
          <w:lang w:val="pl-PL"/>
        </w:rPr>
        <w:t xml:space="preserve">Czas ładowania samochodu od 0 do 100% prądem zmiennym o mocy 11,3 kW wynosi 8,2 h, podczas gdy naładowanie go prądem stałym o mocy 115 kW od 15 do 80% trwa 34 minuty. </w:t>
      </w:r>
    </w:p>
    <w:p w14:paraId="457C709B" w14:textId="51F8B2EA" w:rsidR="00C169E0" w:rsidRPr="00434E15" w:rsidRDefault="00C169E0" w:rsidP="00276659">
      <w:pPr>
        <w:rPr>
          <w:rFonts w:ascii="Arial" w:hAnsi="Arial" w:cs="Arial"/>
          <w:bCs/>
          <w:sz w:val="22"/>
          <w:szCs w:val="22"/>
          <w:lang w:val="pl-PL"/>
        </w:rPr>
      </w:pPr>
    </w:p>
    <w:p w14:paraId="4CF49539" w14:textId="69D1EEBA" w:rsidR="00C169E0" w:rsidRPr="00434E15" w:rsidRDefault="00277D1E" w:rsidP="00276659">
      <w:pPr>
        <w:rPr>
          <w:rFonts w:ascii="Arial" w:hAnsi="Arial" w:cs="Arial"/>
          <w:b/>
          <w:sz w:val="22"/>
          <w:szCs w:val="22"/>
          <w:lang w:val="pl-PL"/>
        </w:rPr>
      </w:pPr>
      <w:r w:rsidRPr="00434E15">
        <w:rPr>
          <w:rFonts w:ascii="Arial" w:hAnsi="Arial" w:cs="Arial"/>
          <w:b/>
          <w:sz w:val="22"/>
          <w:szCs w:val="22"/>
          <w:lang w:val="pl-PL"/>
        </w:rPr>
        <w:t>Kompleksowa oferta Forda w Polsce</w:t>
      </w:r>
    </w:p>
    <w:p w14:paraId="41C8B84D" w14:textId="6953179E" w:rsidR="00C169E0" w:rsidRPr="00434E15" w:rsidRDefault="00C169E0" w:rsidP="00276659">
      <w:pPr>
        <w:rPr>
          <w:rFonts w:ascii="Arial" w:hAnsi="Arial" w:cs="Arial"/>
          <w:bCs/>
          <w:sz w:val="22"/>
          <w:szCs w:val="22"/>
          <w:lang w:val="pl-PL"/>
        </w:rPr>
      </w:pPr>
      <w:r w:rsidRPr="00434E15">
        <w:rPr>
          <w:rFonts w:ascii="Arial" w:hAnsi="Arial" w:cs="Arial"/>
          <w:bCs/>
          <w:sz w:val="22"/>
          <w:szCs w:val="22"/>
          <w:lang w:val="pl-PL"/>
        </w:rPr>
        <w:t xml:space="preserve">Ford Polska przygotował niezwykle bogatą i zróżnicowaną ofertę, która obejmuje aż 22 warianty samochodu. </w:t>
      </w:r>
      <w:r w:rsidR="00794125" w:rsidRPr="00434E15">
        <w:rPr>
          <w:rFonts w:ascii="Arial" w:hAnsi="Arial" w:cs="Arial"/>
          <w:bCs/>
          <w:sz w:val="22"/>
          <w:szCs w:val="22"/>
          <w:lang w:val="pl-PL"/>
        </w:rPr>
        <w:t xml:space="preserve">Wszystkie są wyposażone w umieszczone pod podłogą akumulatory o pojemności </w:t>
      </w:r>
      <w:r w:rsidR="0043721C" w:rsidRPr="00434E15">
        <w:rPr>
          <w:rFonts w:ascii="Arial" w:hAnsi="Arial" w:cs="Arial"/>
          <w:bCs/>
          <w:sz w:val="22"/>
          <w:szCs w:val="22"/>
          <w:lang w:val="pl-PL"/>
        </w:rPr>
        <w:t xml:space="preserve">użytkowej </w:t>
      </w:r>
      <w:r w:rsidR="00794125" w:rsidRPr="00434E15">
        <w:rPr>
          <w:rFonts w:ascii="Arial" w:hAnsi="Arial" w:cs="Arial"/>
          <w:bCs/>
          <w:sz w:val="22"/>
          <w:szCs w:val="22"/>
          <w:lang w:val="pl-PL"/>
        </w:rPr>
        <w:t>na poziomie 67 kWh.</w:t>
      </w:r>
    </w:p>
    <w:p w14:paraId="4008E030" w14:textId="2F8D705F" w:rsidR="00794125" w:rsidRPr="00434E15" w:rsidRDefault="00794125" w:rsidP="00276659">
      <w:pPr>
        <w:rPr>
          <w:rFonts w:ascii="Arial" w:hAnsi="Arial" w:cs="Arial"/>
          <w:bCs/>
          <w:sz w:val="22"/>
          <w:szCs w:val="22"/>
          <w:lang w:val="pl-PL"/>
        </w:rPr>
      </w:pPr>
    </w:p>
    <w:p w14:paraId="05DB2E55" w14:textId="77777777" w:rsidR="00794125" w:rsidRPr="00434E15" w:rsidRDefault="00794125" w:rsidP="00794125">
      <w:pPr>
        <w:rPr>
          <w:rFonts w:ascii="Arial" w:hAnsi="Arial" w:cs="Arial"/>
          <w:bCs/>
          <w:sz w:val="22"/>
          <w:szCs w:val="22"/>
          <w:lang w:val="pl-PL"/>
        </w:rPr>
      </w:pPr>
      <w:r w:rsidRPr="00434E15">
        <w:rPr>
          <w:rFonts w:ascii="Arial" w:hAnsi="Arial" w:cs="Arial"/>
          <w:bCs/>
          <w:sz w:val="22"/>
          <w:szCs w:val="22"/>
          <w:lang w:val="pl-PL"/>
        </w:rPr>
        <w:t>Samochód jest dostępny w trzech rodzajach nadwozia – van, van brygadowy oraz podwozie z pojedynczą kabiną. Każda wersja jest dostępna w dwóch wersjach silnikowych o mocy 184 KM albo 269 KM. W obu przypadkach maksymalny moment obrotowy wynosi 430 Nm, a napęd przekazywany jest na tylne koła.</w:t>
      </w:r>
    </w:p>
    <w:p w14:paraId="448D2EAC" w14:textId="77777777" w:rsidR="00794125" w:rsidRPr="00434E15" w:rsidRDefault="00794125" w:rsidP="00794125">
      <w:pPr>
        <w:rPr>
          <w:rFonts w:ascii="Arial" w:hAnsi="Arial" w:cs="Arial"/>
          <w:bCs/>
          <w:sz w:val="22"/>
          <w:szCs w:val="22"/>
          <w:lang w:val="pl-PL"/>
        </w:rPr>
      </w:pPr>
    </w:p>
    <w:p w14:paraId="601CCBAB" w14:textId="4AADB8E2" w:rsidR="00794125" w:rsidRPr="00434E15" w:rsidRDefault="00794125" w:rsidP="00794125">
      <w:pPr>
        <w:rPr>
          <w:rFonts w:ascii="Arial" w:hAnsi="Arial" w:cs="Arial"/>
          <w:bCs/>
          <w:sz w:val="22"/>
          <w:szCs w:val="22"/>
          <w:lang w:val="pl-PL"/>
        </w:rPr>
      </w:pPr>
      <w:r w:rsidRPr="00434E15">
        <w:rPr>
          <w:rFonts w:ascii="Arial" w:hAnsi="Arial" w:cs="Arial"/>
          <w:bCs/>
          <w:sz w:val="22"/>
          <w:szCs w:val="22"/>
          <w:lang w:val="pl-PL"/>
        </w:rPr>
        <w:t xml:space="preserve">Jako van samochód dostępny jest w dwóch </w:t>
      </w:r>
      <w:r w:rsidR="0043721C" w:rsidRPr="00434E15">
        <w:rPr>
          <w:rFonts w:ascii="Arial" w:hAnsi="Arial" w:cs="Arial"/>
          <w:bCs/>
          <w:sz w:val="22"/>
          <w:szCs w:val="22"/>
          <w:lang w:val="pl-PL"/>
        </w:rPr>
        <w:t xml:space="preserve">seriach </w:t>
      </w:r>
      <w:r w:rsidRPr="00434E15">
        <w:rPr>
          <w:rFonts w:ascii="Arial" w:hAnsi="Arial" w:cs="Arial"/>
          <w:bCs/>
          <w:sz w:val="22"/>
          <w:szCs w:val="22"/>
          <w:lang w:val="pl-PL"/>
        </w:rPr>
        <w:t>– 350 (dopuszczalna masa całkowita pojazdu 3 500 kg) i 425 (dopuszczalna masa całkowita pojazdu 4 250 kg). Do wyboru są również dwie wysokości dachu: H2 (średni) oraz H3 (wysoki), a także trzy możliwości rozstawu osi: L2 (średni), L3 (długi) oraz L4 (długi – wydłużone nadwozie). Ładowność samochodu wynosi od 720 kg w wersji 350 L3H2 aż do 1 630 kg w wersji 425 L3H2.</w:t>
      </w:r>
    </w:p>
    <w:p w14:paraId="5126A6DC" w14:textId="52DC2322" w:rsidR="00277D1E" w:rsidRPr="00434E15" w:rsidRDefault="00277D1E" w:rsidP="00794125">
      <w:pPr>
        <w:rPr>
          <w:rFonts w:ascii="Arial" w:hAnsi="Arial" w:cs="Arial"/>
          <w:bCs/>
          <w:sz w:val="22"/>
          <w:szCs w:val="22"/>
          <w:lang w:val="pl-PL"/>
        </w:rPr>
      </w:pPr>
    </w:p>
    <w:tbl>
      <w:tblPr>
        <w:tblStyle w:val="Tabela-Siatka"/>
        <w:tblW w:w="0" w:type="auto"/>
        <w:tblLook w:val="04A0" w:firstRow="1" w:lastRow="0" w:firstColumn="1" w:lastColumn="0" w:noHBand="0" w:noVBand="1"/>
      </w:tblPr>
      <w:tblGrid>
        <w:gridCol w:w="2120"/>
        <w:gridCol w:w="2120"/>
      </w:tblGrid>
      <w:tr w:rsidR="00277D1E" w:rsidRPr="00434E15" w14:paraId="536D4B88" w14:textId="77777777" w:rsidTr="003418DF">
        <w:trPr>
          <w:trHeight w:val="273"/>
        </w:trPr>
        <w:tc>
          <w:tcPr>
            <w:tcW w:w="4240" w:type="dxa"/>
            <w:gridSpan w:val="2"/>
          </w:tcPr>
          <w:p w14:paraId="4BFA110F" w14:textId="77777777" w:rsidR="00277D1E" w:rsidRPr="00434E15" w:rsidRDefault="00277D1E" w:rsidP="003418DF">
            <w:pPr>
              <w:jc w:val="center"/>
              <w:rPr>
                <w:rFonts w:ascii="Arial" w:hAnsi="Arial" w:cs="Arial"/>
                <w:b/>
                <w:sz w:val="22"/>
                <w:szCs w:val="22"/>
                <w:lang w:val="pl-PL"/>
              </w:rPr>
            </w:pPr>
            <w:r w:rsidRPr="00434E15">
              <w:rPr>
                <w:rFonts w:ascii="Arial" w:hAnsi="Arial" w:cs="Arial"/>
                <w:b/>
                <w:sz w:val="22"/>
                <w:szCs w:val="22"/>
                <w:lang w:val="pl-PL"/>
              </w:rPr>
              <w:t>E-Transit van - ładowność</w:t>
            </w:r>
          </w:p>
        </w:tc>
      </w:tr>
      <w:tr w:rsidR="00277D1E" w:rsidRPr="00434E15" w14:paraId="2415593E" w14:textId="77777777" w:rsidTr="003418DF">
        <w:trPr>
          <w:trHeight w:val="259"/>
        </w:trPr>
        <w:tc>
          <w:tcPr>
            <w:tcW w:w="2120" w:type="dxa"/>
          </w:tcPr>
          <w:p w14:paraId="22F78D81"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350 L2H2</w:t>
            </w:r>
          </w:p>
        </w:tc>
        <w:tc>
          <w:tcPr>
            <w:tcW w:w="2120" w:type="dxa"/>
          </w:tcPr>
          <w:p w14:paraId="0DFC5353"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940 kg</w:t>
            </w:r>
          </w:p>
        </w:tc>
      </w:tr>
      <w:tr w:rsidR="00277D1E" w:rsidRPr="00434E15" w14:paraId="3EB99049" w14:textId="77777777" w:rsidTr="003418DF">
        <w:trPr>
          <w:trHeight w:val="259"/>
        </w:trPr>
        <w:tc>
          <w:tcPr>
            <w:tcW w:w="2120" w:type="dxa"/>
          </w:tcPr>
          <w:p w14:paraId="620D5AF1"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350 L3H2</w:t>
            </w:r>
          </w:p>
        </w:tc>
        <w:tc>
          <w:tcPr>
            <w:tcW w:w="2120" w:type="dxa"/>
          </w:tcPr>
          <w:p w14:paraId="3566AAF7"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880 kg</w:t>
            </w:r>
          </w:p>
        </w:tc>
      </w:tr>
      <w:tr w:rsidR="00277D1E" w:rsidRPr="00434E15" w14:paraId="50FD8029" w14:textId="77777777" w:rsidTr="003418DF">
        <w:trPr>
          <w:trHeight w:val="259"/>
        </w:trPr>
        <w:tc>
          <w:tcPr>
            <w:tcW w:w="2120" w:type="dxa"/>
          </w:tcPr>
          <w:p w14:paraId="6FE11017"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350 L4H3</w:t>
            </w:r>
          </w:p>
        </w:tc>
        <w:tc>
          <w:tcPr>
            <w:tcW w:w="2120" w:type="dxa"/>
          </w:tcPr>
          <w:p w14:paraId="28333ED0"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720 kg</w:t>
            </w:r>
          </w:p>
        </w:tc>
      </w:tr>
      <w:tr w:rsidR="00277D1E" w:rsidRPr="00434E15" w14:paraId="4B376E32" w14:textId="77777777" w:rsidTr="003418DF">
        <w:trPr>
          <w:trHeight w:val="259"/>
        </w:trPr>
        <w:tc>
          <w:tcPr>
            <w:tcW w:w="2120" w:type="dxa"/>
          </w:tcPr>
          <w:p w14:paraId="282A937E"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425 L3H2</w:t>
            </w:r>
          </w:p>
        </w:tc>
        <w:tc>
          <w:tcPr>
            <w:tcW w:w="2120" w:type="dxa"/>
          </w:tcPr>
          <w:p w14:paraId="04690026"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1 630 kg</w:t>
            </w:r>
          </w:p>
        </w:tc>
      </w:tr>
      <w:tr w:rsidR="00277D1E" w:rsidRPr="00434E15" w14:paraId="7833BE22" w14:textId="77777777" w:rsidTr="003418DF">
        <w:trPr>
          <w:trHeight w:val="259"/>
        </w:trPr>
        <w:tc>
          <w:tcPr>
            <w:tcW w:w="2120" w:type="dxa"/>
          </w:tcPr>
          <w:p w14:paraId="288B5D71"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425 L4H3</w:t>
            </w:r>
          </w:p>
        </w:tc>
        <w:tc>
          <w:tcPr>
            <w:tcW w:w="2120" w:type="dxa"/>
          </w:tcPr>
          <w:p w14:paraId="058C7366"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1 470 kg</w:t>
            </w:r>
          </w:p>
        </w:tc>
      </w:tr>
    </w:tbl>
    <w:p w14:paraId="623CA7B1" w14:textId="77777777" w:rsidR="00277D1E" w:rsidRPr="00434E15" w:rsidRDefault="00277D1E" w:rsidP="00794125">
      <w:pPr>
        <w:rPr>
          <w:rFonts w:ascii="Arial" w:hAnsi="Arial" w:cs="Arial"/>
          <w:bCs/>
          <w:sz w:val="22"/>
          <w:szCs w:val="22"/>
          <w:lang w:val="pl-PL"/>
        </w:rPr>
      </w:pPr>
    </w:p>
    <w:p w14:paraId="0141C915" w14:textId="7D2F9632" w:rsidR="00794125" w:rsidRPr="00434E15" w:rsidRDefault="00794125" w:rsidP="00794125">
      <w:pPr>
        <w:rPr>
          <w:rFonts w:ascii="Arial" w:hAnsi="Arial" w:cs="Arial"/>
          <w:bCs/>
          <w:sz w:val="22"/>
          <w:szCs w:val="22"/>
          <w:lang w:val="pl-PL"/>
        </w:rPr>
      </w:pPr>
      <w:r w:rsidRPr="00434E15">
        <w:rPr>
          <w:rFonts w:ascii="Arial" w:hAnsi="Arial" w:cs="Arial"/>
          <w:bCs/>
          <w:sz w:val="22"/>
          <w:szCs w:val="22"/>
          <w:lang w:val="pl-PL"/>
        </w:rPr>
        <w:t xml:space="preserve">E-Transit van brygadowy jest dostępny w wersji o dopuszczalnej masie całkowitej 4 250 kg i rozstawie osi L3. Do wyboru pozostaje wysokość dachu – H2 i H3. E-Transit podwozie z pojedynczą kabiną jest dostępny zarówno w </w:t>
      </w:r>
      <w:r w:rsidR="009A1438" w:rsidRPr="00434E15">
        <w:rPr>
          <w:rFonts w:ascii="Arial" w:hAnsi="Arial" w:cs="Arial"/>
          <w:bCs/>
          <w:sz w:val="22"/>
          <w:szCs w:val="22"/>
          <w:lang w:val="pl-PL"/>
        </w:rPr>
        <w:t xml:space="preserve">serii </w:t>
      </w:r>
      <w:r w:rsidRPr="00434E15">
        <w:rPr>
          <w:rFonts w:ascii="Arial" w:hAnsi="Arial" w:cs="Arial"/>
          <w:bCs/>
          <w:sz w:val="22"/>
          <w:szCs w:val="22"/>
          <w:lang w:val="pl-PL"/>
        </w:rPr>
        <w:t>350, jak i 425. Do wyboru jest także rozstaw osi – L3 i L4.</w:t>
      </w:r>
    </w:p>
    <w:p w14:paraId="53CBE034" w14:textId="77777777" w:rsidR="00794125" w:rsidRPr="00434E15" w:rsidRDefault="00794125" w:rsidP="00794125">
      <w:pPr>
        <w:rPr>
          <w:rFonts w:ascii="Arial" w:hAnsi="Arial" w:cs="Arial"/>
          <w:bCs/>
          <w:sz w:val="22"/>
          <w:szCs w:val="22"/>
          <w:lang w:val="pl-PL"/>
        </w:rPr>
      </w:pPr>
    </w:p>
    <w:p w14:paraId="0D644DDE" w14:textId="09D7746D" w:rsidR="00794125" w:rsidRPr="00434E15" w:rsidRDefault="00794125" w:rsidP="00794125">
      <w:pPr>
        <w:rPr>
          <w:rFonts w:ascii="Arial" w:hAnsi="Arial" w:cs="Arial"/>
          <w:bCs/>
          <w:sz w:val="22"/>
          <w:szCs w:val="22"/>
          <w:lang w:val="pl-PL"/>
        </w:rPr>
      </w:pPr>
      <w:r w:rsidRPr="00434E15">
        <w:rPr>
          <w:rFonts w:ascii="Arial" w:hAnsi="Arial" w:cs="Arial"/>
          <w:bCs/>
          <w:sz w:val="22"/>
          <w:szCs w:val="22"/>
          <w:lang w:val="pl-PL"/>
        </w:rPr>
        <w:t>Zasięg dostępnych w Polsce wersji wynosi od 240 kilometrów dla wersji 350 L4H3 do 308 km dla wersji 425 L4H3.</w:t>
      </w:r>
      <w:r w:rsidR="002501E8" w:rsidRPr="00434E15">
        <w:rPr>
          <w:rFonts w:ascii="Arial" w:hAnsi="Arial" w:cs="Arial"/>
          <w:bCs/>
          <w:sz w:val="22"/>
          <w:szCs w:val="22"/>
          <w:lang w:val="pl-PL"/>
        </w:rPr>
        <w:t xml:space="preserve"> Harmonogram ładowania E-Transita pozwala rozpocząć ładowanie pojazdu tak, aby zakończyło się ono tuż przed rozpoczęciem pracy. Pozwala to </w:t>
      </w:r>
      <w:r w:rsidR="00D3307B" w:rsidRPr="00434E15">
        <w:rPr>
          <w:rFonts w:ascii="Arial" w:hAnsi="Arial" w:cs="Arial"/>
          <w:bCs/>
          <w:sz w:val="22"/>
          <w:szCs w:val="22"/>
          <w:lang w:val="pl-PL"/>
        </w:rPr>
        <w:t xml:space="preserve">na </w:t>
      </w:r>
      <w:r w:rsidR="002501E8" w:rsidRPr="00434E15">
        <w:rPr>
          <w:rFonts w:ascii="Arial" w:hAnsi="Arial" w:cs="Arial"/>
          <w:bCs/>
          <w:sz w:val="22"/>
          <w:szCs w:val="22"/>
          <w:lang w:val="pl-PL"/>
        </w:rPr>
        <w:t xml:space="preserve">uzyskanie optymalnej temperatury baterii, a tym samym zmaksymalizowanie zasięgu pojazdu. </w:t>
      </w:r>
    </w:p>
    <w:p w14:paraId="6D786A73" w14:textId="3F98BC68" w:rsidR="00277D1E" w:rsidRPr="00434E15" w:rsidRDefault="00277D1E" w:rsidP="00794125">
      <w:pPr>
        <w:rPr>
          <w:rFonts w:ascii="Arial" w:hAnsi="Arial" w:cs="Arial"/>
          <w:bCs/>
          <w:sz w:val="22"/>
          <w:szCs w:val="22"/>
          <w:lang w:val="pl-PL"/>
        </w:rPr>
      </w:pPr>
    </w:p>
    <w:tbl>
      <w:tblPr>
        <w:tblStyle w:val="Tabela-Siatka"/>
        <w:tblW w:w="0" w:type="auto"/>
        <w:tblLook w:val="04A0" w:firstRow="1" w:lastRow="0" w:firstColumn="1" w:lastColumn="0" w:noHBand="0" w:noVBand="1"/>
      </w:tblPr>
      <w:tblGrid>
        <w:gridCol w:w="2113"/>
        <w:gridCol w:w="2113"/>
      </w:tblGrid>
      <w:tr w:rsidR="00277D1E" w:rsidRPr="00434E15" w14:paraId="59C04906" w14:textId="77777777" w:rsidTr="003418DF">
        <w:trPr>
          <w:trHeight w:val="264"/>
        </w:trPr>
        <w:tc>
          <w:tcPr>
            <w:tcW w:w="4226" w:type="dxa"/>
            <w:gridSpan w:val="2"/>
          </w:tcPr>
          <w:p w14:paraId="228815FD" w14:textId="77777777" w:rsidR="00277D1E" w:rsidRPr="00434E15" w:rsidRDefault="00277D1E" w:rsidP="003418DF">
            <w:pPr>
              <w:jc w:val="center"/>
              <w:rPr>
                <w:rFonts w:ascii="Arial" w:hAnsi="Arial" w:cs="Arial"/>
                <w:b/>
                <w:sz w:val="22"/>
                <w:szCs w:val="22"/>
                <w:lang w:val="pl-PL"/>
              </w:rPr>
            </w:pPr>
            <w:r w:rsidRPr="00434E15">
              <w:rPr>
                <w:rFonts w:ascii="Arial" w:hAnsi="Arial" w:cs="Arial"/>
                <w:b/>
                <w:sz w:val="22"/>
                <w:szCs w:val="22"/>
                <w:lang w:val="pl-PL"/>
              </w:rPr>
              <w:t>E-Transit – zasięg WLTP</w:t>
            </w:r>
          </w:p>
        </w:tc>
      </w:tr>
      <w:tr w:rsidR="00277D1E" w:rsidRPr="00434E15" w14:paraId="2B994854" w14:textId="77777777" w:rsidTr="003418DF">
        <w:trPr>
          <w:trHeight w:val="251"/>
        </w:trPr>
        <w:tc>
          <w:tcPr>
            <w:tcW w:w="2113" w:type="dxa"/>
          </w:tcPr>
          <w:p w14:paraId="40BE5B46"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350 L2H2</w:t>
            </w:r>
          </w:p>
        </w:tc>
        <w:tc>
          <w:tcPr>
            <w:tcW w:w="2113" w:type="dxa"/>
          </w:tcPr>
          <w:p w14:paraId="61C05C14"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260 km</w:t>
            </w:r>
          </w:p>
        </w:tc>
      </w:tr>
      <w:tr w:rsidR="00277D1E" w:rsidRPr="00434E15" w14:paraId="353B25D9" w14:textId="77777777" w:rsidTr="003418DF">
        <w:trPr>
          <w:trHeight w:val="251"/>
        </w:trPr>
        <w:tc>
          <w:tcPr>
            <w:tcW w:w="2113" w:type="dxa"/>
          </w:tcPr>
          <w:p w14:paraId="327888EC"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350 L3H2</w:t>
            </w:r>
          </w:p>
        </w:tc>
        <w:tc>
          <w:tcPr>
            <w:tcW w:w="2113" w:type="dxa"/>
          </w:tcPr>
          <w:p w14:paraId="5529875F"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257 km</w:t>
            </w:r>
          </w:p>
        </w:tc>
      </w:tr>
      <w:tr w:rsidR="00277D1E" w:rsidRPr="00434E15" w14:paraId="0D73FE87" w14:textId="77777777" w:rsidTr="003418DF">
        <w:trPr>
          <w:trHeight w:val="251"/>
        </w:trPr>
        <w:tc>
          <w:tcPr>
            <w:tcW w:w="2113" w:type="dxa"/>
          </w:tcPr>
          <w:p w14:paraId="3927C39C"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350 L4H3</w:t>
            </w:r>
          </w:p>
        </w:tc>
        <w:tc>
          <w:tcPr>
            <w:tcW w:w="2113" w:type="dxa"/>
          </w:tcPr>
          <w:p w14:paraId="4587FFFA"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240 km</w:t>
            </w:r>
          </w:p>
        </w:tc>
      </w:tr>
      <w:tr w:rsidR="00277D1E" w:rsidRPr="00434E15" w14:paraId="4E51734D" w14:textId="77777777" w:rsidTr="003418DF">
        <w:trPr>
          <w:trHeight w:val="251"/>
        </w:trPr>
        <w:tc>
          <w:tcPr>
            <w:tcW w:w="2113" w:type="dxa"/>
          </w:tcPr>
          <w:p w14:paraId="35F83951"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425 L3H2</w:t>
            </w:r>
          </w:p>
        </w:tc>
        <w:tc>
          <w:tcPr>
            <w:tcW w:w="2113" w:type="dxa"/>
          </w:tcPr>
          <w:p w14:paraId="0EBB9BB7"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308 km</w:t>
            </w:r>
          </w:p>
        </w:tc>
      </w:tr>
      <w:tr w:rsidR="00277D1E" w:rsidRPr="00434E15" w14:paraId="2BACFA26" w14:textId="77777777" w:rsidTr="003418DF">
        <w:trPr>
          <w:trHeight w:val="251"/>
        </w:trPr>
        <w:tc>
          <w:tcPr>
            <w:tcW w:w="2113" w:type="dxa"/>
          </w:tcPr>
          <w:p w14:paraId="25C1372D"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425 L4H3</w:t>
            </w:r>
          </w:p>
        </w:tc>
        <w:tc>
          <w:tcPr>
            <w:tcW w:w="2113" w:type="dxa"/>
          </w:tcPr>
          <w:p w14:paraId="006E89E6" w14:textId="77777777" w:rsidR="00277D1E" w:rsidRPr="00434E15" w:rsidRDefault="00277D1E" w:rsidP="003418DF">
            <w:pPr>
              <w:rPr>
                <w:rFonts w:ascii="Arial" w:hAnsi="Arial" w:cs="Arial"/>
                <w:sz w:val="22"/>
                <w:szCs w:val="22"/>
                <w:lang w:val="pl-PL"/>
              </w:rPr>
            </w:pPr>
            <w:r w:rsidRPr="00434E15">
              <w:rPr>
                <w:rFonts w:ascii="Arial" w:hAnsi="Arial" w:cs="Arial"/>
                <w:sz w:val="22"/>
                <w:szCs w:val="22"/>
                <w:lang w:val="pl-PL"/>
              </w:rPr>
              <w:t>288 km</w:t>
            </w:r>
          </w:p>
        </w:tc>
      </w:tr>
    </w:tbl>
    <w:p w14:paraId="6180BAB8" w14:textId="77777777" w:rsidR="00277D1E" w:rsidRPr="00434E15" w:rsidRDefault="00277D1E" w:rsidP="00794125">
      <w:pPr>
        <w:rPr>
          <w:rFonts w:ascii="Arial" w:hAnsi="Arial" w:cs="Arial"/>
          <w:bCs/>
          <w:sz w:val="22"/>
          <w:szCs w:val="22"/>
          <w:lang w:val="pl-PL"/>
        </w:rPr>
      </w:pPr>
    </w:p>
    <w:p w14:paraId="659B7BD0" w14:textId="594D2715" w:rsidR="00794125" w:rsidRPr="00434E15" w:rsidRDefault="00794125" w:rsidP="00794125">
      <w:pPr>
        <w:rPr>
          <w:rFonts w:ascii="Arial" w:hAnsi="Arial" w:cs="Arial"/>
          <w:bCs/>
          <w:sz w:val="22"/>
          <w:szCs w:val="22"/>
          <w:lang w:val="pl-PL"/>
        </w:rPr>
      </w:pPr>
      <w:r w:rsidRPr="00434E15">
        <w:rPr>
          <w:rFonts w:ascii="Arial" w:hAnsi="Arial" w:cs="Arial"/>
          <w:bCs/>
          <w:sz w:val="22"/>
          <w:szCs w:val="22"/>
          <w:lang w:val="pl-PL"/>
        </w:rPr>
        <w:t xml:space="preserve">Ceny modelu rozpoczynają się od </w:t>
      </w:r>
      <w:r w:rsidR="009A1438" w:rsidRPr="00434E15">
        <w:rPr>
          <w:rFonts w:ascii="Arial" w:hAnsi="Arial" w:cs="Arial"/>
          <w:bCs/>
          <w:sz w:val="22"/>
          <w:szCs w:val="22"/>
          <w:lang w:val="pl-PL"/>
        </w:rPr>
        <w:t>226 770</w:t>
      </w:r>
      <w:r w:rsidRPr="00434E15">
        <w:rPr>
          <w:rFonts w:ascii="Arial" w:hAnsi="Arial" w:cs="Arial"/>
          <w:bCs/>
          <w:sz w:val="22"/>
          <w:szCs w:val="22"/>
          <w:lang w:val="pl-PL"/>
        </w:rPr>
        <w:t>zł (cena detaliczna bez VAT) za wersję E-Transita podwozie z kabiną serii 350 L3 i silnikiem elektrycznym o mocy 184 KM. Cennik vana rozpoczyna się od 23</w:t>
      </w:r>
      <w:r w:rsidR="00301479" w:rsidRPr="00434E15">
        <w:rPr>
          <w:rFonts w:ascii="Arial" w:hAnsi="Arial" w:cs="Arial"/>
          <w:bCs/>
          <w:sz w:val="22"/>
          <w:szCs w:val="22"/>
          <w:lang w:val="pl-PL"/>
        </w:rPr>
        <w:t>3</w:t>
      </w:r>
      <w:r w:rsidRPr="00434E15">
        <w:rPr>
          <w:rFonts w:ascii="Arial" w:hAnsi="Arial" w:cs="Arial"/>
          <w:bCs/>
          <w:sz w:val="22"/>
          <w:szCs w:val="22"/>
          <w:lang w:val="pl-PL"/>
        </w:rPr>
        <w:t xml:space="preserve"> </w:t>
      </w:r>
      <w:r w:rsidR="00301479" w:rsidRPr="00434E15">
        <w:rPr>
          <w:rFonts w:ascii="Arial" w:hAnsi="Arial" w:cs="Arial"/>
          <w:bCs/>
          <w:sz w:val="22"/>
          <w:szCs w:val="22"/>
          <w:lang w:val="pl-PL"/>
        </w:rPr>
        <w:t>7</w:t>
      </w:r>
      <w:r w:rsidRPr="00434E15">
        <w:rPr>
          <w:rFonts w:ascii="Arial" w:hAnsi="Arial" w:cs="Arial"/>
          <w:bCs/>
          <w:sz w:val="22"/>
          <w:szCs w:val="22"/>
          <w:lang w:val="pl-PL"/>
        </w:rPr>
        <w:t>75 zł, a brygadowego vana od 24</w:t>
      </w:r>
      <w:r w:rsidR="00301479" w:rsidRPr="00434E15">
        <w:rPr>
          <w:rFonts w:ascii="Arial" w:hAnsi="Arial" w:cs="Arial"/>
          <w:bCs/>
          <w:sz w:val="22"/>
          <w:szCs w:val="22"/>
          <w:lang w:val="pl-PL"/>
        </w:rPr>
        <w:t>5</w:t>
      </w:r>
      <w:r w:rsidRPr="00434E15">
        <w:rPr>
          <w:rFonts w:ascii="Arial" w:hAnsi="Arial" w:cs="Arial"/>
          <w:bCs/>
          <w:sz w:val="22"/>
          <w:szCs w:val="22"/>
          <w:lang w:val="pl-PL"/>
        </w:rPr>
        <w:t xml:space="preserve"> </w:t>
      </w:r>
      <w:r w:rsidR="00301479" w:rsidRPr="00434E15">
        <w:rPr>
          <w:rFonts w:ascii="Arial" w:hAnsi="Arial" w:cs="Arial"/>
          <w:bCs/>
          <w:sz w:val="22"/>
          <w:szCs w:val="22"/>
          <w:lang w:val="pl-PL"/>
        </w:rPr>
        <w:t>6</w:t>
      </w:r>
      <w:r w:rsidRPr="00434E15">
        <w:rPr>
          <w:rFonts w:ascii="Arial" w:hAnsi="Arial" w:cs="Arial"/>
          <w:bCs/>
          <w:sz w:val="22"/>
          <w:szCs w:val="22"/>
          <w:lang w:val="pl-PL"/>
        </w:rPr>
        <w:t>60 zł.</w:t>
      </w:r>
      <w:r w:rsidR="0010522F" w:rsidRPr="00434E15">
        <w:rPr>
          <w:rFonts w:ascii="Arial" w:hAnsi="Arial" w:cs="Arial"/>
          <w:bCs/>
          <w:sz w:val="22"/>
          <w:szCs w:val="22"/>
          <w:lang w:val="pl-PL"/>
        </w:rPr>
        <w:t xml:space="preserve"> </w:t>
      </w:r>
      <w:r w:rsidR="008D2769" w:rsidRPr="00434E15">
        <w:rPr>
          <w:rFonts w:ascii="Arial" w:hAnsi="Arial" w:cs="Arial"/>
          <w:bCs/>
          <w:sz w:val="22"/>
          <w:szCs w:val="22"/>
          <w:lang w:val="pl-PL"/>
        </w:rPr>
        <w:t xml:space="preserve">To niezwykle konkurencyjna oferta w </w:t>
      </w:r>
      <w:r w:rsidR="0017164C" w:rsidRPr="00434E15">
        <w:rPr>
          <w:rFonts w:ascii="Arial" w:hAnsi="Arial" w:cs="Arial"/>
          <w:bCs/>
          <w:sz w:val="22"/>
          <w:szCs w:val="22"/>
          <w:lang w:val="pl-PL"/>
        </w:rPr>
        <w:t>tym</w:t>
      </w:r>
      <w:r w:rsidR="008D2769" w:rsidRPr="00434E15">
        <w:rPr>
          <w:rFonts w:ascii="Arial" w:hAnsi="Arial" w:cs="Arial"/>
          <w:bCs/>
          <w:sz w:val="22"/>
          <w:szCs w:val="22"/>
          <w:lang w:val="pl-PL"/>
        </w:rPr>
        <w:t xml:space="preserve"> segmencie</w:t>
      </w:r>
      <w:r w:rsidR="0017164C" w:rsidRPr="00434E15">
        <w:rPr>
          <w:rFonts w:ascii="Arial" w:hAnsi="Arial" w:cs="Arial"/>
          <w:bCs/>
          <w:sz w:val="22"/>
          <w:szCs w:val="22"/>
          <w:lang w:val="pl-PL"/>
        </w:rPr>
        <w:t>, szczególnie analizując osiągi, możliwości oraz wyposażenie standardowe pojazdu</w:t>
      </w:r>
      <w:r w:rsidR="008D2769" w:rsidRPr="00434E15">
        <w:rPr>
          <w:rFonts w:ascii="Arial" w:hAnsi="Arial" w:cs="Arial"/>
          <w:bCs/>
          <w:sz w:val="22"/>
          <w:szCs w:val="22"/>
          <w:lang w:val="pl-PL"/>
        </w:rPr>
        <w:t xml:space="preserve">. </w:t>
      </w:r>
      <w:r w:rsidR="0010522F" w:rsidRPr="00434E15">
        <w:rPr>
          <w:rFonts w:ascii="Arial" w:hAnsi="Arial" w:cs="Arial"/>
          <w:bCs/>
          <w:sz w:val="22"/>
          <w:szCs w:val="22"/>
          <w:lang w:val="pl-PL"/>
        </w:rPr>
        <w:t xml:space="preserve">Samochód w wersjach z serii 350 </w:t>
      </w:r>
      <w:r w:rsidR="00D346D0" w:rsidRPr="00434E15">
        <w:rPr>
          <w:rFonts w:ascii="Arial" w:hAnsi="Arial" w:cs="Arial"/>
          <w:bCs/>
          <w:sz w:val="22"/>
          <w:szCs w:val="22"/>
          <w:lang w:val="pl-PL"/>
        </w:rPr>
        <w:t xml:space="preserve">(kategoria pojazdu N1) </w:t>
      </w:r>
      <w:r w:rsidR="0010522F" w:rsidRPr="00434E15">
        <w:rPr>
          <w:rFonts w:ascii="Arial" w:hAnsi="Arial" w:cs="Arial"/>
          <w:bCs/>
          <w:sz w:val="22"/>
          <w:szCs w:val="22"/>
          <w:lang w:val="pl-PL"/>
        </w:rPr>
        <w:t xml:space="preserve">kwalifikuje się do otrzymania dopłat z programu „Mój Elektryk”. Dofinansowanie może wynieść nawet 70 000 zł. </w:t>
      </w:r>
    </w:p>
    <w:p w14:paraId="7735733A" w14:textId="589281CA" w:rsidR="00277D1E" w:rsidRPr="00434E15" w:rsidRDefault="00277D1E" w:rsidP="00794125">
      <w:pPr>
        <w:rPr>
          <w:rFonts w:ascii="Arial" w:hAnsi="Arial" w:cs="Arial"/>
          <w:bCs/>
          <w:sz w:val="22"/>
          <w:szCs w:val="22"/>
          <w:lang w:val="pl-PL"/>
        </w:rPr>
      </w:pPr>
    </w:p>
    <w:tbl>
      <w:tblPr>
        <w:tblW w:w="8364" w:type="dxa"/>
        <w:tblInd w:w="-10" w:type="dxa"/>
        <w:tblCellMar>
          <w:left w:w="0" w:type="dxa"/>
          <w:right w:w="0" w:type="dxa"/>
        </w:tblCellMar>
        <w:tblLook w:val="04A0" w:firstRow="1" w:lastRow="0" w:firstColumn="1" w:lastColumn="0" w:noHBand="0" w:noVBand="1"/>
      </w:tblPr>
      <w:tblGrid>
        <w:gridCol w:w="2977"/>
        <w:gridCol w:w="907"/>
        <w:gridCol w:w="796"/>
        <w:gridCol w:w="1983"/>
        <w:gridCol w:w="1701"/>
      </w:tblGrid>
      <w:tr w:rsidR="004316AD" w:rsidRPr="00D53B78" w14:paraId="6D3A72AE" w14:textId="77777777" w:rsidTr="004316AD">
        <w:trPr>
          <w:trHeight w:val="300"/>
        </w:trPr>
        <w:tc>
          <w:tcPr>
            <w:tcW w:w="2977"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CEF1B1" w14:textId="77777777" w:rsidR="004316AD" w:rsidRPr="00434E15" w:rsidRDefault="004316AD" w:rsidP="003418DF">
            <w:pPr>
              <w:rPr>
                <w:rFonts w:ascii="Arial" w:hAnsi="Arial" w:cs="Arial"/>
                <w:b/>
                <w:bCs/>
                <w:lang w:val="pl-PL"/>
              </w:rPr>
            </w:pPr>
            <w:r w:rsidRPr="00434E15">
              <w:rPr>
                <w:rFonts w:ascii="Arial" w:hAnsi="Arial" w:cs="Arial"/>
                <w:b/>
                <w:bCs/>
                <w:lang w:val="pl-PL"/>
              </w:rPr>
              <w:t>Silniki</w:t>
            </w:r>
          </w:p>
        </w:tc>
        <w:tc>
          <w:tcPr>
            <w:tcW w:w="90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81AE27F" w14:textId="77777777" w:rsidR="004316AD" w:rsidRPr="00434E15" w:rsidRDefault="004316AD" w:rsidP="003418DF">
            <w:pPr>
              <w:rPr>
                <w:rFonts w:ascii="Arial" w:hAnsi="Arial" w:cs="Arial"/>
                <w:b/>
                <w:bCs/>
                <w:lang w:val="pl-PL"/>
              </w:rPr>
            </w:pPr>
            <w:r w:rsidRPr="00434E15">
              <w:rPr>
                <w:rFonts w:ascii="Arial" w:hAnsi="Arial" w:cs="Arial"/>
                <w:b/>
                <w:bCs/>
                <w:lang w:val="pl-PL"/>
              </w:rPr>
              <w:t xml:space="preserve">Seria i </w:t>
            </w:r>
          </w:p>
          <w:p w14:paraId="6A70221D" w14:textId="77777777" w:rsidR="004316AD" w:rsidRPr="00434E15" w:rsidRDefault="004316AD" w:rsidP="003418DF">
            <w:pPr>
              <w:rPr>
                <w:rFonts w:ascii="Arial" w:hAnsi="Arial" w:cs="Arial"/>
                <w:lang w:val="pl-PL"/>
              </w:rPr>
            </w:pPr>
            <w:r w:rsidRPr="00434E15">
              <w:rPr>
                <w:rFonts w:ascii="Arial" w:hAnsi="Arial" w:cs="Arial"/>
                <w:b/>
                <w:bCs/>
                <w:lang w:val="pl-PL"/>
              </w:rPr>
              <w:t>długość</w:t>
            </w:r>
          </w:p>
        </w:tc>
        <w:tc>
          <w:tcPr>
            <w:tcW w:w="79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AD995AA" w14:textId="77777777" w:rsidR="004316AD" w:rsidRPr="00434E15" w:rsidRDefault="004316AD" w:rsidP="003418DF">
            <w:pPr>
              <w:rPr>
                <w:rFonts w:ascii="Arial" w:hAnsi="Arial" w:cs="Arial"/>
                <w:lang w:val="pl-PL"/>
              </w:rPr>
            </w:pPr>
            <w:r w:rsidRPr="00434E15">
              <w:rPr>
                <w:rFonts w:ascii="Arial" w:hAnsi="Arial" w:cs="Arial"/>
                <w:b/>
                <w:bCs/>
                <w:lang w:val="pl-PL"/>
              </w:rPr>
              <w:t>Wersja</w:t>
            </w:r>
          </w:p>
        </w:tc>
        <w:tc>
          <w:tcPr>
            <w:tcW w:w="198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84F8083" w14:textId="77777777" w:rsidR="004316AD" w:rsidRPr="00434E15" w:rsidRDefault="004316AD" w:rsidP="003418DF">
            <w:pPr>
              <w:rPr>
                <w:rFonts w:ascii="Arial" w:hAnsi="Arial" w:cs="Arial"/>
                <w:lang w:val="pl-PL"/>
              </w:rPr>
            </w:pPr>
            <w:r w:rsidRPr="00434E15">
              <w:rPr>
                <w:rFonts w:ascii="Arial" w:hAnsi="Arial" w:cs="Arial"/>
                <w:b/>
                <w:bCs/>
                <w:lang w:val="pl-PL"/>
              </w:rPr>
              <w:t>Nadwozie</w:t>
            </w:r>
          </w:p>
        </w:tc>
        <w:tc>
          <w:tcPr>
            <w:tcW w:w="170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01EED7" w14:textId="77777777" w:rsidR="004316AD" w:rsidRPr="00434E15" w:rsidRDefault="004316AD" w:rsidP="003418DF">
            <w:pPr>
              <w:jc w:val="center"/>
              <w:rPr>
                <w:rFonts w:ascii="Arial" w:eastAsiaTheme="minorHAnsi" w:hAnsi="Arial" w:cs="Arial"/>
                <w:b/>
                <w:bCs/>
                <w:sz w:val="22"/>
                <w:szCs w:val="22"/>
                <w:lang w:val="pl-PL"/>
              </w:rPr>
            </w:pPr>
            <w:r w:rsidRPr="00434E15">
              <w:rPr>
                <w:rFonts w:ascii="Arial" w:hAnsi="Arial" w:cs="Arial"/>
                <w:lang w:val="pl-PL"/>
              </w:rPr>
              <w:t xml:space="preserve">Cena detaliczna bez VAT </w:t>
            </w:r>
            <w:r w:rsidRPr="00434E15">
              <w:rPr>
                <w:rFonts w:ascii="Arial" w:hAnsi="Arial" w:cs="Arial"/>
                <w:b/>
                <w:lang w:val="pl-PL"/>
              </w:rPr>
              <w:t>PLN</w:t>
            </w:r>
          </w:p>
        </w:tc>
      </w:tr>
      <w:tr w:rsidR="004316AD" w:rsidRPr="00434E15" w14:paraId="64C18632"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4E7F82"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7E99A2" w14:textId="77777777" w:rsidR="004316AD" w:rsidRPr="00434E15" w:rsidRDefault="004316AD" w:rsidP="003418DF">
            <w:pPr>
              <w:rPr>
                <w:rFonts w:ascii="Arial" w:hAnsi="Arial" w:cs="Arial"/>
                <w:lang w:val="pl-PL"/>
              </w:rPr>
            </w:pPr>
            <w:r w:rsidRPr="00434E15">
              <w:rPr>
                <w:rFonts w:ascii="Arial" w:hAnsi="Arial" w:cs="Arial"/>
                <w:lang w:val="pl-PL"/>
              </w:rPr>
              <w:t>350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D8BBFC"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B08E1D"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848A0A9" w14:textId="7E0159EC" w:rsidR="004316AD" w:rsidRPr="00434E15" w:rsidRDefault="004316AD" w:rsidP="003418DF">
            <w:pPr>
              <w:jc w:val="right"/>
              <w:rPr>
                <w:rFonts w:ascii="Arial" w:hAnsi="Arial" w:cs="Arial"/>
                <w:lang w:val="pl-PL"/>
              </w:rPr>
            </w:pPr>
            <w:r w:rsidRPr="00434E15">
              <w:rPr>
                <w:rFonts w:ascii="Arial" w:hAnsi="Arial" w:cs="Arial"/>
                <w:lang w:val="pl-PL"/>
              </w:rPr>
              <w:t>226,770.00 zł</w:t>
            </w:r>
          </w:p>
        </w:tc>
      </w:tr>
      <w:tr w:rsidR="004316AD" w:rsidRPr="00434E15" w14:paraId="41A0FF28"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461A02"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60A381" w14:textId="77777777" w:rsidR="004316AD" w:rsidRPr="00434E15" w:rsidRDefault="004316AD" w:rsidP="003418DF">
            <w:pPr>
              <w:rPr>
                <w:rFonts w:ascii="Arial" w:hAnsi="Arial" w:cs="Arial"/>
                <w:lang w:val="pl-PL"/>
              </w:rPr>
            </w:pPr>
            <w:r w:rsidRPr="00434E15">
              <w:rPr>
                <w:rFonts w:ascii="Arial" w:hAnsi="Arial" w:cs="Arial"/>
                <w:lang w:val="pl-PL"/>
              </w:rPr>
              <w:t>350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6D718A"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A9A7B5"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59385CC" w14:textId="7FDB6158" w:rsidR="004316AD" w:rsidRPr="00434E15" w:rsidRDefault="004316AD" w:rsidP="003418DF">
            <w:pPr>
              <w:jc w:val="right"/>
              <w:rPr>
                <w:rFonts w:ascii="Arial" w:hAnsi="Arial" w:cs="Arial"/>
                <w:lang w:val="pl-PL"/>
              </w:rPr>
            </w:pPr>
            <w:r w:rsidRPr="00434E15">
              <w:rPr>
                <w:rFonts w:ascii="Arial" w:hAnsi="Arial" w:cs="Arial"/>
                <w:lang w:val="pl-PL"/>
              </w:rPr>
              <w:t>233,995.00 zł</w:t>
            </w:r>
          </w:p>
        </w:tc>
      </w:tr>
      <w:tr w:rsidR="004316AD" w:rsidRPr="00434E15" w14:paraId="6B96AB80"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696F3B"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DD1222" w14:textId="77777777" w:rsidR="004316AD" w:rsidRPr="00434E15" w:rsidRDefault="004316AD" w:rsidP="003418DF">
            <w:pPr>
              <w:rPr>
                <w:rFonts w:ascii="Arial" w:hAnsi="Arial" w:cs="Arial"/>
                <w:lang w:val="pl-PL"/>
              </w:rPr>
            </w:pPr>
            <w:r w:rsidRPr="00434E15">
              <w:rPr>
                <w:rFonts w:ascii="Arial" w:hAnsi="Arial" w:cs="Arial"/>
                <w:lang w:val="pl-PL"/>
              </w:rPr>
              <w:t>350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0D8B2D"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11B9D"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0ACF67B" w14:textId="0D0C3FE8" w:rsidR="004316AD" w:rsidRPr="00434E15" w:rsidRDefault="004316AD" w:rsidP="003418DF">
            <w:pPr>
              <w:jc w:val="right"/>
              <w:rPr>
                <w:rFonts w:ascii="Arial" w:hAnsi="Arial" w:cs="Arial"/>
                <w:lang w:val="pl-PL"/>
              </w:rPr>
            </w:pPr>
            <w:r w:rsidRPr="00434E15">
              <w:rPr>
                <w:rFonts w:ascii="Arial" w:hAnsi="Arial" w:cs="Arial"/>
                <w:lang w:val="pl-PL"/>
              </w:rPr>
              <w:t>227,870.00 zł</w:t>
            </w:r>
          </w:p>
        </w:tc>
      </w:tr>
      <w:tr w:rsidR="004316AD" w:rsidRPr="00434E15" w14:paraId="014E4302"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3E2FA9"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B71813" w14:textId="77777777" w:rsidR="004316AD" w:rsidRPr="00434E15" w:rsidRDefault="004316AD" w:rsidP="003418DF">
            <w:pPr>
              <w:rPr>
                <w:rFonts w:ascii="Arial" w:hAnsi="Arial" w:cs="Arial"/>
                <w:lang w:val="pl-PL"/>
              </w:rPr>
            </w:pPr>
            <w:r w:rsidRPr="00434E15">
              <w:rPr>
                <w:rFonts w:ascii="Arial" w:hAnsi="Arial" w:cs="Arial"/>
                <w:lang w:val="pl-PL"/>
              </w:rPr>
              <w:t>350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2354CA"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789296"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79C8717" w14:textId="5432139E" w:rsidR="004316AD" w:rsidRPr="00434E15" w:rsidRDefault="004316AD" w:rsidP="003418DF">
            <w:pPr>
              <w:jc w:val="right"/>
              <w:rPr>
                <w:rFonts w:ascii="Arial" w:hAnsi="Arial" w:cs="Arial"/>
                <w:lang w:val="pl-PL"/>
              </w:rPr>
            </w:pPr>
            <w:r w:rsidRPr="00434E15">
              <w:rPr>
                <w:rFonts w:ascii="Arial" w:hAnsi="Arial" w:cs="Arial"/>
                <w:lang w:val="pl-PL"/>
              </w:rPr>
              <w:t>235,095.00 zł</w:t>
            </w:r>
          </w:p>
        </w:tc>
      </w:tr>
      <w:tr w:rsidR="004316AD" w:rsidRPr="00434E15" w14:paraId="12F037DC"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6D539B"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2D3DC6" w14:textId="77777777" w:rsidR="004316AD" w:rsidRPr="00434E15" w:rsidRDefault="004316AD" w:rsidP="003418DF">
            <w:pPr>
              <w:rPr>
                <w:rFonts w:ascii="Arial" w:hAnsi="Arial" w:cs="Arial"/>
                <w:lang w:val="pl-PL"/>
              </w:rPr>
            </w:pPr>
            <w:r w:rsidRPr="00434E15">
              <w:rPr>
                <w:rFonts w:ascii="Arial" w:hAnsi="Arial" w:cs="Arial"/>
                <w:lang w:val="pl-PL"/>
              </w:rPr>
              <w:t>425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A79974"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B6C207"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B3E88A9" w14:textId="25803788" w:rsidR="004316AD" w:rsidRPr="00434E15" w:rsidRDefault="004316AD" w:rsidP="003418DF">
            <w:pPr>
              <w:jc w:val="right"/>
              <w:rPr>
                <w:rFonts w:ascii="Arial" w:hAnsi="Arial" w:cs="Arial"/>
                <w:lang w:val="pl-PL"/>
              </w:rPr>
            </w:pPr>
            <w:r w:rsidRPr="00434E15">
              <w:rPr>
                <w:rFonts w:ascii="Arial" w:hAnsi="Arial" w:cs="Arial"/>
                <w:lang w:val="pl-PL"/>
              </w:rPr>
              <w:t>228,920.00 zł</w:t>
            </w:r>
          </w:p>
        </w:tc>
      </w:tr>
      <w:tr w:rsidR="004316AD" w:rsidRPr="00434E15" w14:paraId="19391EF1"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9BB17D"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F4D597" w14:textId="77777777" w:rsidR="004316AD" w:rsidRPr="00434E15" w:rsidRDefault="004316AD" w:rsidP="003418DF">
            <w:pPr>
              <w:rPr>
                <w:rFonts w:ascii="Arial" w:hAnsi="Arial" w:cs="Arial"/>
                <w:lang w:val="pl-PL"/>
              </w:rPr>
            </w:pPr>
            <w:r w:rsidRPr="00434E15">
              <w:rPr>
                <w:rFonts w:ascii="Arial" w:hAnsi="Arial" w:cs="Arial"/>
                <w:lang w:val="pl-PL"/>
              </w:rPr>
              <w:t>425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B2B8C7"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678999"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816B496" w14:textId="03263AA1" w:rsidR="004316AD" w:rsidRPr="00434E15" w:rsidRDefault="004316AD" w:rsidP="003418DF">
            <w:pPr>
              <w:jc w:val="right"/>
              <w:rPr>
                <w:rFonts w:ascii="Arial" w:hAnsi="Arial" w:cs="Arial"/>
                <w:lang w:val="pl-PL"/>
              </w:rPr>
            </w:pPr>
            <w:r w:rsidRPr="00434E15">
              <w:rPr>
                <w:rFonts w:ascii="Arial" w:hAnsi="Arial" w:cs="Arial"/>
                <w:lang w:val="pl-PL"/>
              </w:rPr>
              <w:t>236,145.00 zł</w:t>
            </w:r>
          </w:p>
        </w:tc>
      </w:tr>
      <w:tr w:rsidR="004316AD" w:rsidRPr="00434E15" w14:paraId="16B60A08"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64B049" w14:textId="77777777" w:rsidR="004316AD" w:rsidRPr="00434E15" w:rsidRDefault="004316AD" w:rsidP="003418DF">
            <w:pPr>
              <w:rPr>
                <w:rFonts w:ascii="Arial" w:hAnsi="Arial" w:cs="Arial"/>
                <w:lang w:val="pl-PL"/>
              </w:rPr>
            </w:pPr>
            <w:r w:rsidRPr="00434E15">
              <w:rPr>
                <w:rFonts w:ascii="Arial" w:hAnsi="Arial" w:cs="Arial"/>
                <w:lang w:val="pl-PL"/>
              </w:rPr>
              <w:lastRenderedPageBreak/>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CBA4DB" w14:textId="77777777" w:rsidR="004316AD" w:rsidRPr="00434E15" w:rsidRDefault="004316AD" w:rsidP="003418DF">
            <w:pPr>
              <w:rPr>
                <w:rFonts w:ascii="Arial" w:hAnsi="Arial" w:cs="Arial"/>
                <w:lang w:val="pl-PL"/>
              </w:rPr>
            </w:pPr>
            <w:r w:rsidRPr="00434E15">
              <w:rPr>
                <w:rFonts w:ascii="Arial" w:hAnsi="Arial" w:cs="Arial"/>
                <w:lang w:val="pl-PL"/>
              </w:rPr>
              <w:t>425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803235"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13147D"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05D535" w14:textId="67FED7CA" w:rsidR="004316AD" w:rsidRPr="00434E15" w:rsidRDefault="004316AD" w:rsidP="003418DF">
            <w:pPr>
              <w:jc w:val="right"/>
              <w:rPr>
                <w:rFonts w:ascii="Arial" w:hAnsi="Arial" w:cs="Arial"/>
                <w:lang w:val="pl-PL"/>
              </w:rPr>
            </w:pPr>
            <w:r w:rsidRPr="00434E15">
              <w:rPr>
                <w:rFonts w:ascii="Arial" w:hAnsi="Arial" w:cs="Arial"/>
                <w:lang w:val="pl-PL"/>
              </w:rPr>
              <w:t>230,020.00 zł</w:t>
            </w:r>
          </w:p>
        </w:tc>
      </w:tr>
      <w:tr w:rsidR="004316AD" w:rsidRPr="00434E15" w14:paraId="425A4741" w14:textId="77777777" w:rsidTr="004316AD">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AB8EE6"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95FE06" w14:textId="77777777" w:rsidR="004316AD" w:rsidRPr="00434E15" w:rsidRDefault="004316AD" w:rsidP="003418DF">
            <w:pPr>
              <w:rPr>
                <w:rFonts w:ascii="Arial" w:hAnsi="Arial" w:cs="Arial"/>
                <w:lang w:val="pl-PL"/>
              </w:rPr>
            </w:pPr>
            <w:r w:rsidRPr="00434E15">
              <w:rPr>
                <w:rFonts w:ascii="Arial" w:hAnsi="Arial" w:cs="Arial"/>
                <w:lang w:val="pl-PL"/>
              </w:rPr>
              <w:t>425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3EF850"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C8B727" w14:textId="77777777" w:rsidR="004316AD" w:rsidRPr="00434E15" w:rsidRDefault="004316AD" w:rsidP="003418DF">
            <w:pPr>
              <w:rPr>
                <w:rFonts w:ascii="Arial" w:hAnsi="Arial" w:cs="Arial"/>
                <w:lang w:val="pl-PL"/>
              </w:rPr>
            </w:pPr>
            <w:r w:rsidRPr="00434E15">
              <w:rPr>
                <w:rFonts w:ascii="Arial" w:hAnsi="Arial" w:cs="Arial"/>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E2745CF" w14:textId="17C090A3" w:rsidR="004316AD" w:rsidRPr="00434E15" w:rsidRDefault="004316AD" w:rsidP="003418DF">
            <w:pPr>
              <w:jc w:val="right"/>
              <w:rPr>
                <w:rFonts w:ascii="Arial" w:hAnsi="Arial" w:cs="Arial"/>
                <w:lang w:val="pl-PL"/>
              </w:rPr>
            </w:pPr>
            <w:r w:rsidRPr="00434E15">
              <w:rPr>
                <w:rFonts w:ascii="Arial" w:hAnsi="Arial" w:cs="Arial"/>
                <w:lang w:val="pl-PL"/>
              </w:rPr>
              <w:t>237,245.00 zł</w:t>
            </w:r>
          </w:p>
        </w:tc>
      </w:tr>
    </w:tbl>
    <w:p w14:paraId="2B9A642A" w14:textId="5D017559" w:rsidR="00F832D2" w:rsidRPr="00434E15" w:rsidRDefault="00F832D2" w:rsidP="00794125">
      <w:pPr>
        <w:rPr>
          <w:rFonts w:ascii="Arial" w:hAnsi="Arial" w:cs="Arial"/>
          <w:bCs/>
          <w:sz w:val="22"/>
          <w:szCs w:val="22"/>
          <w:lang w:val="pl-PL"/>
        </w:rPr>
      </w:pPr>
    </w:p>
    <w:p w14:paraId="1BFFCC39" w14:textId="77777777" w:rsidR="00F832D2" w:rsidRPr="00434E15" w:rsidRDefault="00F832D2" w:rsidP="00794125">
      <w:pPr>
        <w:rPr>
          <w:rFonts w:ascii="Arial" w:hAnsi="Arial" w:cs="Arial"/>
          <w:bCs/>
          <w:sz w:val="22"/>
          <w:szCs w:val="22"/>
          <w:lang w:val="pl-PL"/>
        </w:rPr>
      </w:pPr>
    </w:p>
    <w:tbl>
      <w:tblPr>
        <w:tblW w:w="8357" w:type="dxa"/>
        <w:tblInd w:w="-10" w:type="dxa"/>
        <w:tblCellMar>
          <w:left w:w="0" w:type="dxa"/>
          <w:right w:w="0" w:type="dxa"/>
        </w:tblCellMar>
        <w:tblLook w:val="04A0" w:firstRow="1" w:lastRow="0" w:firstColumn="1" w:lastColumn="0" w:noHBand="0" w:noVBand="1"/>
      </w:tblPr>
      <w:tblGrid>
        <w:gridCol w:w="2970"/>
        <w:gridCol w:w="851"/>
        <w:gridCol w:w="850"/>
        <w:gridCol w:w="1985"/>
        <w:gridCol w:w="1701"/>
      </w:tblGrid>
      <w:tr w:rsidR="004316AD" w:rsidRPr="00434E15" w14:paraId="5D7535F4" w14:textId="77777777" w:rsidTr="004316AD">
        <w:trPr>
          <w:trHeight w:val="280"/>
        </w:trPr>
        <w:tc>
          <w:tcPr>
            <w:tcW w:w="29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CDE861"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75891E7" w14:textId="77777777" w:rsidR="004316AD" w:rsidRPr="00434E15" w:rsidRDefault="004316AD" w:rsidP="003418DF">
            <w:pPr>
              <w:rPr>
                <w:rFonts w:ascii="Arial" w:hAnsi="Arial" w:cs="Arial"/>
                <w:lang w:val="pl-PL"/>
              </w:rPr>
            </w:pPr>
            <w:r w:rsidRPr="00434E15">
              <w:rPr>
                <w:rFonts w:ascii="Arial" w:hAnsi="Arial" w:cs="Arial"/>
                <w:lang w:val="pl-PL"/>
              </w:rPr>
              <w:t>350 L2</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E21B64"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C41A851"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DE2EEDD" w14:textId="3C82F55A" w:rsidR="004316AD" w:rsidRPr="00434E15" w:rsidRDefault="004316AD" w:rsidP="003418DF">
            <w:pPr>
              <w:jc w:val="right"/>
              <w:rPr>
                <w:rFonts w:ascii="Arial" w:hAnsi="Arial" w:cs="Arial"/>
                <w:lang w:val="pl-PL"/>
              </w:rPr>
            </w:pPr>
            <w:r w:rsidRPr="00434E15">
              <w:rPr>
                <w:rFonts w:ascii="Arial" w:hAnsi="Arial" w:cs="Arial"/>
                <w:lang w:val="pl-PL"/>
              </w:rPr>
              <w:t>233,775.00 zł</w:t>
            </w:r>
          </w:p>
        </w:tc>
      </w:tr>
      <w:tr w:rsidR="004316AD" w:rsidRPr="00434E15" w14:paraId="004C74BC"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A3C94C"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6E6BE2" w14:textId="77777777" w:rsidR="004316AD" w:rsidRPr="00434E15" w:rsidRDefault="004316AD" w:rsidP="003418DF">
            <w:pPr>
              <w:rPr>
                <w:rFonts w:ascii="Arial" w:hAnsi="Arial" w:cs="Arial"/>
                <w:lang w:val="pl-PL"/>
              </w:rPr>
            </w:pPr>
            <w:r w:rsidRPr="00434E15">
              <w:rPr>
                <w:rFonts w:ascii="Arial" w:hAnsi="Arial" w:cs="Arial"/>
                <w:lang w:val="pl-PL"/>
              </w:rPr>
              <w:t>350 L2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D9FF0"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5D5DB4"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6E09FFA" w14:textId="5666D441" w:rsidR="004316AD" w:rsidRPr="00434E15" w:rsidRDefault="004316AD" w:rsidP="003418DF">
            <w:pPr>
              <w:jc w:val="right"/>
              <w:rPr>
                <w:rFonts w:ascii="Arial" w:hAnsi="Arial" w:cs="Arial"/>
                <w:lang w:val="pl-PL"/>
              </w:rPr>
            </w:pPr>
            <w:r w:rsidRPr="00434E15">
              <w:rPr>
                <w:rFonts w:ascii="Arial" w:hAnsi="Arial" w:cs="Arial"/>
                <w:lang w:val="pl-PL"/>
              </w:rPr>
              <w:t>241,000.00 zł</w:t>
            </w:r>
          </w:p>
        </w:tc>
      </w:tr>
      <w:tr w:rsidR="004316AD" w:rsidRPr="00434E15" w14:paraId="3510FA76"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270AE5"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D9A851" w14:textId="77777777" w:rsidR="004316AD" w:rsidRPr="00434E15" w:rsidRDefault="004316AD" w:rsidP="003418DF">
            <w:pPr>
              <w:rPr>
                <w:rFonts w:ascii="Arial" w:hAnsi="Arial" w:cs="Arial"/>
                <w:lang w:val="pl-PL"/>
              </w:rPr>
            </w:pPr>
            <w:r w:rsidRPr="00434E15">
              <w:rPr>
                <w:rFonts w:ascii="Arial" w:hAnsi="Arial" w:cs="Arial"/>
                <w:lang w:val="pl-PL"/>
              </w:rPr>
              <w:t>350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1B0B50"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8DF0F3"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D6181E6" w14:textId="3C5EE765" w:rsidR="004316AD" w:rsidRPr="00434E15" w:rsidRDefault="004316AD" w:rsidP="003418DF">
            <w:pPr>
              <w:jc w:val="right"/>
              <w:rPr>
                <w:rFonts w:ascii="Arial" w:hAnsi="Arial" w:cs="Arial"/>
                <w:lang w:val="pl-PL"/>
              </w:rPr>
            </w:pPr>
            <w:r w:rsidRPr="00434E15">
              <w:rPr>
                <w:rFonts w:ascii="Arial" w:hAnsi="Arial" w:cs="Arial"/>
                <w:lang w:val="pl-PL"/>
              </w:rPr>
              <w:t>236,075.00 zł</w:t>
            </w:r>
          </w:p>
        </w:tc>
      </w:tr>
      <w:tr w:rsidR="004316AD" w:rsidRPr="00434E15" w14:paraId="618A28A5"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65553C"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83CCDE" w14:textId="77777777" w:rsidR="004316AD" w:rsidRPr="00434E15" w:rsidRDefault="004316AD" w:rsidP="003418DF">
            <w:pPr>
              <w:rPr>
                <w:rFonts w:ascii="Arial" w:hAnsi="Arial" w:cs="Arial"/>
                <w:lang w:val="pl-PL"/>
              </w:rPr>
            </w:pPr>
            <w:r w:rsidRPr="00434E15">
              <w:rPr>
                <w:rFonts w:ascii="Arial" w:hAnsi="Arial" w:cs="Arial"/>
                <w:lang w:val="pl-PL"/>
              </w:rPr>
              <w:t>350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5733F9"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718A55"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6D4C589" w14:textId="6CFE4FDA" w:rsidR="004316AD" w:rsidRPr="00434E15" w:rsidRDefault="004316AD" w:rsidP="003418DF">
            <w:pPr>
              <w:jc w:val="right"/>
              <w:rPr>
                <w:rFonts w:ascii="Arial" w:hAnsi="Arial" w:cs="Arial"/>
                <w:lang w:val="pl-PL"/>
              </w:rPr>
            </w:pPr>
            <w:r w:rsidRPr="00434E15">
              <w:rPr>
                <w:rFonts w:ascii="Arial" w:hAnsi="Arial" w:cs="Arial"/>
                <w:lang w:val="pl-PL"/>
              </w:rPr>
              <w:t>243,300.00 zł</w:t>
            </w:r>
          </w:p>
        </w:tc>
      </w:tr>
      <w:tr w:rsidR="004316AD" w:rsidRPr="00434E15" w14:paraId="0AAFAC05"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4629DF"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C10103" w14:textId="77777777" w:rsidR="004316AD" w:rsidRPr="00434E15" w:rsidRDefault="004316AD" w:rsidP="003418DF">
            <w:pPr>
              <w:rPr>
                <w:rFonts w:ascii="Arial" w:hAnsi="Arial" w:cs="Arial"/>
                <w:lang w:val="pl-PL"/>
              </w:rPr>
            </w:pPr>
            <w:r w:rsidRPr="00434E15">
              <w:rPr>
                <w:rFonts w:ascii="Arial" w:hAnsi="Arial" w:cs="Arial"/>
                <w:lang w:val="pl-PL"/>
              </w:rPr>
              <w:t>350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50C859"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22ECB4"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5DF7E38" w14:textId="025177A4" w:rsidR="004316AD" w:rsidRPr="00434E15" w:rsidRDefault="004316AD" w:rsidP="003418DF">
            <w:pPr>
              <w:jc w:val="right"/>
              <w:rPr>
                <w:rFonts w:ascii="Arial" w:hAnsi="Arial" w:cs="Arial"/>
                <w:lang w:val="pl-PL"/>
              </w:rPr>
            </w:pPr>
            <w:r w:rsidRPr="00434E15">
              <w:rPr>
                <w:rFonts w:ascii="Arial" w:hAnsi="Arial" w:cs="Arial"/>
                <w:lang w:val="pl-PL"/>
              </w:rPr>
              <w:t>238,675.00 zł</w:t>
            </w:r>
          </w:p>
        </w:tc>
      </w:tr>
      <w:tr w:rsidR="004316AD" w:rsidRPr="00434E15" w14:paraId="3A5E7D07"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6701E1"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BFC1D8" w14:textId="77777777" w:rsidR="004316AD" w:rsidRPr="00434E15" w:rsidRDefault="004316AD" w:rsidP="003418DF">
            <w:pPr>
              <w:rPr>
                <w:rFonts w:ascii="Arial" w:hAnsi="Arial" w:cs="Arial"/>
                <w:lang w:val="pl-PL"/>
              </w:rPr>
            </w:pPr>
            <w:r w:rsidRPr="00434E15">
              <w:rPr>
                <w:rFonts w:ascii="Arial" w:hAnsi="Arial" w:cs="Arial"/>
                <w:lang w:val="pl-PL"/>
              </w:rPr>
              <w:t>350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7C62A6"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E1325B"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1557B70" w14:textId="3E573762" w:rsidR="004316AD" w:rsidRPr="00434E15" w:rsidRDefault="004316AD" w:rsidP="003418DF">
            <w:pPr>
              <w:jc w:val="right"/>
              <w:rPr>
                <w:rFonts w:ascii="Arial" w:hAnsi="Arial" w:cs="Arial"/>
                <w:lang w:val="pl-PL"/>
              </w:rPr>
            </w:pPr>
            <w:r w:rsidRPr="00434E15">
              <w:rPr>
                <w:rFonts w:ascii="Arial" w:hAnsi="Arial" w:cs="Arial"/>
                <w:lang w:val="pl-PL"/>
              </w:rPr>
              <w:t>245,900.00 zł</w:t>
            </w:r>
          </w:p>
        </w:tc>
      </w:tr>
      <w:tr w:rsidR="004316AD" w:rsidRPr="00434E15" w14:paraId="41A4393E"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EF384E"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4FDC1B" w14:textId="77777777" w:rsidR="004316AD" w:rsidRPr="00434E15" w:rsidRDefault="004316AD" w:rsidP="003418DF">
            <w:pPr>
              <w:rPr>
                <w:rFonts w:ascii="Arial" w:hAnsi="Arial" w:cs="Arial"/>
                <w:lang w:val="pl-PL"/>
              </w:rPr>
            </w:pPr>
            <w:r w:rsidRPr="00434E15">
              <w:rPr>
                <w:rFonts w:ascii="Arial" w:hAnsi="Arial" w:cs="Arial"/>
                <w:lang w:val="pl-PL"/>
              </w:rPr>
              <w:t>425 L2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BBD47E"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3DA11"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5616E0E" w14:textId="69DCB4F5" w:rsidR="004316AD" w:rsidRPr="00434E15" w:rsidRDefault="004316AD" w:rsidP="003418DF">
            <w:pPr>
              <w:jc w:val="right"/>
              <w:rPr>
                <w:rFonts w:ascii="Arial" w:hAnsi="Arial" w:cs="Arial"/>
                <w:lang w:val="pl-PL"/>
              </w:rPr>
            </w:pPr>
            <w:r w:rsidRPr="00434E15">
              <w:rPr>
                <w:rFonts w:ascii="Arial" w:hAnsi="Arial" w:cs="Arial"/>
                <w:lang w:val="pl-PL"/>
              </w:rPr>
              <w:t>235,925.00 zł</w:t>
            </w:r>
          </w:p>
        </w:tc>
      </w:tr>
      <w:tr w:rsidR="004316AD" w:rsidRPr="00434E15" w14:paraId="1F64A467"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34E221"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D3E754" w14:textId="77777777" w:rsidR="004316AD" w:rsidRPr="00434E15" w:rsidRDefault="004316AD" w:rsidP="003418DF">
            <w:pPr>
              <w:rPr>
                <w:rFonts w:ascii="Arial" w:hAnsi="Arial" w:cs="Arial"/>
                <w:lang w:val="pl-PL"/>
              </w:rPr>
            </w:pPr>
            <w:r w:rsidRPr="00434E15">
              <w:rPr>
                <w:rFonts w:ascii="Arial" w:hAnsi="Arial" w:cs="Arial"/>
                <w:lang w:val="pl-PL"/>
              </w:rPr>
              <w:t>425 L2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5E4519"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8DCA24"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C909CCC" w14:textId="37703DF4" w:rsidR="004316AD" w:rsidRPr="00434E15" w:rsidRDefault="004316AD" w:rsidP="003418DF">
            <w:pPr>
              <w:jc w:val="right"/>
              <w:rPr>
                <w:rFonts w:ascii="Arial" w:hAnsi="Arial" w:cs="Arial"/>
                <w:lang w:val="pl-PL"/>
              </w:rPr>
            </w:pPr>
            <w:r w:rsidRPr="00434E15">
              <w:rPr>
                <w:rFonts w:ascii="Arial" w:hAnsi="Arial" w:cs="Arial"/>
                <w:lang w:val="pl-PL"/>
              </w:rPr>
              <w:t>243,150.00 zł</w:t>
            </w:r>
          </w:p>
        </w:tc>
      </w:tr>
      <w:tr w:rsidR="004316AD" w:rsidRPr="00434E15" w14:paraId="5CB4D18D"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03BD09"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77F641" w14:textId="77777777" w:rsidR="004316AD" w:rsidRPr="00434E15" w:rsidRDefault="004316AD" w:rsidP="003418DF">
            <w:pPr>
              <w:rPr>
                <w:rFonts w:ascii="Arial" w:hAnsi="Arial" w:cs="Arial"/>
                <w:lang w:val="pl-PL"/>
              </w:rPr>
            </w:pPr>
            <w:r w:rsidRPr="00434E15">
              <w:rPr>
                <w:rFonts w:ascii="Arial" w:hAnsi="Arial" w:cs="Arial"/>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2F22B6"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5366C7"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B9A9EC8" w14:textId="38D808C7" w:rsidR="004316AD" w:rsidRPr="00434E15" w:rsidRDefault="004316AD" w:rsidP="003418DF">
            <w:pPr>
              <w:jc w:val="right"/>
              <w:rPr>
                <w:rFonts w:ascii="Arial" w:hAnsi="Arial" w:cs="Arial"/>
                <w:lang w:val="pl-PL"/>
              </w:rPr>
            </w:pPr>
            <w:r w:rsidRPr="00434E15">
              <w:rPr>
                <w:rFonts w:ascii="Arial" w:hAnsi="Arial" w:cs="Arial"/>
                <w:lang w:val="pl-PL"/>
              </w:rPr>
              <w:t>238,225.00 zł</w:t>
            </w:r>
          </w:p>
        </w:tc>
      </w:tr>
      <w:tr w:rsidR="004316AD" w:rsidRPr="00434E15" w14:paraId="6CD28AAC"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D7F421"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BD4AAA" w14:textId="77777777" w:rsidR="004316AD" w:rsidRPr="00434E15" w:rsidRDefault="004316AD" w:rsidP="003418DF">
            <w:pPr>
              <w:rPr>
                <w:rFonts w:ascii="Arial" w:hAnsi="Arial" w:cs="Arial"/>
                <w:lang w:val="pl-PL"/>
              </w:rPr>
            </w:pPr>
            <w:r w:rsidRPr="00434E15">
              <w:rPr>
                <w:rFonts w:ascii="Arial" w:hAnsi="Arial" w:cs="Arial"/>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E629D6"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DFB48F"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31EA62B" w14:textId="679AC2C5" w:rsidR="004316AD" w:rsidRPr="00434E15" w:rsidRDefault="004316AD" w:rsidP="003418DF">
            <w:pPr>
              <w:jc w:val="right"/>
              <w:rPr>
                <w:rFonts w:ascii="Arial" w:hAnsi="Arial" w:cs="Arial"/>
                <w:lang w:val="pl-PL"/>
              </w:rPr>
            </w:pPr>
            <w:r w:rsidRPr="00434E15">
              <w:rPr>
                <w:rFonts w:ascii="Arial" w:hAnsi="Arial" w:cs="Arial"/>
                <w:lang w:val="pl-PL"/>
              </w:rPr>
              <w:t>245,450.00 zł</w:t>
            </w:r>
          </w:p>
        </w:tc>
      </w:tr>
      <w:tr w:rsidR="004316AD" w:rsidRPr="00434E15" w14:paraId="5447818F"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1EE756"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9DBC04" w14:textId="77777777" w:rsidR="004316AD" w:rsidRPr="00434E15" w:rsidRDefault="004316AD" w:rsidP="003418DF">
            <w:pPr>
              <w:rPr>
                <w:rFonts w:ascii="Arial" w:hAnsi="Arial" w:cs="Arial"/>
                <w:lang w:val="pl-PL"/>
              </w:rPr>
            </w:pPr>
            <w:r w:rsidRPr="00434E15">
              <w:rPr>
                <w:rFonts w:ascii="Arial" w:hAnsi="Arial" w:cs="Arial"/>
                <w:lang w:val="pl-PL"/>
              </w:rPr>
              <w:t>425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429CE7"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8A0D48"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72C41F2" w14:textId="1F08F1E8" w:rsidR="004316AD" w:rsidRPr="00434E15" w:rsidRDefault="004316AD" w:rsidP="003418DF">
            <w:pPr>
              <w:jc w:val="right"/>
              <w:rPr>
                <w:rFonts w:ascii="Arial" w:hAnsi="Arial" w:cs="Arial"/>
                <w:lang w:val="pl-PL"/>
              </w:rPr>
            </w:pPr>
            <w:r w:rsidRPr="00434E15">
              <w:rPr>
                <w:rFonts w:ascii="Arial" w:hAnsi="Arial" w:cs="Arial"/>
                <w:lang w:val="pl-PL"/>
              </w:rPr>
              <w:t>240,825.00 zł</w:t>
            </w:r>
          </w:p>
        </w:tc>
      </w:tr>
      <w:tr w:rsidR="004316AD" w:rsidRPr="00434E15" w14:paraId="3A40CD91"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422B62"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871FAD" w14:textId="77777777" w:rsidR="004316AD" w:rsidRPr="00434E15" w:rsidRDefault="004316AD" w:rsidP="003418DF">
            <w:pPr>
              <w:rPr>
                <w:rFonts w:ascii="Arial" w:hAnsi="Arial" w:cs="Arial"/>
                <w:lang w:val="pl-PL"/>
              </w:rPr>
            </w:pPr>
            <w:r w:rsidRPr="00434E15">
              <w:rPr>
                <w:rFonts w:ascii="Arial" w:hAnsi="Arial" w:cs="Arial"/>
                <w:lang w:val="pl-PL"/>
              </w:rPr>
              <w:t>425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D6F7DB"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EF5564" w14:textId="77777777" w:rsidR="004316AD" w:rsidRPr="00434E15" w:rsidRDefault="004316AD" w:rsidP="003418DF">
            <w:pPr>
              <w:rPr>
                <w:rFonts w:ascii="Arial" w:hAnsi="Arial" w:cs="Arial"/>
                <w:lang w:val="pl-PL"/>
              </w:rPr>
            </w:pPr>
            <w:r w:rsidRPr="00434E15">
              <w:rPr>
                <w:rFonts w:ascii="Arial" w:hAnsi="Arial" w:cs="Arial"/>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EABA615" w14:textId="51BBCD57" w:rsidR="004316AD" w:rsidRPr="00434E15" w:rsidRDefault="004316AD" w:rsidP="003418DF">
            <w:pPr>
              <w:jc w:val="right"/>
              <w:rPr>
                <w:rFonts w:ascii="Arial" w:hAnsi="Arial" w:cs="Arial"/>
                <w:lang w:val="pl-PL"/>
              </w:rPr>
            </w:pPr>
            <w:r w:rsidRPr="00434E15">
              <w:rPr>
                <w:rFonts w:ascii="Arial" w:hAnsi="Arial" w:cs="Arial"/>
                <w:lang w:val="pl-PL"/>
              </w:rPr>
              <w:t>248,050.00 zł</w:t>
            </w:r>
          </w:p>
        </w:tc>
      </w:tr>
      <w:tr w:rsidR="004316AD" w:rsidRPr="00434E15" w14:paraId="16B0C438"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1AF948" w14:textId="77777777" w:rsidR="004316AD" w:rsidRPr="00434E15" w:rsidRDefault="004316AD" w:rsidP="003418DF">
            <w:pPr>
              <w:rPr>
                <w:rFonts w:ascii="Arial" w:hAnsi="Arial" w:cs="Arial"/>
                <w:lang w:val="pl-PL"/>
              </w:rPr>
            </w:pPr>
            <w:r w:rsidRPr="00434E15">
              <w:rPr>
                <w:rFonts w:ascii="Arial" w:hAnsi="Arial" w:cs="Arial"/>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DA358C" w14:textId="77777777" w:rsidR="004316AD" w:rsidRPr="00434E15" w:rsidRDefault="004316AD" w:rsidP="003418DF">
            <w:pPr>
              <w:rPr>
                <w:rFonts w:ascii="Arial" w:hAnsi="Arial" w:cs="Arial"/>
                <w:lang w:val="pl-PL"/>
              </w:rPr>
            </w:pPr>
            <w:r w:rsidRPr="00434E15">
              <w:rPr>
                <w:rFonts w:ascii="Arial" w:hAnsi="Arial" w:cs="Arial"/>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44EF08"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93086E" w14:textId="77777777" w:rsidR="004316AD" w:rsidRPr="00434E15" w:rsidRDefault="004316AD" w:rsidP="003418DF">
            <w:pPr>
              <w:rPr>
                <w:rFonts w:ascii="Arial" w:hAnsi="Arial" w:cs="Arial"/>
                <w:lang w:val="pl-PL"/>
              </w:rPr>
            </w:pPr>
            <w:r w:rsidRPr="00434E15">
              <w:rPr>
                <w:rFonts w:ascii="Arial" w:hAnsi="Arial" w:cs="Arial"/>
                <w:lang w:val="pl-PL"/>
              </w:rPr>
              <w:t>Van Brygadowy</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0B74DFC" w14:textId="137F9682" w:rsidR="004316AD" w:rsidRPr="00434E15" w:rsidRDefault="004316AD" w:rsidP="003418DF">
            <w:pPr>
              <w:jc w:val="right"/>
              <w:rPr>
                <w:rFonts w:ascii="Arial" w:hAnsi="Arial" w:cs="Arial"/>
                <w:lang w:val="pl-PL"/>
              </w:rPr>
            </w:pPr>
            <w:r w:rsidRPr="00434E15">
              <w:rPr>
                <w:rFonts w:ascii="Arial" w:hAnsi="Arial" w:cs="Arial"/>
                <w:lang w:val="pl-PL"/>
              </w:rPr>
              <w:t>245,660.00 zł</w:t>
            </w:r>
          </w:p>
        </w:tc>
      </w:tr>
      <w:tr w:rsidR="004316AD" w:rsidRPr="00434E15" w14:paraId="6A932A5A" w14:textId="77777777" w:rsidTr="004316AD">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644468" w14:textId="77777777" w:rsidR="004316AD" w:rsidRPr="00434E15" w:rsidRDefault="004316AD" w:rsidP="003418DF">
            <w:pPr>
              <w:rPr>
                <w:rFonts w:ascii="Arial" w:hAnsi="Arial" w:cs="Arial"/>
                <w:lang w:val="pl-PL"/>
              </w:rPr>
            </w:pPr>
            <w:r w:rsidRPr="00434E15">
              <w:rPr>
                <w:rFonts w:ascii="Arial" w:hAnsi="Arial" w:cs="Arial"/>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0F5C4" w14:textId="77777777" w:rsidR="004316AD" w:rsidRPr="00434E15" w:rsidRDefault="004316AD" w:rsidP="003418DF">
            <w:pPr>
              <w:rPr>
                <w:rFonts w:ascii="Arial" w:hAnsi="Arial" w:cs="Arial"/>
                <w:lang w:val="pl-PL"/>
              </w:rPr>
            </w:pPr>
            <w:r w:rsidRPr="00434E15">
              <w:rPr>
                <w:rFonts w:ascii="Arial" w:hAnsi="Arial" w:cs="Arial"/>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012B94" w14:textId="77777777" w:rsidR="004316AD" w:rsidRPr="00434E15" w:rsidRDefault="004316AD" w:rsidP="003418DF">
            <w:pPr>
              <w:rPr>
                <w:rFonts w:ascii="Arial" w:hAnsi="Arial" w:cs="Arial"/>
                <w:lang w:val="pl-PL"/>
              </w:rPr>
            </w:pPr>
            <w:r w:rsidRPr="00434E15">
              <w:rPr>
                <w:rFonts w:ascii="Arial" w:hAnsi="Arial" w:cs="Arial"/>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F1C2A1" w14:textId="77777777" w:rsidR="004316AD" w:rsidRPr="00434E15" w:rsidRDefault="004316AD" w:rsidP="003418DF">
            <w:pPr>
              <w:rPr>
                <w:rFonts w:ascii="Arial" w:hAnsi="Arial" w:cs="Arial"/>
                <w:lang w:val="pl-PL"/>
              </w:rPr>
            </w:pPr>
            <w:r w:rsidRPr="00434E15">
              <w:rPr>
                <w:rFonts w:ascii="Arial" w:hAnsi="Arial" w:cs="Arial"/>
                <w:lang w:val="pl-PL"/>
              </w:rPr>
              <w:t>Van Brygadowy</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5C469B0" w14:textId="290456A4" w:rsidR="004316AD" w:rsidRPr="00434E15" w:rsidRDefault="004316AD" w:rsidP="003418DF">
            <w:pPr>
              <w:jc w:val="right"/>
              <w:rPr>
                <w:rFonts w:ascii="Arial" w:hAnsi="Arial" w:cs="Arial"/>
                <w:lang w:val="pl-PL"/>
              </w:rPr>
            </w:pPr>
            <w:r w:rsidRPr="00434E15">
              <w:rPr>
                <w:rFonts w:ascii="Arial" w:hAnsi="Arial" w:cs="Arial"/>
                <w:lang w:val="pl-PL"/>
              </w:rPr>
              <w:t>252,885.00 zł</w:t>
            </w:r>
          </w:p>
        </w:tc>
      </w:tr>
    </w:tbl>
    <w:p w14:paraId="2B69682A" w14:textId="77777777" w:rsidR="00277D1E" w:rsidRPr="00434E15" w:rsidRDefault="00277D1E" w:rsidP="00794125">
      <w:pPr>
        <w:rPr>
          <w:rFonts w:ascii="Arial" w:hAnsi="Arial" w:cs="Arial"/>
          <w:bCs/>
          <w:sz w:val="22"/>
          <w:szCs w:val="22"/>
          <w:lang w:val="pl-PL"/>
        </w:rPr>
      </w:pPr>
    </w:p>
    <w:p w14:paraId="5DA88C50" w14:textId="12203575" w:rsidR="00794125" w:rsidRPr="00434E15" w:rsidRDefault="008D2769" w:rsidP="00276659">
      <w:pPr>
        <w:rPr>
          <w:rFonts w:ascii="Arial" w:hAnsi="Arial" w:cs="Arial"/>
          <w:b/>
          <w:sz w:val="22"/>
          <w:szCs w:val="22"/>
          <w:lang w:val="pl-PL"/>
        </w:rPr>
      </w:pPr>
      <w:r w:rsidRPr="00434E15">
        <w:rPr>
          <w:rFonts w:ascii="Arial" w:hAnsi="Arial" w:cs="Arial"/>
          <w:b/>
          <w:sz w:val="22"/>
          <w:szCs w:val="22"/>
          <w:lang w:val="pl-PL"/>
        </w:rPr>
        <w:t>Możliwość zabudowy niczym w samochodzie spalinowym</w:t>
      </w:r>
    </w:p>
    <w:p w14:paraId="7C4A5250" w14:textId="02376833" w:rsidR="00794125" w:rsidRPr="00434E15" w:rsidRDefault="0017164C" w:rsidP="00276659">
      <w:pPr>
        <w:rPr>
          <w:rFonts w:ascii="Arial" w:hAnsi="Arial" w:cs="Arial"/>
          <w:bCs/>
          <w:sz w:val="22"/>
          <w:szCs w:val="22"/>
          <w:lang w:val="pl-PL"/>
        </w:rPr>
      </w:pPr>
      <w:r w:rsidRPr="00434E15">
        <w:rPr>
          <w:rFonts w:ascii="Arial" w:hAnsi="Arial" w:cs="Arial"/>
          <w:bCs/>
          <w:sz w:val="22"/>
          <w:szCs w:val="22"/>
          <w:lang w:val="pl-PL"/>
        </w:rPr>
        <w:t>Nowy c</w:t>
      </w:r>
      <w:r w:rsidR="0061757A" w:rsidRPr="00434E15">
        <w:rPr>
          <w:rFonts w:ascii="Arial" w:hAnsi="Arial" w:cs="Arial"/>
          <w:bCs/>
          <w:sz w:val="22"/>
          <w:szCs w:val="22"/>
          <w:lang w:val="pl-PL"/>
        </w:rPr>
        <w:t xml:space="preserve">ałkowicie </w:t>
      </w:r>
      <w:r w:rsidRPr="00434E15">
        <w:rPr>
          <w:rFonts w:ascii="Arial" w:hAnsi="Arial" w:cs="Arial"/>
          <w:bCs/>
          <w:sz w:val="22"/>
          <w:szCs w:val="22"/>
          <w:lang w:val="pl-PL"/>
        </w:rPr>
        <w:t>elektryczny</w:t>
      </w:r>
      <w:r w:rsidR="0061757A" w:rsidRPr="00434E15">
        <w:rPr>
          <w:rFonts w:ascii="Arial" w:hAnsi="Arial" w:cs="Arial"/>
          <w:bCs/>
          <w:sz w:val="22"/>
          <w:szCs w:val="22"/>
          <w:lang w:val="pl-PL"/>
        </w:rPr>
        <w:t xml:space="preserve"> E-Transit został zaprojektowany w </w:t>
      </w:r>
      <w:r w:rsidRPr="00434E15">
        <w:rPr>
          <w:rFonts w:ascii="Arial" w:hAnsi="Arial" w:cs="Arial"/>
          <w:bCs/>
          <w:sz w:val="22"/>
          <w:szCs w:val="22"/>
          <w:lang w:val="pl-PL"/>
        </w:rPr>
        <w:t xml:space="preserve">taki </w:t>
      </w:r>
      <w:r w:rsidR="0061757A" w:rsidRPr="00434E15">
        <w:rPr>
          <w:rFonts w:ascii="Arial" w:hAnsi="Arial" w:cs="Arial"/>
          <w:bCs/>
          <w:sz w:val="22"/>
          <w:szCs w:val="22"/>
          <w:lang w:val="pl-PL"/>
        </w:rPr>
        <w:t xml:space="preserve">sposób, który </w:t>
      </w:r>
      <w:r w:rsidR="005B2C10" w:rsidRPr="00434E15">
        <w:rPr>
          <w:rFonts w:ascii="Arial" w:hAnsi="Arial" w:cs="Arial"/>
          <w:bCs/>
          <w:sz w:val="22"/>
          <w:szCs w:val="22"/>
          <w:lang w:val="pl-PL"/>
        </w:rPr>
        <w:t xml:space="preserve">pozwala na </w:t>
      </w:r>
      <w:r w:rsidRPr="00434E15">
        <w:rPr>
          <w:rFonts w:ascii="Arial" w:hAnsi="Arial" w:cs="Arial"/>
          <w:bCs/>
          <w:sz w:val="22"/>
          <w:szCs w:val="22"/>
          <w:lang w:val="pl-PL"/>
        </w:rPr>
        <w:t xml:space="preserve">jego </w:t>
      </w:r>
      <w:r w:rsidR="0061757A" w:rsidRPr="00434E15">
        <w:rPr>
          <w:rFonts w:ascii="Arial" w:hAnsi="Arial" w:cs="Arial"/>
          <w:bCs/>
          <w:sz w:val="22"/>
          <w:szCs w:val="22"/>
          <w:lang w:val="pl-PL"/>
        </w:rPr>
        <w:t>konwersję podobn</w:t>
      </w:r>
      <w:r w:rsidRPr="00434E15">
        <w:rPr>
          <w:rFonts w:ascii="Arial" w:hAnsi="Arial" w:cs="Arial"/>
          <w:bCs/>
          <w:sz w:val="22"/>
          <w:szCs w:val="22"/>
          <w:lang w:val="pl-PL"/>
        </w:rPr>
        <w:t>ie</w:t>
      </w:r>
      <w:r w:rsidR="0061757A" w:rsidRPr="00434E15">
        <w:rPr>
          <w:rFonts w:ascii="Arial" w:hAnsi="Arial" w:cs="Arial"/>
          <w:bCs/>
          <w:sz w:val="22"/>
          <w:szCs w:val="22"/>
          <w:lang w:val="pl-PL"/>
        </w:rPr>
        <w:t xml:space="preserve"> do pojazd</w:t>
      </w:r>
      <w:r w:rsidRPr="00434E15">
        <w:rPr>
          <w:rFonts w:ascii="Arial" w:hAnsi="Arial" w:cs="Arial"/>
          <w:bCs/>
          <w:sz w:val="22"/>
          <w:szCs w:val="22"/>
          <w:lang w:val="pl-PL"/>
        </w:rPr>
        <w:t>ów</w:t>
      </w:r>
      <w:r w:rsidR="0061757A" w:rsidRPr="00434E15">
        <w:rPr>
          <w:rFonts w:ascii="Arial" w:hAnsi="Arial" w:cs="Arial"/>
          <w:bCs/>
          <w:sz w:val="22"/>
          <w:szCs w:val="22"/>
          <w:lang w:val="pl-PL"/>
        </w:rPr>
        <w:t xml:space="preserve"> z silnikiem spalinowym. Oznacza to, że możliwości zabudowy są niemal identyczne </w:t>
      </w:r>
      <w:r w:rsidRPr="00434E15">
        <w:rPr>
          <w:rFonts w:ascii="Arial" w:hAnsi="Arial" w:cs="Arial"/>
          <w:bCs/>
          <w:sz w:val="22"/>
          <w:szCs w:val="22"/>
          <w:lang w:val="pl-PL"/>
        </w:rPr>
        <w:t xml:space="preserve">jak </w:t>
      </w:r>
      <w:r w:rsidR="0061757A" w:rsidRPr="00434E15">
        <w:rPr>
          <w:rFonts w:ascii="Arial" w:hAnsi="Arial" w:cs="Arial"/>
          <w:bCs/>
          <w:sz w:val="22"/>
          <w:szCs w:val="22"/>
          <w:lang w:val="pl-PL"/>
        </w:rPr>
        <w:t xml:space="preserve">dla klasycznego </w:t>
      </w:r>
      <w:r w:rsidR="00D36975" w:rsidRPr="00434E15">
        <w:rPr>
          <w:rFonts w:ascii="Arial" w:hAnsi="Arial" w:cs="Arial"/>
          <w:bCs/>
          <w:sz w:val="22"/>
          <w:szCs w:val="22"/>
          <w:lang w:val="pl-PL"/>
        </w:rPr>
        <w:t>Transita</w:t>
      </w:r>
      <w:r w:rsidR="0061757A" w:rsidRPr="00434E15">
        <w:rPr>
          <w:rFonts w:ascii="Arial" w:hAnsi="Arial" w:cs="Arial"/>
          <w:bCs/>
          <w:sz w:val="22"/>
          <w:szCs w:val="22"/>
          <w:lang w:val="pl-PL"/>
        </w:rPr>
        <w:t xml:space="preserve"> – </w:t>
      </w:r>
      <w:r w:rsidR="00882663" w:rsidRPr="00434E15">
        <w:rPr>
          <w:rFonts w:ascii="Arial" w:hAnsi="Arial" w:cs="Arial"/>
          <w:bCs/>
          <w:sz w:val="22"/>
          <w:szCs w:val="22"/>
          <w:lang w:val="pl-PL"/>
        </w:rPr>
        <w:t>dopuszczalne</w:t>
      </w:r>
      <w:r w:rsidR="0061757A" w:rsidRPr="00434E15">
        <w:rPr>
          <w:rFonts w:ascii="Arial" w:hAnsi="Arial" w:cs="Arial"/>
          <w:bCs/>
          <w:sz w:val="22"/>
          <w:szCs w:val="22"/>
          <w:lang w:val="pl-PL"/>
        </w:rPr>
        <w:t xml:space="preserve"> jest bowiem wykonanie każdego rodzaju typowej zabudowy.</w:t>
      </w:r>
      <w:r w:rsidR="00096A89" w:rsidRPr="00434E15">
        <w:rPr>
          <w:rFonts w:ascii="Arial" w:hAnsi="Arial" w:cs="Arial"/>
          <w:bCs/>
          <w:sz w:val="22"/>
          <w:szCs w:val="22"/>
          <w:lang w:val="pl-PL"/>
        </w:rPr>
        <w:t xml:space="preserve"> Nie ma tym samym konieczności projektowania i produkcji elementów specyficznych dla wersji elektrycznej, a tym samym cena zabudów </w:t>
      </w:r>
      <w:r w:rsidR="00B02D4F" w:rsidRPr="00434E15">
        <w:rPr>
          <w:rFonts w:ascii="Arial" w:hAnsi="Arial" w:cs="Arial"/>
          <w:bCs/>
          <w:sz w:val="22"/>
          <w:szCs w:val="22"/>
          <w:lang w:val="pl-PL"/>
        </w:rPr>
        <w:t xml:space="preserve">będzie </w:t>
      </w:r>
      <w:r w:rsidRPr="00434E15">
        <w:rPr>
          <w:rFonts w:ascii="Arial" w:hAnsi="Arial" w:cs="Arial"/>
          <w:bCs/>
          <w:sz w:val="22"/>
          <w:szCs w:val="22"/>
          <w:lang w:val="pl-PL"/>
        </w:rPr>
        <w:t>zbliżona</w:t>
      </w:r>
      <w:r w:rsidR="005B2C10" w:rsidRPr="00434E15">
        <w:rPr>
          <w:rFonts w:ascii="Arial" w:hAnsi="Arial" w:cs="Arial"/>
          <w:bCs/>
          <w:sz w:val="22"/>
          <w:szCs w:val="22"/>
          <w:lang w:val="pl-PL"/>
        </w:rPr>
        <w:t xml:space="preserve"> do</w:t>
      </w:r>
      <w:r w:rsidR="00096A89" w:rsidRPr="00434E15">
        <w:rPr>
          <w:rFonts w:ascii="Arial" w:hAnsi="Arial" w:cs="Arial"/>
          <w:bCs/>
          <w:sz w:val="22"/>
          <w:szCs w:val="22"/>
          <w:lang w:val="pl-PL"/>
        </w:rPr>
        <w:t xml:space="preserve"> tych z samochodów spalinowych.</w:t>
      </w:r>
      <w:r w:rsidR="00882663" w:rsidRPr="00434E15">
        <w:rPr>
          <w:rFonts w:ascii="Arial" w:hAnsi="Arial" w:cs="Arial"/>
          <w:bCs/>
          <w:sz w:val="22"/>
          <w:szCs w:val="22"/>
          <w:lang w:val="pl-PL"/>
        </w:rPr>
        <w:t xml:space="preserve"> Dodatkowo dotychczasowi </w:t>
      </w:r>
      <w:r w:rsidR="00B02D4F" w:rsidRPr="00434E15">
        <w:rPr>
          <w:rFonts w:ascii="Arial" w:hAnsi="Arial" w:cs="Arial"/>
          <w:bCs/>
          <w:sz w:val="22"/>
          <w:szCs w:val="22"/>
          <w:lang w:val="pl-PL"/>
        </w:rPr>
        <w:t xml:space="preserve">użytkownicy </w:t>
      </w:r>
      <w:r w:rsidR="00882663" w:rsidRPr="00434E15">
        <w:rPr>
          <w:rFonts w:ascii="Arial" w:hAnsi="Arial" w:cs="Arial"/>
          <w:bCs/>
          <w:sz w:val="22"/>
          <w:szCs w:val="22"/>
          <w:lang w:val="pl-PL"/>
        </w:rPr>
        <w:t xml:space="preserve">Transitów </w:t>
      </w:r>
      <w:r w:rsidR="00B02D4F" w:rsidRPr="00434E15">
        <w:rPr>
          <w:rFonts w:ascii="Arial" w:hAnsi="Arial" w:cs="Arial"/>
          <w:bCs/>
          <w:sz w:val="22"/>
          <w:szCs w:val="22"/>
          <w:lang w:val="pl-PL"/>
        </w:rPr>
        <w:t xml:space="preserve">w nadwoziu Van </w:t>
      </w:r>
      <w:r w:rsidR="00882663" w:rsidRPr="00434E15">
        <w:rPr>
          <w:rFonts w:ascii="Arial" w:hAnsi="Arial" w:cs="Arial"/>
          <w:bCs/>
          <w:sz w:val="22"/>
          <w:szCs w:val="22"/>
          <w:lang w:val="pl-PL"/>
        </w:rPr>
        <w:t xml:space="preserve">przesiadający się do wersji całkowicie elektrycznej, </w:t>
      </w:r>
      <w:r w:rsidR="00B02D4F" w:rsidRPr="00434E15">
        <w:rPr>
          <w:rFonts w:ascii="Arial" w:hAnsi="Arial" w:cs="Arial"/>
          <w:bCs/>
          <w:sz w:val="22"/>
          <w:szCs w:val="22"/>
          <w:lang w:val="pl-PL"/>
        </w:rPr>
        <w:t xml:space="preserve">w większości przypadków będą mogli </w:t>
      </w:r>
      <w:r w:rsidR="00882663" w:rsidRPr="00434E15">
        <w:rPr>
          <w:rFonts w:ascii="Arial" w:hAnsi="Arial" w:cs="Arial"/>
          <w:bCs/>
          <w:sz w:val="22"/>
          <w:szCs w:val="22"/>
          <w:lang w:val="pl-PL"/>
        </w:rPr>
        <w:t>przełożyć zabudowę z obecnie użytkowanego pojazdu.</w:t>
      </w:r>
    </w:p>
    <w:p w14:paraId="025293B8" w14:textId="34F9A6F4" w:rsidR="0061757A" w:rsidRPr="00434E15" w:rsidRDefault="0061757A" w:rsidP="00276659">
      <w:pPr>
        <w:rPr>
          <w:rFonts w:ascii="Arial" w:hAnsi="Arial" w:cs="Arial"/>
          <w:bCs/>
          <w:sz w:val="22"/>
          <w:szCs w:val="22"/>
          <w:lang w:val="pl-PL"/>
        </w:rPr>
      </w:pPr>
    </w:p>
    <w:p w14:paraId="68869F74" w14:textId="72383F95" w:rsidR="0061757A" w:rsidRPr="00434E15" w:rsidRDefault="0061757A" w:rsidP="00276659">
      <w:pPr>
        <w:rPr>
          <w:rFonts w:ascii="Arial" w:hAnsi="Arial" w:cs="Arial"/>
          <w:bCs/>
          <w:sz w:val="22"/>
          <w:szCs w:val="22"/>
          <w:lang w:val="pl-PL"/>
        </w:rPr>
      </w:pPr>
      <w:r w:rsidRPr="00434E15">
        <w:rPr>
          <w:rFonts w:ascii="Arial" w:hAnsi="Arial" w:cs="Arial"/>
          <w:bCs/>
          <w:sz w:val="22"/>
          <w:szCs w:val="22"/>
          <w:lang w:val="pl-PL"/>
        </w:rPr>
        <w:t xml:space="preserve">Podstawową </w:t>
      </w:r>
      <w:r w:rsidR="00D36975" w:rsidRPr="00434E15">
        <w:rPr>
          <w:rFonts w:ascii="Arial" w:hAnsi="Arial" w:cs="Arial"/>
          <w:bCs/>
          <w:sz w:val="22"/>
          <w:szCs w:val="22"/>
          <w:lang w:val="pl-PL"/>
        </w:rPr>
        <w:t>różnicą</w:t>
      </w:r>
      <w:r w:rsidRPr="00434E15">
        <w:rPr>
          <w:rFonts w:ascii="Arial" w:hAnsi="Arial" w:cs="Arial"/>
          <w:bCs/>
          <w:sz w:val="22"/>
          <w:szCs w:val="22"/>
          <w:lang w:val="pl-PL"/>
        </w:rPr>
        <w:t xml:space="preserve"> z punktu widzenia zabudowy jest </w:t>
      </w:r>
      <w:r w:rsidR="00882663" w:rsidRPr="00434E15">
        <w:rPr>
          <w:rFonts w:ascii="Arial" w:hAnsi="Arial" w:cs="Arial"/>
          <w:bCs/>
          <w:sz w:val="22"/>
          <w:szCs w:val="22"/>
          <w:lang w:val="pl-PL"/>
        </w:rPr>
        <w:t xml:space="preserve">jedynie </w:t>
      </w:r>
      <w:r w:rsidRPr="00434E15">
        <w:rPr>
          <w:rFonts w:ascii="Arial" w:hAnsi="Arial" w:cs="Arial"/>
          <w:bCs/>
          <w:sz w:val="22"/>
          <w:szCs w:val="22"/>
          <w:lang w:val="pl-PL"/>
        </w:rPr>
        <w:t>konfiguracja instalacji elektrycznej, jednak t</w:t>
      </w:r>
      <w:r w:rsidR="00882663" w:rsidRPr="00434E15">
        <w:rPr>
          <w:rFonts w:ascii="Arial" w:hAnsi="Arial" w:cs="Arial"/>
          <w:bCs/>
          <w:sz w:val="22"/>
          <w:szCs w:val="22"/>
          <w:lang w:val="pl-PL"/>
        </w:rPr>
        <w:t>a kwestia</w:t>
      </w:r>
      <w:r w:rsidRPr="00434E15">
        <w:rPr>
          <w:rFonts w:ascii="Arial" w:hAnsi="Arial" w:cs="Arial"/>
          <w:bCs/>
          <w:sz w:val="22"/>
          <w:szCs w:val="22"/>
          <w:lang w:val="pl-PL"/>
        </w:rPr>
        <w:t xml:space="preserve"> nie wpływa na użytkowanie pojazdu. Do zasilania zabudowy służy bowiem akumulator lub </w:t>
      </w:r>
      <w:r w:rsidR="00D36975" w:rsidRPr="00434E15">
        <w:rPr>
          <w:rFonts w:ascii="Arial" w:hAnsi="Arial" w:cs="Arial"/>
          <w:bCs/>
          <w:sz w:val="22"/>
          <w:szCs w:val="22"/>
          <w:lang w:val="pl-PL"/>
        </w:rPr>
        <w:t>akumulatory</w:t>
      </w:r>
      <w:r w:rsidRPr="00434E15">
        <w:rPr>
          <w:rFonts w:ascii="Arial" w:hAnsi="Arial" w:cs="Arial"/>
          <w:bCs/>
          <w:sz w:val="22"/>
          <w:szCs w:val="22"/>
          <w:lang w:val="pl-PL"/>
        </w:rPr>
        <w:t xml:space="preserve"> pomocnicze znajdujące się pod fotelem kierowcy. Oznacza to, że </w:t>
      </w:r>
      <w:r w:rsidR="001C15F2" w:rsidRPr="00434E15">
        <w:rPr>
          <w:rFonts w:ascii="Arial" w:hAnsi="Arial" w:cs="Arial"/>
          <w:bCs/>
          <w:sz w:val="22"/>
          <w:szCs w:val="22"/>
          <w:lang w:val="pl-PL"/>
        </w:rPr>
        <w:t xml:space="preserve">akumulator wysokonapięciowy pojazdu nie jest obciążony tymi działaniami i zabudowa nie ma bezpośredniego wpływu na zasięg pojazdu. </w:t>
      </w:r>
    </w:p>
    <w:p w14:paraId="237CAEEB" w14:textId="014F26D9" w:rsidR="0082523F" w:rsidRPr="00434E15" w:rsidRDefault="0082523F" w:rsidP="00276659">
      <w:pPr>
        <w:rPr>
          <w:rFonts w:ascii="Arial" w:hAnsi="Arial" w:cs="Arial"/>
          <w:bCs/>
          <w:sz w:val="22"/>
          <w:szCs w:val="22"/>
          <w:lang w:val="pl-PL"/>
        </w:rPr>
      </w:pPr>
    </w:p>
    <w:p w14:paraId="54920329" w14:textId="0D330B9B" w:rsidR="0082523F" w:rsidRPr="00434E15" w:rsidRDefault="008D2769" w:rsidP="00276659">
      <w:pPr>
        <w:rPr>
          <w:rFonts w:ascii="Arial" w:hAnsi="Arial" w:cs="Arial"/>
          <w:b/>
          <w:sz w:val="22"/>
          <w:szCs w:val="22"/>
          <w:lang w:val="pl-PL"/>
        </w:rPr>
      </w:pPr>
      <w:r w:rsidRPr="00434E15">
        <w:rPr>
          <w:rFonts w:ascii="Arial" w:hAnsi="Arial" w:cs="Arial"/>
          <w:b/>
          <w:sz w:val="22"/>
          <w:szCs w:val="22"/>
          <w:lang w:val="pl-PL"/>
        </w:rPr>
        <w:t>Wyspecjalizowana sieć dilerska</w:t>
      </w:r>
    </w:p>
    <w:p w14:paraId="1A4DF8AB" w14:textId="388AE88C" w:rsidR="0082523F" w:rsidRPr="00434E15" w:rsidRDefault="0010522F" w:rsidP="00276659">
      <w:pPr>
        <w:rPr>
          <w:rFonts w:ascii="Arial" w:hAnsi="Arial" w:cs="Arial"/>
          <w:bCs/>
          <w:sz w:val="22"/>
          <w:szCs w:val="22"/>
          <w:lang w:val="pl-PL"/>
        </w:rPr>
      </w:pPr>
      <w:r w:rsidRPr="00434E15">
        <w:rPr>
          <w:rFonts w:ascii="Arial" w:hAnsi="Arial" w:cs="Arial"/>
          <w:bCs/>
          <w:sz w:val="22"/>
          <w:szCs w:val="22"/>
          <w:lang w:val="pl-PL"/>
        </w:rPr>
        <w:t xml:space="preserve">Ford Polska </w:t>
      </w:r>
      <w:r w:rsidR="00C047DC" w:rsidRPr="00434E15">
        <w:rPr>
          <w:rFonts w:ascii="Arial" w:hAnsi="Arial" w:cs="Arial"/>
          <w:bCs/>
          <w:sz w:val="22"/>
          <w:szCs w:val="22"/>
          <w:lang w:val="pl-PL"/>
        </w:rPr>
        <w:t>przyjmuje zamówienia na</w:t>
      </w:r>
      <w:r w:rsidRPr="00434E15">
        <w:rPr>
          <w:rFonts w:ascii="Arial" w:hAnsi="Arial" w:cs="Arial"/>
          <w:bCs/>
          <w:sz w:val="22"/>
          <w:szCs w:val="22"/>
          <w:lang w:val="pl-PL"/>
        </w:rPr>
        <w:t xml:space="preserve"> w pełni elektrycznego </w:t>
      </w:r>
      <w:r w:rsidR="00882663" w:rsidRPr="00434E15">
        <w:rPr>
          <w:rFonts w:ascii="Arial" w:hAnsi="Arial" w:cs="Arial"/>
          <w:bCs/>
          <w:sz w:val="22"/>
          <w:szCs w:val="22"/>
          <w:lang w:val="pl-PL"/>
        </w:rPr>
        <w:t xml:space="preserve">E-Transita </w:t>
      </w:r>
      <w:r w:rsidRPr="00434E15">
        <w:rPr>
          <w:rFonts w:ascii="Arial" w:hAnsi="Arial" w:cs="Arial"/>
          <w:bCs/>
          <w:sz w:val="22"/>
          <w:szCs w:val="22"/>
          <w:lang w:val="pl-PL"/>
        </w:rPr>
        <w:t>poprzez sieć wyspecjalizowanych d</w:t>
      </w:r>
      <w:r w:rsidR="00882663" w:rsidRPr="00434E15">
        <w:rPr>
          <w:rFonts w:ascii="Arial" w:hAnsi="Arial" w:cs="Arial"/>
          <w:bCs/>
          <w:sz w:val="22"/>
          <w:szCs w:val="22"/>
          <w:lang w:val="pl-PL"/>
        </w:rPr>
        <w:t>i</w:t>
      </w:r>
      <w:r w:rsidRPr="00434E15">
        <w:rPr>
          <w:rFonts w:ascii="Arial" w:hAnsi="Arial" w:cs="Arial"/>
          <w:bCs/>
          <w:sz w:val="22"/>
          <w:szCs w:val="22"/>
          <w:lang w:val="pl-PL"/>
        </w:rPr>
        <w:t>lerów</w:t>
      </w:r>
      <w:r w:rsidR="00882663" w:rsidRPr="00434E15">
        <w:rPr>
          <w:rFonts w:ascii="Arial" w:hAnsi="Arial" w:cs="Arial"/>
          <w:bCs/>
          <w:sz w:val="22"/>
          <w:szCs w:val="22"/>
          <w:lang w:val="pl-PL"/>
        </w:rPr>
        <w:t xml:space="preserve"> BEV (Battery Electric Vehicles)</w:t>
      </w:r>
      <w:r w:rsidRPr="00434E15">
        <w:rPr>
          <w:rFonts w:ascii="Arial" w:hAnsi="Arial" w:cs="Arial"/>
          <w:bCs/>
          <w:sz w:val="22"/>
          <w:szCs w:val="22"/>
          <w:lang w:val="pl-PL"/>
        </w:rPr>
        <w:t>. Łącznie to aż 35 punktów, w tym 27 posiadających status Transit Centrum. Marka zapewnia w nich pełną obsługę posprzedażną i serwisową pojazdów</w:t>
      </w:r>
      <w:r w:rsidR="00882663" w:rsidRPr="00434E15">
        <w:rPr>
          <w:rFonts w:ascii="Arial" w:hAnsi="Arial" w:cs="Arial"/>
          <w:bCs/>
          <w:sz w:val="22"/>
          <w:szCs w:val="22"/>
          <w:lang w:val="pl-PL"/>
        </w:rPr>
        <w:t xml:space="preserve"> elektrycznych</w:t>
      </w:r>
      <w:r w:rsidRPr="00434E15">
        <w:rPr>
          <w:rFonts w:ascii="Arial" w:hAnsi="Arial" w:cs="Arial"/>
          <w:bCs/>
          <w:sz w:val="22"/>
          <w:szCs w:val="22"/>
          <w:lang w:val="pl-PL"/>
        </w:rPr>
        <w:t>.</w:t>
      </w:r>
    </w:p>
    <w:p w14:paraId="5A0FF011" w14:textId="3079981D" w:rsidR="00EC2224" w:rsidRPr="00434E15" w:rsidRDefault="00EC2224" w:rsidP="00276659">
      <w:pPr>
        <w:rPr>
          <w:rFonts w:ascii="Arial" w:hAnsi="Arial" w:cs="Arial"/>
          <w:bCs/>
          <w:sz w:val="22"/>
          <w:szCs w:val="22"/>
          <w:lang w:val="pl-PL"/>
        </w:rPr>
      </w:pPr>
    </w:p>
    <w:p w14:paraId="43CD6581" w14:textId="287A6C87" w:rsidR="00EC2224" w:rsidRPr="00434E15" w:rsidRDefault="00213DE9" w:rsidP="00276659">
      <w:pPr>
        <w:rPr>
          <w:rFonts w:ascii="Arial" w:hAnsi="Arial" w:cs="Arial"/>
          <w:bCs/>
          <w:sz w:val="22"/>
          <w:szCs w:val="22"/>
          <w:lang w:val="pl-PL"/>
        </w:rPr>
      </w:pPr>
      <w:r w:rsidRPr="00434E15">
        <w:rPr>
          <w:rFonts w:ascii="Arial" w:hAnsi="Arial" w:cs="Arial"/>
          <w:bCs/>
          <w:sz w:val="22"/>
          <w:szCs w:val="22"/>
          <w:lang w:val="pl-PL"/>
        </w:rPr>
        <w:t xml:space="preserve">Standardowa gwarancja na samochód wynosi 2 lata bez limitu przebiegu. </w:t>
      </w:r>
      <w:r w:rsidR="004E3D14" w:rsidRPr="00434E15">
        <w:rPr>
          <w:rFonts w:ascii="Arial" w:hAnsi="Arial" w:cs="Arial"/>
          <w:bCs/>
          <w:sz w:val="22"/>
          <w:szCs w:val="22"/>
          <w:lang w:val="pl-PL"/>
        </w:rPr>
        <w:t>Natomiast g</w:t>
      </w:r>
      <w:r w:rsidRPr="00434E15">
        <w:rPr>
          <w:rFonts w:ascii="Arial" w:hAnsi="Arial" w:cs="Arial"/>
          <w:bCs/>
          <w:sz w:val="22"/>
          <w:szCs w:val="22"/>
          <w:lang w:val="pl-PL"/>
        </w:rPr>
        <w:t>warancja na komponenty wysokonapięciowe trwa</w:t>
      </w:r>
      <w:r w:rsidR="004E3D14" w:rsidRPr="00434E15">
        <w:rPr>
          <w:rFonts w:ascii="Arial" w:hAnsi="Arial" w:cs="Arial"/>
          <w:bCs/>
          <w:sz w:val="22"/>
          <w:szCs w:val="22"/>
          <w:lang w:val="pl-PL"/>
        </w:rPr>
        <w:t xml:space="preserve"> </w:t>
      </w:r>
      <w:r w:rsidRPr="00434E15">
        <w:rPr>
          <w:rFonts w:ascii="Arial" w:hAnsi="Arial" w:cs="Arial"/>
          <w:bCs/>
          <w:sz w:val="22"/>
          <w:szCs w:val="22"/>
          <w:lang w:val="pl-PL"/>
        </w:rPr>
        <w:t xml:space="preserve">8 lat lub do przebiegu 160 000 km. </w:t>
      </w:r>
      <w:r w:rsidR="004E3D14" w:rsidRPr="00434E15">
        <w:rPr>
          <w:rFonts w:ascii="Arial" w:hAnsi="Arial" w:cs="Arial"/>
          <w:bCs/>
          <w:sz w:val="22"/>
          <w:szCs w:val="22"/>
          <w:lang w:val="pl-PL"/>
        </w:rPr>
        <w:t>Komponenty te obejmują m.in. zespół napędu elektrycznego,</w:t>
      </w:r>
      <w:r w:rsidR="009D5280">
        <w:rPr>
          <w:rFonts w:ascii="Arial" w:hAnsi="Arial" w:cs="Arial"/>
          <w:bCs/>
          <w:sz w:val="22"/>
          <w:szCs w:val="22"/>
          <w:lang w:val="pl-PL"/>
        </w:rPr>
        <w:t xml:space="preserve"> </w:t>
      </w:r>
      <w:r w:rsidR="004E3D14" w:rsidRPr="00434E15">
        <w:rPr>
          <w:rFonts w:ascii="Arial" w:hAnsi="Arial" w:cs="Arial"/>
          <w:bCs/>
          <w:sz w:val="22"/>
          <w:szCs w:val="22"/>
          <w:lang w:val="pl-PL"/>
        </w:rPr>
        <w:t xml:space="preserve">urządzenie ładowania akumulatora wysokonapięciowego (bez wspornika), </w:t>
      </w:r>
      <w:r w:rsidR="005550CD" w:rsidRPr="00434E15">
        <w:rPr>
          <w:rFonts w:ascii="Arial" w:hAnsi="Arial" w:cs="Arial"/>
          <w:bCs/>
          <w:sz w:val="22"/>
          <w:szCs w:val="22"/>
          <w:lang w:val="pl-PL"/>
        </w:rPr>
        <w:t>inwerter</w:t>
      </w:r>
      <w:r w:rsidR="004E3D14" w:rsidRPr="00434E15">
        <w:rPr>
          <w:rFonts w:ascii="Arial" w:hAnsi="Arial" w:cs="Arial"/>
          <w:bCs/>
          <w:sz w:val="22"/>
          <w:szCs w:val="22"/>
          <w:lang w:val="pl-PL"/>
        </w:rPr>
        <w:t xml:space="preserve"> DC/DC, moduł sterujący inwertera przekładni. </w:t>
      </w:r>
      <w:r w:rsidRPr="00434E15">
        <w:rPr>
          <w:rFonts w:ascii="Arial" w:hAnsi="Arial" w:cs="Arial"/>
          <w:bCs/>
          <w:sz w:val="22"/>
          <w:szCs w:val="22"/>
          <w:lang w:val="pl-PL"/>
        </w:rPr>
        <w:lastRenderedPageBreak/>
        <w:t xml:space="preserve">Gwarancja obejmuje zachowanie pojemności akumulatora wysokonapięciowego na poziomie 70% dla wersji van i brygadowy, a 65% dla wersji podwozie z kabiną. </w:t>
      </w:r>
    </w:p>
    <w:p w14:paraId="42492900" w14:textId="0BB6BACC" w:rsidR="00277D1E" w:rsidRPr="00434E15" w:rsidRDefault="00277D1E" w:rsidP="00276659">
      <w:pPr>
        <w:rPr>
          <w:rFonts w:ascii="Arial" w:hAnsi="Arial" w:cs="Arial"/>
          <w:bCs/>
          <w:sz w:val="22"/>
          <w:szCs w:val="22"/>
          <w:lang w:val="pl-PL"/>
        </w:rPr>
      </w:pPr>
    </w:p>
    <w:p w14:paraId="7C28D6C2" w14:textId="5EED65A8" w:rsidR="00277D1E" w:rsidRPr="00434E15" w:rsidRDefault="00277D1E" w:rsidP="00276659">
      <w:pPr>
        <w:rPr>
          <w:rFonts w:ascii="Arial" w:hAnsi="Arial" w:cs="Arial"/>
          <w:bCs/>
          <w:sz w:val="22"/>
          <w:szCs w:val="22"/>
          <w:lang w:val="pl-PL"/>
        </w:rPr>
      </w:pPr>
      <w:r w:rsidRPr="00434E15">
        <w:rPr>
          <w:rFonts w:ascii="Arial" w:hAnsi="Arial" w:cs="Arial"/>
          <w:bCs/>
          <w:sz w:val="22"/>
          <w:szCs w:val="22"/>
          <w:lang w:val="pl-PL"/>
        </w:rPr>
        <w:t xml:space="preserve">Pierwsze dostawy produkcyjnego E-Transita do Polski odbędą się w czwartym kwartale 2022 roku. Z końcem marca 2022 roku rozpoczyna się natomiast program testowy, w ramach którego klienci będą mogli sprawdzić </w:t>
      </w:r>
      <w:r w:rsidR="004E3D14" w:rsidRPr="00434E15">
        <w:rPr>
          <w:rFonts w:ascii="Arial" w:hAnsi="Arial" w:cs="Arial"/>
          <w:bCs/>
          <w:sz w:val="22"/>
          <w:szCs w:val="22"/>
          <w:lang w:val="pl-PL"/>
        </w:rPr>
        <w:t xml:space="preserve">te </w:t>
      </w:r>
      <w:r w:rsidRPr="00434E15">
        <w:rPr>
          <w:rFonts w:ascii="Arial" w:hAnsi="Arial" w:cs="Arial"/>
          <w:bCs/>
          <w:sz w:val="22"/>
          <w:szCs w:val="22"/>
          <w:lang w:val="pl-PL"/>
        </w:rPr>
        <w:t>samochody w rzeczywist</w:t>
      </w:r>
      <w:r w:rsidR="00D36975" w:rsidRPr="00434E15">
        <w:rPr>
          <w:rFonts w:ascii="Arial" w:hAnsi="Arial" w:cs="Arial"/>
          <w:bCs/>
          <w:sz w:val="22"/>
          <w:szCs w:val="22"/>
          <w:lang w:val="pl-PL"/>
        </w:rPr>
        <w:t>y</w:t>
      </w:r>
      <w:r w:rsidRPr="00434E15">
        <w:rPr>
          <w:rFonts w:ascii="Arial" w:hAnsi="Arial" w:cs="Arial"/>
          <w:bCs/>
          <w:sz w:val="22"/>
          <w:szCs w:val="22"/>
          <w:lang w:val="pl-PL"/>
        </w:rPr>
        <w:t xml:space="preserve">ch warunkach działania ich firm. </w:t>
      </w:r>
    </w:p>
    <w:p w14:paraId="5461CFC5" w14:textId="687F5E1C" w:rsidR="00434E15" w:rsidRPr="00434E15" w:rsidRDefault="00434E15" w:rsidP="00276659">
      <w:pPr>
        <w:rPr>
          <w:rFonts w:ascii="Arial" w:hAnsi="Arial" w:cs="Arial"/>
          <w:bCs/>
          <w:sz w:val="22"/>
          <w:szCs w:val="22"/>
          <w:lang w:val="pl-PL"/>
        </w:rPr>
      </w:pPr>
    </w:p>
    <w:p w14:paraId="03438BD7" w14:textId="1D682100" w:rsidR="00434E15" w:rsidRPr="007E6350" w:rsidRDefault="00434E15" w:rsidP="00434E15">
      <w:pPr>
        <w:rPr>
          <w:rFonts w:ascii="Arial" w:hAnsi="Arial" w:cs="Arial"/>
          <w:sz w:val="24"/>
          <w:szCs w:val="24"/>
          <w:lang w:val="pl-PL" w:eastAsia="pl-PL"/>
        </w:rPr>
      </w:pPr>
      <w:r w:rsidRPr="007E6350">
        <w:rPr>
          <w:rFonts w:ascii="Arial" w:hAnsi="Arial" w:cs="Arial"/>
          <w:color w:val="000000"/>
          <w:sz w:val="22"/>
          <w:szCs w:val="22"/>
          <w:lang w:val="pl-PL" w:eastAsia="pl-PL"/>
        </w:rPr>
        <w:t>- Niedawno ogłoszone przez nas zmiany jasno pokazują kierunek firmy - chcemy stać się liderem rynku samochodów zelektryfikowanych, a E-Transit istotnie dopomoże nam w osiągnięciu tego celu. Całość będzie koordynowana w dwóch jednostkach organizacyjnych, Ford Model e i Ford Pro, które będą odpowiadały za przyszłość marki. Do 2026 roku planujemy sprzedać na całym świecie 2 miliony pojazdów elektrycznych, aby mieć realny wkład w ograniczanie emisji i poprawę jakości życia na naszej planecie - powiedział Piotr Pawlak, prezes i dyrektor zarządzający Ford Polska.</w:t>
      </w:r>
    </w:p>
    <w:p w14:paraId="794A41D1" w14:textId="77777777" w:rsidR="00434E15" w:rsidRPr="00434E15" w:rsidRDefault="00434E15" w:rsidP="00276659">
      <w:pPr>
        <w:rPr>
          <w:rFonts w:ascii="Arial" w:hAnsi="Arial" w:cs="Arial"/>
          <w:bCs/>
          <w:sz w:val="22"/>
          <w:szCs w:val="22"/>
          <w:lang w:val="pl-PL"/>
        </w:rPr>
      </w:pPr>
    </w:p>
    <w:p w14:paraId="7C5BE873" w14:textId="77777777" w:rsidR="007B7752" w:rsidRPr="00434E15" w:rsidRDefault="007B7752" w:rsidP="006B07B0">
      <w:pPr>
        <w:rPr>
          <w:rFonts w:ascii="Arial" w:hAnsi="Arial" w:cs="Arial"/>
          <w:sz w:val="22"/>
          <w:szCs w:val="22"/>
          <w:lang w:val="pl-PL"/>
        </w:rPr>
      </w:pPr>
    </w:p>
    <w:p w14:paraId="5ACFAD90" w14:textId="307A13C6" w:rsidR="00415B3A" w:rsidRPr="00434E15" w:rsidRDefault="0098192F">
      <w:pPr>
        <w:jc w:val="center"/>
        <w:rPr>
          <w:rFonts w:ascii="Arial" w:hAnsi="Arial" w:cs="Arial"/>
          <w:sz w:val="22"/>
          <w:szCs w:val="22"/>
          <w:lang w:val="pl-PL"/>
        </w:rPr>
      </w:pPr>
      <w:r w:rsidRPr="00434E15">
        <w:rPr>
          <w:rFonts w:ascii="Arial" w:hAnsi="Arial" w:cs="Arial"/>
          <w:sz w:val="22"/>
          <w:szCs w:val="22"/>
          <w:lang w:val="pl-PL"/>
        </w:rPr>
        <w:t># # #</w:t>
      </w:r>
    </w:p>
    <w:p w14:paraId="5ACFAD91" w14:textId="77777777" w:rsidR="00415B3A" w:rsidRPr="00434E15" w:rsidRDefault="00415B3A">
      <w:pPr>
        <w:rPr>
          <w:rFonts w:ascii="Arial" w:hAnsi="Arial" w:cs="Arial"/>
          <w:i/>
          <w:sz w:val="22"/>
          <w:szCs w:val="22"/>
          <w:lang w:val="pl-PL"/>
        </w:rPr>
      </w:pPr>
    </w:p>
    <w:p w14:paraId="63F6409E" w14:textId="77777777" w:rsidR="002523F2" w:rsidRPr="00434E15" w:rsidRDefault="002523F2" w:rsidP="002523F2">
      <w:pPr>
        <w:rPr>
          <w:rFonts w:ascii="Arial" w:hAnsi="Arial" w:cs="Arial"/>
          <w:b/>
          <w:bCs/>
          <w:i/>
          <w:iCs/>
          <w:color w:val="000000"/>
          <w:lang w:val="pl-PL"/>
        </w:rPr>
      </w:pPr>
      <w:r w:rsidRPr="00434E15">
        <w:rPr>
          <w:rFonts w:ascii="Arial" w:hAnsi="Arial" w:cs="Arial"/>
          <w:b/>
          <w:bCs/>
          <w:i/>
          <w:iCs/>
          <w:color w:val="000000"/>
          <w:lang w:val="pl-PL"/>
        </w:rPr>
        <w:t>O Ford Motor Company</w:t>
      </w:r>
    </w:p>
    <w:p w14:paraId="7919DEE9" w14:textId="77777777" w:rsidR="002523F2" w:rsidRPr="00434E15" w:rsidRDefault="002523F2" w:rsidP="002523F2">
      <w:pPr>
        <w:rPr>
          <w:rFonts w:ascii="Arial" w:hAnsi="Arial" w:cs="Arial"/>
          <w:i/>
          <w:iCs/>
          <w:color w:val="000000"/>
          <w:lang w:val="pl-PL"/>
        </w:rPr>
      </w:pPr>
      <w:r w:rsidRPr="00434E15">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7" w:history="1">
        <w:r w:rsidRPr="00434E15">
          <w:rPr>
            <w:rStyle w:val="czeinternetowe"/>
            <w:rFonts w:ascii="Arial" w:hAnsi="Arial" w:cs="Arial"/>
            <w:i/>
            <w:iCs/>
            <w:lang w:val="pl-PL"/>
          </w:rPr>
          <w:t>corporate.ford.com</w:t>
        </w:r>
      </w:hyperlink>
      <w:r w:rsidRPr="00434E15">
        <w:rPr>
          <w:rFonts w:ascii="Arial" w:hAnsi="Arial" w:cs="Arial"/>
          <w:i/>
          <w:iCs/>
          <w:color w:val="000000"/>
          <w:lang w:val="pl-PL"/>
        </w:rPr>
        <w:t>.</w:t>
      </w:r>
    </w:p>
    <w:p w14:paraId="708997F6" w14:textId="77777777" w:rsidR="002523F2" w:rsidRPr="00434E15" w:rsidRDefault="002523F2" w:rsidP="002523F2">
      <w:pPr>
        <w:rPr>
          <w:rFonts w:ascii="Arial" w:hAnsi="Arial" w:cs="Arial"/>
          <w:i/>
          <w:iCs/>
          <w:sz w:val="22"/>
          <w:szCs w:val="22"/>
          <w:lang w:val="pl-PL"/>
        </w:rPr>
      </w:pPr>
    </w:p>
    <w:p w14:paraId="6997BA5E" w14:textId="77777777" w:rsidR="002523F2" w:rsidRPr="00434E15" w:rsidRDefault="002523F2" w:rsidP="002523F2">
      <w:pPr>
        <w:rPr>
          <w:rFonts w:ascii="Arial" w:hAnsi="Arial" w:cs="Arial"/>
          <w:szCs w:val="22"/>
          <w:lang w:val="pl-PL"/>
        </w:rPr>
      </w:pPr>
      <w:r w:rsidRPr="00434E15">
        <w:rPr>
          <w:rFonts w:ascii="Arial" w:hAnsi="Arial" w:cs="Arial"/>
          <w:b/>
          <w:bCs/>
          <w:i/>
          <w:iCs/>
          <w:lang w:val="pl-PL"/>
        </w:rPr>
        <w:t>Ford of Europe</w:t>
      </w:r>
      <w:r w:rsidRPr="00434E15">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ACFAD99" w14:textId="77777777" w:rsidR="00415B3A" w:rsidRPr="00434E15" w:rsidRDefault="00415B3A">
      <w:pPr>
        <w:pStyle w:val="NormalnyWeb"/>
        <w:shd w:val="clear" w:color="000000" w:fill="FFFFFF"/>
        <w:spacing w:before="0" w:after="0"/>
        <w:rPr>
          <w:rFonts w:ascii="Arial" w:hAnsi="Arial" w:cs="Arial"/>
          <w:sz w:val="21"/>
          <w:szCs w:val="21"/>
          <w:lang w:val="pl-PL"/>
        </w:rPr>
      </w:pPr>
    </w:p>
    <w:p w14:paraId="5ACFAD9A" w14:textId="77777777" w:rsidR="00415B3A" w:rsidRPr="00434E15" w:rsidRDefault="0098192F">
      <w:pPr>
        <w:pStyle w:val="NormalnyWeb"/>
        <w:shd w:val="clear" w:color="000000" w:fill="FFFFFF"/>
        <w:spacing w:before="0" w:after="0"/>
        <w:rPr>
          <w:rFonts w:ascii="Arial" w:hAnsi="Arial" w:cs="Arial"/>
          <w:sz w:val="21"/>
          <w:szCs w:val="21"/>
          <w:lang w:val="pl-PL"/>
        </w:rPr>
      </w:pPr>
      <w:r w:rsidRPr="00434E15">
        <w:rPr>
          <w:rFonts w:ascii="Arial" w:hAnsi="Arial" w:cs="Arial"/>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DB0C01" w:rsidRPr="00434E15" w14:paraId="5ACFAD9E" w14:textId="77777777">
        <w:tc>
          <w:tcPr>
            <w:tcW w:w="1320" w:type="dxa"/>
            <w:tcMar>
              <w:left w:w="108" w:type="dxa"/>
              <w:right w:w="108" w:type="dxa"/>
            </w:tcMar>
          </w:tcPr>
          <w:p w14:paraId="5ACFAD9B" w14:textId="77777777" w:rsidR="00415B3A" w:rsidRPr="00434E15" w:rsidRDefault="0098192F">
            <w:pPr>
              <w:rPr>
                <w:rFonts w:ascii="Arial" w:hAnsi="Arial" w:cs="Arial"/>
                <w:sz w:val="22"/>
                <w:szCs w:val="22"/>
                <w:lang w:val="pl-PL" w:eastAsia="ar-SA" w:bidi="hi-IN"/>
              </w:rPr>
            </w:pPr>
            <w:r w:rsidRPr="00434E15">
              <w:rPr>
                <w:rFonts w:ascii="Arial" w:hAnsi="Arial" w:cs="Arial"/>
                <w:b/>
                <w:sz w:val="22"/>
                <w:szCs w:val="22"/>
                <w:lang w:val="pl-PL" w:eastAsia="ar-SA" w:bidi="hi-IN"/>
              </w:rPr>
              <w:t>Kontakt:</w:t>
            </w:r>
          </w:p>
        </w:tc>
        <w:tc>
          <w:tcPr>
            <w:tcW w:w="3151" w:type="dxa"/>
            <w:tcMar>
              <w:left w:w="108" w:type="dxa"/>
              <w:right w:w="108" w:type="dxa"/>
            </w:tcMar>
          </w:tcPr>
          <w:p w14:paraId="5ACFAD9C" w14:textId="77777777" w:rsidR="00415B3A" w:rsidRPr="00434E15" w:rsidRDefault="0098192F">
            <w:pPr>
              <w:rPr>
                <w:rFonts w:ascii="Arial" w:hAnsi="Arial" w:cs="Arial"/>
                <w:sz w:val="22"/>
                <w:szCs w:val="22"/>
                <w:lang w:val="pl-PL" w:eastAsia="ar-SA" w:bidi="hi-IN"/>
              </w:rPr>
            </w:pPr>
            <w:r w:rsidRPr="00434E15">
              <w:rPr>
                <w:rFonts w:ascii="Arial" w:hAnsi="Arial" w:cs="Arial"/>
                <w:sz w:val="22"/>
                <w:szCs w:val="22"/>
                <w:lang w:val="pl-PL" w:eastAsia="ar-SA" w:bidi="hi-IN"/>
              </w:rPr>
              <w:t>Mariusz Jasiński</w:t>
            </w:r>
          </w:p>
        </w:tc>
        <w:tc>
          <w:tcPr>
            <w:tcW w:w="240" w:type="dxa"/>
            <w:tcMar>
              <w:left w:w="108" w:type="dxa"/>
              <w:right w:w="108" w:type="dxa"/>
            </w:tcMar>
          </w:tcPr>
          <w:p w14:paraId="5ACFAD9D" w14:textId="77777777" w:rsidR="00415B3A" w:rsidRPr="00434E15" w:rsidRDefault="00415B3A">
            <w:pPr>
              <w:snapToGrid w:val="0"/>
              <w:rPr>
                <w:rFonts w:ascii="Arial" w:hAnsi="Arial" w:cs="Arial"/>
                <w:sz w:val="22"/>
                <w:szCs w:val="22"/>
                <w:lang w:val="pl-PL" w:eastAsia="ar-SA" w:bidi="hi-IN"/>
              </w:rPr>
            </w:pPr>
          </w:p>
        </w:tc>
      </w:tr>
      <w:tr w:rsidR="00DB0C01" w:rsidRPr="00D53B78" w14:paraId="5ACFADA2" w14:textId="77777777">
        <w:tc>
          <w:tcPr>
            <w:tcW w:w="1320" w:type="dxa"/>
            <w:tcMar>
              <w:left w:w="108" w:type="dxa"/>
              <w:right w:w="108" w:type="dxa"/>
            </w:tcMar>
          </w:tcPr>
          <w:p w14:paraId="5ACFAD9F" w14:textId="77777777" w:rsidR="00415B3A" w:rsidRPr="00434E15"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0" w14:textId="77777777" w:rsidR="00415B3A" w:rsidRPr="00434E15" w:rsidRDefault="0098192F">
            <w:pPr>
              <w:rPr>
                <w:rFonts w:ascii="Arial" w:hAnsi="Arial" w:cs="Arial"/>
                <w:sz w:val="22"/>
                <w:szCs w:val="22"/>
                <w:lang w:val="pl-PL" w:eastAsia="ar-SA" w:bidi="hi-IN"/>
              </w:rPr>
            </w:pPr>
            <w:r w:rsidRPr="00434E15">
              <w:rPr>
                <w:rFonts w:ascii="Arial" w:hAnsi="Arial" w:cs="Arial"/>
                <w:sz w:val="22"/>
                <w:szCs w:val="22"/>
                <w:lang w:val="pl-PL" w:eastAsia="ar-SA" w:bidi="hi-IN"/>
              </w:rPr>
              <w:t xml:space="preserve">Ford Polska Sp. z o.o.  </w:t>
            </w:r>
          </w:p>
        </w:tc>
        <w:tc>
          <w:tcPr>
            <w:tcW w:w="240" w:type="dxa"/>
            <w:tcMar>
              <w:left w:w="108" w:type="dxa"/>
              <w:right w:w="108" w:type="dxa"/>
            </w:tcMar>
          </w:tcPr>
          <w:p w14:paraId="5ACFADA1" w14:textId="77777777" w:rsidR="00415B3A" w:rsidRPr="00434E15" w:rsidRDefault="00415B3A">
            <w:pPr>
              <w:snapToGrid w:val="0"/>
              <w:rPr>
                <w:rFonts w:ascii="Arial" w:hAnsi="Arial" w:cs="Arial"/>
                <w:sz w:val="22"/>
                <w:szCs w:val="22"/>
                <w:lang w:val="pl-PL" w:eastAsia="ar-SA" w:bidi="hi-IN"/>
              </w:rPr>
            </w:pPr>
          </w:p>
        </w:tc>
      </w:tr>
      <w:tr w:rsidR="00DB0C01" w:rsidRPr="00434E15" w14:paraId="5ACFADA6" w14:textId="77777777">
        <w:tc>
          <w:tcPr>
            <w:tcW w:w="1320" w:type="dxa"/>
            <w:tcMar>
              <w:left w:w="108" w:type="dxa"/>
              <w:right w:w="108" w:type="dxa"/>
            </w:tcMar>
          </w:tcPr>
          <w:p w14:paraId="5ACFADA3" w14:textId="77777777" w:rsidR="00415B3A" w:rsidRPr="00434E15"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4" w14:textId="77777777" w:rsidR="00415B3A" w:rsidRPr="00434E15" w:rsidRDefault="0098192F">
            <w:pPr>
              <w:rPr>
                <w:rFonts w:ascii="Arial" w:hAnsi="Arial" w:cs="Arial"/>
                <w:sz w:val="22"/>
                <w:szCs w:val="22"/>
                <w:lang w:val="pl-PL" w:eastAsia="ar-SA" w:bidi="hi-IN"/>
              </w:rPr>
            </w:pPr>
            <w:r w:rsidRPr="00434E15">
              <w:rPr>
                <w:rFonts w:ascii="Arial" w:hAnsi="Arial" w:cs="Arial"/>
                <w:sz w:val="22"/>
                <w:szCs w:val="22"/>
                <w:lang w:val="pl-PL" w:eastAsia="ar-SA" w:bidi="hi-IN"/>
              </w:rPr>
              <w:t xml:space="preserve">(22) 6086815   </w:t>
            </w:r>
          </w:p>
        </w:tc>
        <w:tc>
          <w:tcPr>
            <w:tcW w:w="240" w:type="dxa"/>
            <w:tcMar>
              <w:left w:w="108" w:type="dxa"/>
              <w:right w:w="108" w:type="dxa"/>
            </w:tcMar>
          </w:tcPr>
          <w:p w14:paraId="5ACFADA5" w14:textId="77777777" w:rsidR="00415B3A" w:rsidRPr="00434E15" w:rsidRDefault="00415B3A">
            <w:pPr>
              <w:snapToGrid w:val="0"/>
              <w:rPr>
                <w:rFonts w:ascii="Arial" w:hAnsi="Arial" w:cs="Arial"/>
                <w:sz w:val="22"/>
                <w:szCs w:val="22"/>
                <w:lang w:val="pl-PL" w:eastAsia="ar-SA" w:bidi="hi-IN"/>
              </w:rPr>
            </w:pPr>
          </w:p>
        </w:tc>
      </w:tr>
    </w:tbl>
    <w:p w14:paraId="5ACFADA7" w14:textId="77777777" w:rsidR="00415B3A" w:rsidRPr="00434E15" w:rsidRDefault="0098192F">
      <w:pPr>
        <w:ind w:left="720" w:firstLine="720"/>
        <w:rPr>
          <w:rFonts w:ascii="Arial" w:hAnsi="Arial" w:cs="Arial"/>
          <w:lang w:val="pl-PL"/>
        </w:rPr>
      </w:pPr>
      <w:r w:rsidRPr="00434E15">
        <w:rPr>
          <w:rFonts w:ascii="Arial" w:hAnsi="Arial" w:cs="Arial"/>
          <w:sz w:val="22"/>
          <w:szCs w:val="22"/>
          <w:u w:val="single"/>
          <w:lang w:val="pl-PL" w:eastAsia="ar-SA"/>
        </w:rPr>
        <w:t>mjasinsk@ford.com</w:t>
      </w:r>
      <w:bookmarkEnd w:id="0"/>
      <w:bookmarkEnd w:id="1"/>
    </w:p>
    <w:p w14:paraId="5B4C493F" w14:textId="77777777" w:rsidR="004375BC" w:rsidRPr="00434E15" w:rsidRDefault="004375BC">
      <w:pPr>
        <w:ind w:left="720" w:firstLine="720"/>
        <w:rPr>
          <w:rFonts w:ascii="Arial" w:hAnsi="Arial" w:cs="Arial"/>
          <w:lang w:val="pl-PL"/>
        </w:rPr>
      </w:pPr>
    </w:p>
    <w:sectPr w:rsidR="004375BC" w:rsidRPr="00434E15">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BBD9" w14:textId="77777777" w:rsidR="00C350EF" w:rsidRDefault="00C350EF">
      <w:r>
        <w:separator/>
      </w:r>
    </w:p>
  </w:endnote>
  <w:endnote w:type="continuationSeparator" w:id="0">
    <w:p w14:paraId="19C0EE63" w14:textId="77777777" w:rsidR="00C350EF" w:rsidRDefault="00C3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D53B78"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2646" w14:textId="77777777" w:rsidR="00C350EF" w:rsidRDefault="00C350EF">
      <w:r>
        <w:separator/>
      </w:r>
    </w:p>
  </w:footnote>
  <w:footnote w:type="continuationSeparator" w:id="0">
    <w:p w14:paraId="378083E6" w14:textId="77777777" w:rsidR="00C350EF" w:rsidRDefault="00C3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5EE836A4"/>
    <w:multiLevelType w:val="multilevel"/>
    <w:tmpl w:val="BCA811BE"/>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hideSpellingErrors/>
  <w:hideGrammaticalErrors/>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04BD"/>
    <w:rsid w:val="0002005C"/>
    <w:rsid w:val="00026BB8"/>
    <w:rsid w:val="00042B42"/>
    <w:rsid w:val="00046C77"/>
    <w:rsid w:val="00047D5F"/>
    <w:rsid w:val="00047F67"/>
    <w:rsid w:val="00063C05"/>
    <w:rsid w:val="00093F60"/>
    <w:rsid w:val="00095FB0"/>
    <w:rsid w:val="00096A89"/>
    <w:rsid w:val="000B77F5"/>
    <w:rsid w:val="000D3BFE"/>
    <w:rsid w:val="000E061A"/>
    <w:rsid w:val="0010522F"/>
    <w:rsid w:val="0010574E"/>
    <w:rsid w:val="0012263B"/>
    <w:rsid w:val="00124B5D"/>
    <w:rsid w:val="00153B7E"/>
    <w:rsid w:val="0017164C"/>
    <w:rsid w:val="00197B6C"/>
    <w:rsid w:val="001B7785"/>
    <w:rsid w:val="001C15F2"/>
    <w:rsid w:val="001D7DEF"/>
    <w:rsid w:val="001F24CC"/>
    <w:rsid w:val="002025FB"/>
    <w:rsid w:val="00213DE9"/>
    <w:rsid w:val="002372C8"/>
    <w:rsid w:val="0024347F"/>
    <w:rsid w:val="002501E8"/>
    <w:rsid w:val="002523F2"/>
    <w:rsid w:val="00255730"/>
    <w:rsid w:val="00257951"/>
    <w:rsid w:val="00263B1E"/>
    <w:rsid w:val="00265516"/>
    <w:rsid w:val="00276659"/>
    <w:rsid w:val="00277D1E"/>
    <w:rsid w:val="002817B7"/>
    <w:rsid w:val="002B3489"/>
    <w:rsid w:val="002B4B32"/>
    <w:rsid w:val="002B5D39"/>
    <w:rsid w:val="002D26ED"/>
    <w:rsid w:val="002D5264"/>
    <w:rsid w:val="002E05AC"/>
    <w:rsid w:val="00301479"/>
    <w:rsid w:val="00302940"/>
    <w:rsid w:val="00316C43"/>
    <w:rsid w:val="003255F2"/>
    <w:rsid w:val="003338DE"/>
    <w:rsid w:val="00335B3D"/>
    <w:rsid w:val="003809BA"/>
    <w:rsid w:val="003A1858"/>
    <w:rsid w:val="003B39E3"/>
    <w:rsid w:val="003B3B40"/>
    <w:rsid w:val="003B5870"/>
    <w:rsid w:val="003B633F"/>
    <w:rsid w:val="003C66B4"/>
    <w:rsid w:val="003F5C4E"/>
    <w:rsid w:val="004126A7"/>
    <w:rsid w:val="00413E02"/>
    <w:rsid w:val="00415B3A"/>
    <w:rsid w:val="004211EB"/>
    <w:rsid w:val="004316AD"/>
    <w:rsid w:val="00434E15"/>
    <w:rsid w:val="0043721C"/>
    <w:rsid w:val="004375BC"/>
    <w:rsid w:val="00442D6E"/>
    <w:rsid w:val="00445878"/>
    <w:rsid w:val="00450AF0"/>
    <w:rsid w:val="004550CA"/>
    <w:rsid w:val="0047689E"/>
    <w:rsid w:val="004A2A86"/>
    <w:rsid w:val="004B0A19"/>
    <w:rsid w:val="004B27B9"/>
    <w:rsid w:val="004D08AB"/>
    <w:rsid w:val="004D7D75"/>
    <w:rsid w:val="004E3D14"/>
    <w:rsid w:val="004E65F6"/>
    <w:rsid w:val="004E7D51"/>
    <w:rsid w:val="004F0783"/>
    <w:rsid w:val="004F7D8F"/>
    <w:rsid w:val="00512BC3"/>
    <w:rsid w:val="00525C6E"/>
    <w:rsid w:val="00526460"/>
    <w:rsid w:val="00526704"/>
    <w:rsid w:val="0053728A"/>
    <w:rsid w:val="005550CD"/>
    <w:rsid w:val="0056712D"/>
    <w:rsid w:val="00572DD6"/>
    <w:rsid w:val="005866E1"/>
    <w:rsid w:val="005A6506"/>
    <w:rsid w:val="005B2C10"/>
    <w:rsid w:val="005C50A3"/>
    <w:rsid w:val="005C552B"/>
    <w:rsid w:val="005D4A19"/>
    <w:rsid w:val="005E4A25"/>
    <w:rsid w:val="00603FEA"/>
    <w:rsid w:val="00610D0F"/>
    <w:rsid w:val="006161ED"/>
    <w:rsid w:val="0061757A"/>
    <w:rsid w:val="006264AF"/>
    <w:rsid w:val="006313D9"/>
    <w:rsid w:val="00637EB1"/>
    <w:rsid w:val="0064698D"/>
    <w:rsid w:val="00653D3A"/>
    <w:rsid w:val="00660AB7"/>
    <w:rsid w:val="00677161"/>
    <w:rsid w:val="00683F31"/>
    <w:rsid w:val="00684C47"/>
    <w:rsid w:val="006968CA"/>
    <w:rsid w:val="006A3C9D"/>
    <w:rsid w:val="006A45E4"/>
    <w:rsid w:val="006B07B0"/>
    <w:rsid w:val="006B5143"/>
    <w:rsid w:val="006B790A"/>
    <w:rsid w:val="006C2F59"/>
    <w:rsid w:val="006E2B80"/>
    <w:rsid w:val="006F2F02"/>
    <w:rsid w:val="006F43C4"/>
    <w:rsid w:val="006F5AD2"/>
    <w:rsid w:val="007030EE"/>
    <w:rsid w:val="007034FD"/>
    <w:rsid w:val="0071487D"/>
    <w:rsid w:val="0072027D"/>
    <w:rsid w:val="00725272"/>
    <w:rsid w:val="00726527"/>
    <w:rsid w:val="00733A31"/>
    <w:rsid w:val="0074203C"/>
    <w:rsid w:val="00752B25"/>
    <w:rsid w:val="00756D03"/>
    <w:rsid w:val="007811B1"/>
    <w:rsid w:val="0079347A"/>
    <w:rsid w:val="00794125"/>
    <w:rsid w:val="00794E19"/>
    <w:rsid w:val="00796A7B"/>
    <w:rsid w:val="007B7752"/>
    <w:rsid w:val="007E6350"/>
    <w:rsid w:val="007F08FF"/>
    <w:rsid w:val="007F0EED"/>
    <w:rsid w:val="00805254"/>
    <w:rsid w:val="00824889"/>
    <w:rsid w:val="0082523F"/>
    <w:rsid w:val="00840DCA"/>
    <w:rsid w:val="00841BB1"/>
    <w:rsid w:val="00854787"/>
    <w:rsid w:val="00865024"/>
    <w:rsid w:val="0086643D"/>
    <w:rsid w:val="00872304"/>
    <w:rsid w:val="0087233E"/>
    <w:rsid w:val="00874C9B"/>
    <w:rsid w:val="00882663"/>
    <w:rsid w:val="0088331C"/>
    <w:rsid w:val="00894E03"/>
    <w:rsid w:val="008A50E0"/>
    <w:rsid w:val="008B1043"/>
    <w:rsid w:val="008B23FB"/>
    <w:rsid w:val="008B391D"/>
    <w:rsid w:val="008C0BFC"/>
    <w:rsid w:val="008D2769"/>
    <w:rsid w:val="008E511E"/>
    <w:rsid w:val="008F3E60"/>
    <w:rsid w:val="00903098"/>
    <w:rsid w:val="00914E0A"/>
    <w:rsid w:val="00920F38"/>
    <w:rsid w:val="00924CFF"/>
    <w:rsid w:val="009312F0"/>
    <w:rsid w:val="009348B8"/>
    <w:rsid w:val="00937F8A"/>
    <w:rsid w:val="00946425"/>
    <w:rsid w:val="00957FA2"/>
    <w:rsid w:val="009623A1"/>
    <w:rsid w:val="009724E5"/>
    <w:rsid w:val="0098192F"/>
    <w:rsid w:val="00982AF9"/>
    <w:rsid w:val="0099074E"/>
    <w:rsid w:val="00993843"/>
    <w:rsid w:val="009A1438"/>
    <w:rsid w:val="009A4529"/>
    <w:rsid w:val="009A73EF"/>
    <w:rsid w:val="009B3542"/>
    <w:rsid w:val="009C179B"/>
    <w:rsid w:val="009D5280"/>
    <w:rsid w:val="009E5990"/>
    <w:rsid w:val="009F5811"/>
    <w:rsid w:val="009F63F4"/>
    <w:rsid w:val="00A072C0"/>
    <w:rsid w:val="00A24AD0"/>
    <w:rsid w:val="00A37826"/>
    <w:rsid w:val="00A42049"/>
    <w:rsid w:val="00A557B7"/>
    <w:rsid w:val="00A75CCA"/>
    <w:rsid w:val="00A86010"/>
    <w:rsid w:val="00A900B6"/>
    <w:rsid w:val="00A93E49"/>
    <w:rsid w:val="00AA535C"/>
    <w:rsid w:val="00AA75AB"/>
    <w:rsid w:val="00AD1222"/>
    <w:rsid w:val="00AD6C7B"/>
    <w:rsid w:val="00AD776D"/>
    <w:rsid w:val="00AF5D80"/>
    <w:rsid w:val="00B02D4F"/>
    <w:rsid w:val="00B13852"/>
    <w:rsid w:val="00B2373A"/>
    <w:rsid w:val="00B26B1F"/>
    <w:rsid w:val="00B43A11"/>
    <w:rsid w:val="00B47903"/>
    <w:rsid w:val="00B479E2"/>
    <w:rsid w:val="00B57C47"/>
    <w:rsid w:val="00BA1027"/>
    <w:rsid w:val="00BB1E9F"/>
    <w:rsid w:val="00BB3C4F"/>
    <w:rsid w:val="00BD0A7E"/>
    <w:rsid w:val="00BE55D0"/>
    <w:rsid w:val="00BF2EE2"/>
    <w:rsid w:val="00C043AE"/>
    <w:rsid w:val="00C047DC"/>
    <w:rsid w:val="00C06DB5"/>
    <w:rsid w:val="00C1448A"/>
    <w:rsid w:val="00C1535F"/>
    <w:rsid w:val="00C169E0"/>
    <w:rsid w:val="00C2044F"/>
    <w:rsid w:val="00C208FB"/>
    <w:rsid w:val="00C24689"/>
    <w:rsid w:val="00C350EF"/>
    <w:rsid w:val="00C3688C"/>
    <w:rsid w:val="00C5282C"/>
    <w:rsid w:val="00C65AD2"/>
    <w:rsid w:val="00C776D5"/>
    <w:rsid w:val="00C77FDC"/>
    <w:rsid w:val="00C83A5F"/>
    <w:rsid w:val="00C9513F"/>
    <w:rsid w:val="00CD3BA1"/>
    <w:rsid w:val="00CD6373"/>
    <w:rsid w:val="00CD659D"/>
    <w:rsid w:val="00CD75CA"/>
    <w:rsid w:val="00CF69CA"/>
    <w:rsid w:val="00D12F9F"/>
    <w:rsid w:val="00D3307B"/>
    <w:rsid w:val="00D346D0"/>
    <w:rsid w:val="00D36975"/>
    <w:rsid w:val="00D4281C"/>
    <w:rsid w:val="00D53B78"/>
    <w:rsid w:val="00D71D3D"/>
    <w:rsid w:val="00D76362"/>
    <w:rsid w:val="00D8681E"/>
    <w:rsid w:val="00D94D90"/>
    <w:rsid w:val="00D95B2D"/>
    <w:rsid w:val="00D95D1B"/>
    <w:rsid w:val="00DB0C01"/>
    <w:rsid w:val="00DD5097"/>
    <w:rsid w:val="00DD5F1F"/>
    <w:rsid w:val="00DE0F5A"/>
    <w:rsid w:val="00DE6997"/>
    <w:rsid w:val="00DF1B6C"/>
    <w:rsid w:val="00E01601"/>
    <w:rsid w:val="00E0258C"/>
    <w:rsid w:val="00E3343E"/>
    <w:rsid w:val="00E35A4B"/>
    <w:rsid w:val="00E51887"/>
    <w:rsid w:val="00E7213E"/>
    <w:rsid w:val="00E74A71"/>
    <w:rsid w:val="00E75F5B"/>
    <w:rsid w:val="00E95DDB"/>
    <w:rsid w:val="00EC181E"/>
    <w:rsid w:val="00EC2224"/>
    <w:rsid w:val="00F051E2"/>
    <w:rsid w:val="00F11A68"/>
    <w:rsid w:val="00F14136"/>
    <w:rsid w:val="00F16C18"/>
    <w:rsid w:val="00F20861"/>
    <w:rsid w:val="00F32E39"/>
    <w:rsid w:val="00F34D61"/>
    <w:rsid w:val="00F372D3"/>
    <w:rsid w:val="00F64430"/>
    <w:rsid w:val="00F7095E"/>
    <w:rsid w:val="00F832D2"/>
    <w:rsid w:val="00FA6BD7"/>
    <w:rsid w:val="00FD4BB4"/>
    <w:rsid w:val="00FE21C1"/>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67510816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04667663">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orate.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2020</Words>
  <Characters>12123</Characters>
  <Application>Microsoft Office Word</Application>
  <DocSecurity>0</DocSecurity>
  <Lines>101</Lines>
  <Paragraphs>28</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Mirkiewicz</cp:lastModifiedBy>
  <cp:revision>15</cp:revision>
  <cp:lastPrinted>2022-03-18T08:18:00Z</cp:lastPrinted>
  <dcterms:created xsi:type="dcterms:W3CDTF">2022-03-22T08:58:00Z</dcterms:created>
  <dcterms:modified xsi:type="dcterms:W3CDTF">2022-03-24T07:48:00Z</dcterms:modified>
  <cp:category/>
  <cp:version>9.103.88.44548</cp:version>
</cp:coreProperties>
</file>