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8D28" w14:textId="0598EF4B" w:rsidR="00635ACA" w:rsidRDefault="00635ACA" w:rsidP="00635ACA">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Ford modernizuje fabrykę Van Dyke, która zajmie się produkcją silników elektrycznych i zelektryfikowanych skrzyń biegów</w:t>
      </w:r>
      <w:r w:rsidR="008F19DD">
        <w:rPr>
          <w:rFonts w:ascii="Arial" w:eastAsiaTheme="majorEastAsia" w:hAnsi="Arial" w:cs="Arial"/>
          <w:b/>
          <w:sz w:val="32"/>
          <w:szCs w:val="32"/>
          <w:lang w:val="pl-PL" w:eastAsia="en-US"/>
        </w:rPr>
        <w:t>.</w:t>
      </w:r>
    </w:p>
    <w:p w14:paraId="10F42322" w14:textId="77777777" w:rsidR="00635ACA" w:rsidRDefault="00635ACA" w:rsidP="00635ACA">
      <w:pPr>
        <w:rPr>
          <w:rFonts w:ascii="Arial" w:hAnsi="Arial" w:cs="Arial"/>
          <w:lang w:val="pl-PL"/>
        </w:rPr>
      </w:pPr>
    </w:p>
    <w:p w14:paraId="00F47C8A" w14:textId="3004537C" w:rsidR="00635ACA" w:rsidRDefault="00635ACA" w:rsidP="00635ACA">
      <w:pPr>
        <w:pStyle w:val="ListParagraph"/>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Ford zmienia nazwę Van Dyke Transmission Plant na Van Dyke Electric Powertrain Center, aby odzwierciedlić nową rolę fabryki w elektryfikacji pojazdów marki.</w:t>
      </w:r>
    </w:p>
    <w:p w14:paraId="31039BA8" w14:textId="77777777" w:rsidR="00635ACA" w:rsidRDefault="00635ACA" w:rsidP="00635ACA">
      <w:pPr>
        <w:pStyle w:val="ListParagraph"/>
        <w:suppressAutoHyphens w:val="0"/>
        <w:rPr>
          <w:rFonts w:ascii="Arial" w:eastAsia="Arial" w:hAnsi="Arial" w:cs="Arial"/>
          <w:sz w:val="22"/>
          <w:szCs w:val="22"/>
          <w:lang w:val="pl-PL"/>
        </w:rPr>
      </w:pPr>
    </w:p>
    <w:p w14:paraId="3E5A5B8D" w14:textId="72774D2D" w:rsidR="00635ACA" w:rsidRDefault="00635ACA" w:rsidP="00635ACA">
      <w:pPr>
        <w:pStyle w:val="ListParagraph"/>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Van Dyke Electric Powertrain Center będzie produkować elektryczne silniki i skrzynie biegów min. dla F-150 Lightning.</w:t>
      </w:r>
    </w:p>
    <w:p w14:paraId="65D8ACAF" w14:textId="77777777" w:rsidR="00635ACA" w:rsidRPr="00635ACA" w:rsidRDefault="00635ACA" w:rsidP="00635ACA">
      <w:pPr>
        <w:suppressAutoHyphens w:val="0"/>
        <w:rPr>
          <w:rFonts w:ascii="Arial" w:eastAsia="Arial" w:hAnsi="Arial" w:cs="Arial"/>
          <w:sz w:val="22"/>
          <w:szCs w:val="22"/>
          <w:lang w:val="pl-PL"/>
        </w:rPr>
      </w:pPr>
    </w:p>
    <w:p w14:paraId="2B770A84" w14:textId="3AF246C6" w:rsidR="00635ACA" w:rsidRDefault="00635ACA" w:rsidP="00635ACA">
      <w:pPr>
        <w:pStyle w:val="ListParagraph"/>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Ford zainwestował w fabrykę 150 milionów dolarów.</w:t>
      </w:r>
    </w:p>
    <w:p w14:paraId="10DB242D" w14:textId="32C8F593" w:rsidR="00635ACA" w:rsidRDefault="00635ACA" w:rsidP="00635ACA">
      <w:pPr>
        <w:pStyle w:val="ListParagraph"/>
        <w:rPr>
          <w:rFonts w:ascii="Arial" w:eastAsia="Arial" w:hAnsi="Arial" w:cs="Arial"/>
          <w:sz w:val="22"/>
          <w:szCs w:val="22"/>
          <w:lang w:val="pl-PL"/>
        </w:rPr>
      </w:pPr>
    </w:p>
    <w:p w14:paraId="6281E22A" w14:textId="77777777" w:rsidR="00635ACA" w:rsidRDefault="00635ACA" w:rsidP="00635ACA">
      <w:pPr>
        <w:pStyle w:val="ListParagraph"/>
        <w:rPr>
          <w:rFonts w:ascii="Arial" w:eastAsia="Arial" w:hAnsi="Arial" w:cs="Arial"/>
          <w:sz w:val="22"/>
          <w:szCs w:val="22"/>
          <w:lang w:val="pl-PL"/>
        </w:rPr>
      </w:pPr>
    </w:p>
    <w:p w14:paraId="42078AFE" w14:textId="650B8277" w:rsidR="00635ACA" w:rsidRDefault="00635ACA" w:rsidP="00635ACA">
      <w:pPr>
        <w:rPr>
          <w:rFonts w:ascii="Arial" w:hAnsi="Arial" w:cs="Arial"/>
          <w:sz w:val="22"/>
          <w:szCs w:val="22"/>
          <w:lang w:val="pl-PL"/>
        </w:rPr>
      </w:pPr>
      <w:r>
        <w:rPr>
          <w:rFonts w:ascii="Arial" w:hAnsi="Arial" w:cs="Arial"/>
          <w:b/>
          <w:sz w:val="22"/>
          <w:szCs w:val="22"/>
          <w:lang w:val="pl-PL"/>
        </w:rPr>
        <w:t xml:space="preserve">WARSZAWA, </w:t>
      </w:r>
      <w:r w:rsidR="008F19DD">
        <w:rPr>
          <w:rFonts w:ascii="Arial" w:hAnsi="Arial" w:cs="Arial"/>
          <w:b/>
          <w:sz w:val="22"/>
          <w:szCs w:val="22"/>
          <w:lang w:val="pl-PL"/>
        </w:rPr>
        <w:t>30</w:t>
      </w:r>
      <w:r>
        <w:rPr>
          <w:rFonts w:ascii="Arial" w:hAnsi="Arial" w:cs="Arial"/>
          <w:b/>
          <w:sz w:val="22"/>
          <w:szCs w:val="22"/>
          <w:lang w:val="pl-PL"/>
        </w:rPr>
        <w:t xml:space="preserve"> lipca 2021 roku – </w:t>
      </w:r>
      <w:r>
        <w:rPr>
          <w:rFonts w:ascii="Arial" w:hAnsi="Arial" w:cs="Arial"/>
          <w:sz w:val="22"/>
          <w:szCs w:val="22"/>
          <w:lang w:val="pl-PL"/>
        </w:rPr>
        <w:t>Dotychczasowa fabryka podzespołów do układów napędowych w Michigan ma teraz nową nazwę i rozszerzoną linię produkcyjną, która odzwierciedla zaangażowanie Forda w elektryfikację.</w:t>
      </w:r>
    </w:p>
    <w:p w14:paraId="366C1867" w14:textId="77777777" w:rsidR="00635ACA" w:rsidRDefault="00635ACA" w:rsidP="00635ACA">
      <w:pPr>
        <w:rPr>
          <w:rFonts w:ascii="Arial" w:hAnsi="Arial" w:cs="Arial"/>
          <w:sz w:val="22"/>
          <w:szCs w:val="22"/>
          <w:lang w:val="pl-PL"/>
        </w:rPr>
      </w:pPr>
    </w:p>
    <w:p w14:paraId="6BF0F0FF" w14:textId="1AF50C82" w:rsidR="00635ACA" w:rsidRDefault="00635ACA" w:rsidP="00635ACA">
      <w:pPr>
        <w:rPr>
          <w:rFonts w:ascii="Arial" w:hAnsi="Arial" w:cs="Arial"/>
          <w:sz w:val="22"/>
          <w:szCs w:val="22"/>
          <w:lang w:val="pl-PL"/>
        </w:rPr>
      </w:pPr>
      <w:r>
        <w:rPr>
          <w:rFonts w:ascii="Arial" w:hAnsi="Arial" w:cs="Arial"/>
          <w:sz w:val="22"/>
          <w:szCs w:val="22"/>
          <w:lang w:val="pl-PL"/>
        </w:rPr>
        <w:t>Fabryka przekładni Van Dyke zmienia nazwę na Van Dyke Electric Powertrain Center</w:t>
      </w:r>
      <w:r w:rsidR="003C640C">
        <w:rPr>
          <w:rFonts w:ascii="Arial" w:hAnsi="Arial" w:cs="Arial"/>
          <w:sz w:val="22"/>
          <w:szCs w:val="22"/>
          <w:lang w:val="pl-PL"/>
        </w:rPr>
        <w:t>, która to nazwa jest ukłonem w stronę zaawansowanych technologicznie podzespołów od teraz tu powstających</w:t>
      </w:r>
      <w:r>
        <w:rPr>
          <w:rFonts w:ascii="Arial" w:hAnsi="Arial" w:cs="Arial"/>
          <w:sz w:val="22"/>
          <w:szCs w:val="22"/>
          <w:lang w:val="pl-PL"/>
        </w:rPr>
        <w:t xml:space="preserve">. </w:t>
      </w:r>
      <w:r w:rsidR="003C640C">
        <w:rPr>
          <w:rFonts w:ascii="Arial" w:hAnsi="Arial" w:cs="Arial"/>
          <w:sz w:val="22"/>
          <w:szCs w:val="22"/>
          <w:lang w:val="pl-PL"/>
        </w:rPr>
        <w:t>Z</w:t>
      </w:r>
      <w:r>
        <w:rPr>
          <w:rFonts w:ascii="Arial" w:hAnsi="Arial" w:cs="Arial"/>
          <w:sz w:val="22"/>
          <w:szCs w:val="22"/>
          <w:lang w:val="pl-PL"/>
        </w:rPr>
        <w:t>akład będzie produkował elektryczne silniki i skrzynie biegów do pojazdów hybrydowych i w pełni zelektryfikowanych, takich jak F-150 Lightning.</w:t>
      </w:r>
    </w:p>
    <w:p w14:paraId="155A4EB7" w14:textId="77777777" w:rsidR="00635ACA" w:rsidRDefault="00635ACA" w:rsidP="00635ACA">
      <w:pPr>
        <w:rPr>
          <w:rFonts w:ascii="Arial" w:hAnsi="Arial" w:cs="Arial"/>
          <w:sz w:val="22"/>
          <w:szCs w:val="22"/>
          <w:lang w:val="pl-PL"/>
        </w:rPr>
      </w:pPr>
    </w:p>
    <w:p w14:paraId="448A817F" w14:textId="6FFE0C7B" w:rsidR="00635ACA" w:rsidRDefault="00635ACA" w:rsidP="00635ACA">
      <w:pPr>
        <w:rPr>
          <w:rFonts w:ascii="Arial" w:hAnsi="Arial" w:cs="Arial"/>
          <w:sz w:val="22"/>
          <w:szCs w:val="22"/>
          <w:lang w:val="pl-PL"/>
        </w:rPr>
      </w:pPr>
      <w:r>
        <w:rPr>
          <w:rFonts w:ascii="Arial" w:hAnsi="Arial" w:cs="Arial"/>
          <w:sz w:val="22"/>
          <w:szCs w:val="22"/>
          <w:lang w:val="pl-PL"/>
        </w:rPr>
        <w:t xml:space="preserve">Od ponad 50 lat fabryka przekładni Van Dyke produkuje elementy zawieszenia i tradycyjne skrzynie biegów do pojazdów z silnikami spalinowymi Forda. W ciągu ostatnich 10 lat zakład dodał do swojego </w:t>
      </w:r>
      <w:r w:rsidR="00C216B6">
        <w:rPr>
          <w:rFonts w:ascii="Arial" w:hAnsi="Arial" w:cs="Arial"/>
          <w:sz w:val="22"/>
          <w:szCs w:val="22"/>
          <w:lang w:val="pl-PL"/>
        </w:rPr>
        <w:t>produkcyjnego portfolio</w:t>
      </w:r>
      <w:r>
        <w:rPr>
          <w:rFonts w:ascii="Arial" w:hAnsi="Arial" w:cs="Arial"/>
          <w:sz w:val="22"/>
          <w:szCs w:val="22"/>
          <w:lang w:val="pl-PL"/>
        </w:rPr>
        <w:t xml:space="preserve"> przekładnie hybrydowe. Teraz fabryka przechodzi gruntowną </w:t>
      </w:r>
      <w:r w:rsidR="00C216B6">
        <w:rPr>
          <w:rFonts w:ascii="Arial" w:hAnsi="Arial" w:cs="Arial"/>
          <w:sz w:val="22"/>
          <w:szCs w:val="22"/>
          <w:lang w:val="pl-PL"/>
        </w:rPr>
        <w:t>modernizację</w:t>
      </w:r>
      <w:r>
        <w:rPr>
          <w:rFonts w:ascii="Arial" w:hAnsi="Arial" w:cs="Arial"/>
          <w:sz w:val="22"/>
          <w:szCs w:val="22"/>
          <w:lang w:val="pl-PL"/>
        </w:rPr>
        <w:t>, aby wesprzeć zaangażowanie Forda w elektryfikację.</w:t>
      </w:r>
    </w:p>
    <w:p w14:paraId="1096B5C3" w14:textId="77777777" w:rsidR="00635ACA" w:rsidRDefault="00635ACA" w:rsidP="00635ACA">
      <w:pPr>
        <w:rPr>
          <w:rFonts w:ascii="Arial" w:hAnsi="Arial" w:cs="Arial"/>
          <w:sz w:val="22"/>
          <w:szCs w:val="22"/>
          <w:lang w:val="pl-PL"/>
        </w:rPr>
      </w:pPr>
    </w:p>
    <w:p w14:paraId="00C7BE67" w14:textId="6BEF2C74" w:rsidR="00635ACA" w:rsidRDefault="00635ACA" w:rsidP="00635ACA">
      <w:pPr>
        <w:rPr>
          <w:rFonts w:ascii="Arial" w:hAnsi="Arial" w:cs="Arial"/>
          <w:sz w:val="22"/>
          <w:szCs w:val="22"/>
          <w:lang w:val="pl-PL"/>
        </w:rPr>
      </w:pPr>
      <w:r>
        <w:rPr>
          <w:rFonts w:ascii="Arial" w:hAnsi="Arial" w:cs="Arial"/>
          <w:sz w:val="22"/>
          <w:szCs w:val="22"/>
          <w:lang w:val="pl-PL"/>
        </w:rPr>
        <w:t xml:space="preserve">- Zaawansowana technologia, której używamy w Van Dyke Electric Powertrain Center, przenosi nas na wyższy poziom elektrycznej przyszłości Forda - mówi John Savona, wiceprezes ds. produkcji i pracy w Ford Motor Company. - Transformacja, którą teraz przeprowadzamy, pozwoli nam szybko </w:t>
      </w:r>
      <w:r w:rsidR="00C216B6">
        <w:rPr>
          <w:rFonts w:ascii="Arial" w:hAnsi="Arial" w:cs="Arial"/>
          <w:sz w:val="22"/>
          <w:szCs w:val="22"/>
          <w:lang w:val="pl-PL"/>
        </w:rPr>
        <w:t>dopasowywać produkcję w</w:t>
      </w:r>
      <w:r>
        <w:rPr>
          <w:rFonts w:ascii="Arial" w:hAnsi="Arial" w:cs="Arial"/>
          <w:sz w:val="22"/>
          <w:szCs w:val="22"/>
          <w:lang w:val="pl-PL"/>
        </w:rPr>
        <w:t>raz ze wzrostem zainteresowania klientów nowymi pojazdami elektrycznymi marki – dodał.</w:t>
      </w:r>
    </w:p>
    <w:p w14:paraId="09E0309D" w14:textId="77777777" w:rsidR="00635ACA" w:rsidRDefault="00635ACA" w:rsidP="00635ACA">
      <w:pPr>
        <w:rPr>
          <w:rFonts w:ascii="Arial" w:hAnsi="Arial" w:cs="Arial"/>
          <w:sz w:val="22"/>
          <w:szCs w:val="22"/>
          <w:lang w:val="pl-PL"/>
        </w:rPr>
      </w:pPr>
    </w:p>
    <w:p w14:paraId="78B5BD8A" w14:textId="77777777" w:rsidR="00635ACA" w:rsidRPr="008F19DD" w:rsidRDefault="00635ACA" w:rsidP="00635ACA">
      <w:pPr>
        <w:rPr>
          <w:rFonts w:ascii="Arial" w:hAnsi="Arial" w:cs="Arial"/>
          <w:b/>
          <w:sz w:val="22"/>
          <w:szCs w:val="22"/>
          <w:lang w:val="en-US"/>
        </w:rPr>
      </w:pPr>
      <w:proofErr w:type="spellStart"/>
      <w:r w:rsidRPr="008F19DD">
        <w:rPr>
          <w:rFonts w:ascii="Arial" w:hAnsi="Arial" w:cs="Arial"/>
          <w:b/>
          <w:sz w:val="22"/>
          <w:szCs w:val="22"/>
          <w:lang w:val="en-US"/>
        </w:rPr>
        <w:t>Ogromny</w:t>
      </w:r>
      <w:proofErr w:type="spellEnd"/>
      <w:r w:rsidRPr="008F19DD">
        <w:rPr>
          <w:rFonts w:ascii="Arial" w:hAnsi="Arial" w:cs="Arial"/>
          <w:b/>
          <w:sz w:val="22"/>
          <w:szCs w:val="22"/>
          <w:lang w:val="en-US"/>
        </w:rPr>
        <w:t xml:space="preserve"> </w:t>
      </w:r>
      <w:proofErr w:type="spellStart"/>
      <w:r w:rsidRPr="008F19DD">
        <w:rPr>
          <w:rFonts w:ascii="Arial" w:hAnsi="Arial" w:cs="Arial"/>
          <w:b/>
          <w:sz w:val="22"/>
          <w:szCs w:val="22"/>
          <w:lang w:val="en-US"/>
        </w:rPr>
        <w:t>potencjał</w:t>
      </w:r>
      <w:proofErr w:type="spellEnd"/>
      <w:r w:rsidRPr="008F19DD">
        <w:rPr>
          <w:rFonts w:ascii="Arial" w:hAnsi="Arial" w:cs="Arial"/>
          <w:b/>
          <w:sz w:val="22"/>
          <w:szCs w:val="22"/>
          <w:lang w:val="en-US"/>
        </w:rPr>
        <w:t xml:space="preserve"> Van Dyke Electric Powertrain Center</w:t>
      </w:r>
    </w:p>
    <w:p w14:paraId="6F355FE9" w14:textId="689C9176" w:rsidR="00635ACA" w:rsidRDefault="00635ACA" w:rsidP="00635ACA">
      <w:pPr>
        <w:rPr>
          <w:rFonts w:ascii="Arial" w:hAnsi="Arial" w:cs="Arial"/>
          <w:sz w:val="22"/>
          <w:szCs w:val="22"/>
          <w:lang w:val="pl-PL"/>
        </w:rPr>
      </w:pPr>
      <w:r>
        <w:rPr>
          <w:rFonts w:ascii="Arial" w:hAnsi="Arial" w:cs="Arial"/>
          <w:sz w:val="22"/>
          <w:szCs w:val="22"/>
          <w:lang w:val="pl-PL"/>
        </w:rPr>
        <w:t xml:space="preserve">Van Dyke </w:t>
      </w:r>
      <w:proofErr w:type="spellStart"/>
      <w:r>
        <w:rPr>
          <w:rFonts w:ascii="Arial" w:hAnsi="Arial" w:cs="Arial"/>
          <w:sz w:val="22"/>
          <w:szCs w:val="22"/>
          <w:lang w:val="pl-PL"/>
        </w:rPr>
        <w:t>Electric</w:t>
      </w:r>
      <w:proofErr w:type="spellEnd"/>
      <w:r>
        <w:rPr>
          <w:rFonts w:ascii="Arial" w:hAnsi="Arial" w:cs="Arial"/>
          <w:sz w:val="22"/>
          <w:szCs w:val="22"/>
          <w:lang w:val="pl-PL"/>
        </w:rPr>
        <w:t xml:space="preserve"> </w:t>
      </w:r>
      <w:proofErr w:type="spellStart"/>
      <w:r>
        <w:rPr>
          <w:rFonts w:ascii="Arial" w:hAnsi="Arial" w:cs="Arial"/>
          <w:sz w:val="22"/>
          <w:szCs w:val="22"/>
          <w:lang w:val="pl-PL"/>
        </w:rPr>
        <w:t>Powertrain</w:t>
      </w:r>
      <w:proofErr w:type="spellEnd"/>
      <w:r>
        <w:rPr>
          <w:rFonts w:ascii="Arial" w:hAnsi="Arial" w:cs="Arial"/>
          <w:sz w:val="22"/>
          <w:szCs w:val="22"/>
          <w:lang w:val="pl-PL"/>
        </w:rPr>
        <w:t xml:space="preserve"> Center to obiekt o powierzchni ponad 185 tys. m</w:t>
      </w:r>
      <w:r>
        <w:rPr>
          <w:rFonts w:ascii="Arial" w:hAnsi="Arial" w:cs="Arial"/>
          <w:sz w:val="22"/>
          <w:szCs w:val="22"/>
          <w:vertAlign w:val="superscript"/>
          <w:lang w:val="pl-PL"/>
        </w:rPr>
        <w:t>2</w:t>
      </w:r>
      <w:r>
        <w:rPr>
          <w:rFonts w:ascii="Arial" w:hAnsi="Arial" w:cs="Arial"/>
          <w:sz w:val="22"/>
          <w:szCs w:val="22"/>
          <w:lang w:val="pl-PL"/>
        </w:rPr>
        <w:t xml:space="preserve">, zajmujący obszar </w:t>
      </w:r>
      <w:r w:rsidR="0024273C">
        <w:rPr>
          <w:rFonts w:ascii="Arial" w:hAnsi="Arial" w:cs="Arial"/>
          <w:sz w:val="22"/>
          <w:szCs w:val="22"/>
          <w:lang w:val="pl-PL"/>
        </w:rPr>
        <w:t>ponad 58 ha</w:t>
      </w:r>
      <w:r>
        <w:rPr>
          <w:rFonts w:ascii="Arial" w:hAnsi="Arial" w:cs="Arial"/>
          <w:sz w:val="22"/>
          <w:szCs w:val="22"/>
          <w:lang w:val="pl-PL"/>
        </w:rPr>
        <w:t xml:space="preserve"> i zatrudniający około 1</w:t>
      </w:r>
      <w:r w:rsidR="0024273C">
        <w:rPr>
          <w:rFonts w:ascii="Arial" w:hAnsi="Arial" w:cs="Arial"/>
          <w:sz w:val="22"/>
          <w:szCs w:val="22"/>
          <w:lang w:val="pl-PL"/>
        </w:rPr>
        <w:t xml:space="preserve"> </w:t>
      </w:r>
      <w:r>
        <w:rPr>
          <w:rFonts w:ascii="Arial" w:hAnsi="Arial" w:cs="Arial"/>
          <w:sz w:val="22"/>
          <w:szCs w:val="22"/>
          <w:lang w:val="pl-PL"/>
        </w:rPr>
        <w:t>050 osób. Ford zainwestował niedawno w fabrykę 150 milionów dolarów w dodatkowe oprzyrządowanie. Obecnie zakład produkuje przekładnie konwencjonalne i hybrydowe do pojazdów takich jak Ford Transit, Edge, Escape, EcoSport, Mondeo, Kuga, S-Max, Galaxy i Lincoln Corsair.</w:t>
      </w:r>
    </w:p>
    <w:p w14:paraId="6DAD7124" w14:textId="77777777" w:rsidR="00635ACA" w:rsidRDefault="00635ACA" w:rsidP="00635ACA">
      <w:pPr>
        <w:rPr>
          <w:rFonts w:ascii="Arial" w:hAnsi="Arial" w:cs="Arial"/>
          <w:sz w:val="22"/>
          <w:szCs w:val="22"/>
          <w:lang w:val="pl-PL"/>
        </w:rPr>
      </w:pPr>
    </w:p>
    <w:p w14:paraId="31DA69E4" w14:textId="171D6302" w:rsidR="00635ACA" w:rsidRDefault="00635ACA" w:rsidP="00635ACA">
      <w:pPr>
        <w:rPr>
          <w:rFonts w:ascii="Arial" w:hAnsi="Arial" w:cs="Arial"/>
          <w:sz w:val="22"/>
          <w:szCs w:val="22"/>
          <w:lang w:val="pl-PL"/>
        </w:rPr>
      </w:pPr>
      <w:r>
        <w:rPr>
          <w:rFonts w:ascii="Arial" w:hAnsi="Arial" w:cs="Arial"/>
          <w:sz w:val="22"/>
          <w:szCs w:val="22"/>
          <w:lang w:val="pl-PL"/>
        </w:rPr>
        <w:t>Fabryka Van Dyke ruszyła w 1968 roku i wówczas wytwarzała części do przedniego zawieszenia. Z kolei pierwszą skrzynię biegów wyprodukowała w 1993 roku. Była to 4-</w:t>
      </w:r>
      <w:r w:rsidR="00C216B6">
        <w:rPr>
          <w:rFonts w:ascii="Arial" w:hAnsi="Arial" w:cs="Arial"/>
          <w:sz w:val="22"/>
          <w:szCs w:val="22"/>
          <w:lang w:val="pl-PL"/>
        </w:rPr>
        <w:t>stopniowa</w:t>
      </w:r>
      <w:r>
        <w:rPr>
          <w:rFonts w:ascii="Arial" w:hAnsi="Arial" w:cs="Arial"/>
          <w:sz w:val="22"/>
          <w:szCs w:val="22"/>
          <w:lang w:val="pl-PL"/>
        </w:rPr>
        <w:t xml:space="preserve"> automatyczna skrzynia biegów do pojazdów takich jak Ford Taurus i Windstar. Natomiast w 2006 roku rozpoczął się montaż 6-</w:t>
      </w:r>
      <w:r w:rsidR="0024273C">
        <w:rPr>
          <w:rFonts w:ascii="Arial" w:hAnsi="Arial" w:cs="Arial"/>
          <w:sz w:val="22"/>
          <w:szCs w:val="22"/>
          <w:lang w:val="pl-PL"/>
        </w:rPr>
        <w:t xml:space="preserve">stopniowej </w:t>
      </w:r>
      <w:r>
        <w:rPr>
          <w:rFonts w:ascii="Arial" w:hAnsi="Arial" w:cs="Arial"/>
          <w:sz w:val="22"/>
          <w:szCs w:val="22"/>
          <w:lang w:val="pl-PL"/>
        </w:rPr>
        <w:t xml:space="preserve">skrzyni </w:t>
      </w:r>
      <w:r w:rsidR="0024273C">
        <w:rPr>
          <w:rFonts w:ascii="Arial" w:hAnsi="Arial" w:cs="Arial"/>
          <w:sz w:val="22"/>
          <w:szCs w:val="22"/>
          <w:lang w:val="pl-PL"/>
        </w:rPr>
        <w:t xml:space="preserve">biegów </w:t>
      </w:r>
      <w:r>
        <w:rPr>
          <w:rFonts w:ascii="Arial" w:hAnsi="Arial" w:cs="Arial"/>
          <w:sz w:val="22"/>
          <w:szCs w:val="22"/>
          <w:lang w:val="pl-PL"/>
        </w:rPr>
        <w:t xml:space="preserve">dla różnych </w:t>
      </w:r>
      <w:r>
        <w:rPr>
          <w:rFonts w:ascii="Arial" w:hAnsi="Arial" w:cs="Arial"/>
          <w:sz w:val="22"/>
          <w:szCs w:val="22"/>
          <w:lang w:val="pl-PL"/>
        </w:rPr>
        <w:lastRenderedPageBreak/>
        <w:t>pojazdów, w tym Ford</w:t>
      </w:r>
      <w:r w:rsidR="0024273C">
        <w:rPr>
          <w:rFonts w:ascii="Arial" w:hAnsi="Arial" w:cs="Arial"/>
          <w:sz w:val="22"/>
          <w:szCs w:val="22"/>
          <w:lang w:val="pl-PL"/>
        </w:rPr>
        <w:t>a</w:t>
      </w:r>
      <w:r>
        <w:rPr>
          <w:rFonts w:ascii="Arial" w:hAnsi="Arial" w:cs="Arial"/>
          <w:sz w:val="22"/>
          <w:szCs w:val="22"/>
          <w:lang w:val="pl-PL"/>
        </w:rPr>
        <w:t xml:space="preserve"> Edge i Explorer</w:t>
      </w:r>
      <w:r w:rsidR="00C216B6">
        <w:rPr>
          <w:rFonts w:ascii="Arial" w:hAnsi="Arial" w:cs="Arial"/>
          <w:sz w:val="22"/>
          <w:szCs w:val="22"/>
          <w:lang w:val="pl-PL"/>
        </w:rPr>
        <w:t>a</w:t>
      </w:r>
      <w:r>
        <w:rPr>
          <w:rFonts w:ascii="Arial" w:hAnsi="Arial" w:cs="Arial"/>
          <w:sz w:val="22"/>
          <w:szCs w:val="22"/>
          <w:lang w:val="pl-PL"/>
        </w:rPr>
        <w:t>. W 2018 roku wprowadzono produkcję 8-biegowej przekładni dla Forda Edge.</w:t>
      </w:r>
    </w:p>
    <w:p w14:paraId="231D1464" w14:textId="77777777" w:rsidR="00635ACA" w:rsidRDefault="00635ACA" w:rsidP="00635ACA">
      <w:pPr>
        <w:rPr>
          <w:rFonts w:ascii="Arial" w:hAnsi="Arial" w:cs="Arial"/>
          <w:sz w:val="22"/>
          <w:szCs w:val="22"/>
          <w:lang w:val="pl-PL"/>
        </w:rPr>
      </w:pPr>
    </w:p>
    <w:p w14:paraId="2DA3FB86" w14:textId="3B1C28D8" w:rsidR="00635ACA" w:rsidRDefault="00635ACA" w:rsidP="00635ACA">
      <w:pPr>
        <w:rPr>
          <w:rFonts w:ascii="Arial" w:hAnsi="Arial" w:cs="Arial"/>
          <w:sz w:val="22"/>
          <w:szCs w:val="22"/>
          <w:lang w:val="pl-PL"/>
        </w:rPr>
      </w:pPr>
      <w:r>
        <w:rPr>
          <w:rFonts w:ascii="Arial" w:hAnsi="Arial" w:cs="Arial"/>
          <w:sz w:val="22"/>
          <w:szCs w:val="22"/>
          <w:lang w:val="pl-PL"/>
        </w:rPr>
        <w:t xml:space="preserve">W 2012 roku fabryka Van Dyke wprowadziła </w:t>
      </w:r>
      <w:r w:rsidR="0024273C">
        <w:rPr>
          <w:rFonts w:ascii="Arial" w:hAnsi="Arial" w:cs="Arial"/>
          <w:sz w:val="22"/>
          <w:szCs w:val="22"/>
          <w:lang w:val="pl-PL"/>
        </w:rPr>
        <w:t xml:space="preserve">do produkcji </w:t>
      </w:r>
      <w:r>
        <w:rPr>
          <w:rFonts w:ascii="Arial" w:hAnsi="Arial" w:cs="Arial"/>
          <w:sz w:val="22"/>
          <w:szCs w:val="22"/>
          <w:lang w:val="pl-PL"/>
        </w:rPr>
        <w:t xml:space="preserve">pierwszą hybrydową skrzynię biegów Forda z napędem na przednie koła. W 2013 roku Van Dyke stała się pierwszą północnoamerykańską fabryką przekładni Forda typu </w:t>
      </w:r>
      <w:r w:rsidR="00C216B6">
        <w:rPr>
          <w:rFonts w:ascii="Arial" w:hAnsi="Arial" w:cs="Arial"/>
          <w:sz w:val="22"/>
          <w:szCs w:val="22"/>
          <w:lang w:val="pl-PL"/>
        </w:rPr>
        <w:t>„</w:t>
      </w:r>
      <w:r>
        <w:rPr>
          <w:rFonts w:ascii="Arial" w:hAnsi="Arial" w:cs="Arial"/>
          <w:sz w:val="22"/>
          <w:szCs w:val="22"/>
          <w:lang w:val="pl-PL"/>
        </w:rPr>
        <w:t>zero waste-to-</w:t>
      </w:r>
      <w:r w:rsidR="00C216B6">
        <w:rPr>
          <w:rFonts w:ascii="Arial" w:hAnsi="Arial" w:cs="Arial"/>
          <w:sz w:val="22"/>
          <w:szCs w:val="22"/>
          <w:lang w:val="pl-PL"/>
        </w:rPr>
        <w:t>land</w:t>
      </w:r>
      <w:r>
        <w:rPr>
          <w:rFonts w:ascii="Arial" w:hAnsi="Arial" w:cs="Arial"/>
          <w:sz w:val="22"/>
          <w:szCs w:val="22"/>
          <w:lang w:val="pl-PL"/>
        </w:rPr>
        <w:t>fill</w:t>
      </w:r>
      <w:r w:rsidR="00C216B6">
        <w:rPr>
          <w:rFonts w:ascii="Arial" w:hAnsi="Arial" w:cs="Arial"/>
          <w:sz w:val="22"/>
          <w:szCs w:val="22"/>
          <w:lang w:val="pl-PL"/>
        </w:rPr>
        <w:t xml:space="preserve">” (czyli ograniczającą do absolutnego minimum ilość </w:t>
      </w:r>
      <w:r w:rsidR="00F303AD">
        <w:rPr>
          <w:rFonts w:ascii="Arial" w:hAnsi="Arial" w:cs="Arial"/>
          <w:sz w:val="22"/>
          <w:szCs w:val="22"/>
          <w:lang w:val="pl-PL"/>
        </w:rPr>
        <w:t>odpadów trafiających na wysypiska śmieci)</w:t>
      </w:r>
      <w:r>
        <w:rPr>
          <w:rFonts w:ascii="Arial" w:hAnsi="Arial" w:cs="Arial"/>
          <w:sz w:val="22"/>
          <w:szCs w:val="22"/>
          <w:lang w:val="pl-PL"/>
        </w:rPr>
        <w:t>.</w:t>
      </w:r>
    </w:p>
    <w:p w14:paraId="06F50A31" w14:textId="77777777" w:rsidR="00635ACA" w:rsidRDefault="00635ACA" w:rsidP="00635ACA">
      <w:pPr>
        <w:rPr>
          <w:rFonts w:ascii="Arial" w:hAnsi="Arial" w:cs="Arial"/>
          <w:sz w:val="22"/>
          <w:szCs w:val="22"/>
          <w:lang w:val="pl-PL"/>
        </w:rPr>
      </w:pPr>
    </w:p>
    <w:p w14:paraId="0194AA5C" w14:textId="5309D2CB" w:rsidR="00635ACA" w:rsidRDefault="00635ACA" w:rsidP="00635ACA">
      <w:pPr>
        <w:rPr>
          <w:rFonts w:ascii="Arial" w:hAnsi="Arial" w:cs="Arial"/>
          <w:sz w:val="22"/>
          <w:szCs w:val="22"/>
          <w:lang w:val="pl-PL"/>
        </w:rPr>
      </w:pPr>
      <w:r>
        <w:rPr>
          <w:rFonts w:ascii="Arial" w:hAnsi="Arial" w:cs="Arial"/>
          <w:sz w:val="22"/>
          <w:szCs w:val="22"/>
          <w:lang w:val="pl-PL"/>
        </w:rPr>
        <w:t xml:space="preserve">Firma oczekuje, że już tego lata </w:t>
      </w:r>
      <w:r w:rsidR="00F303AD">
        <w:rPr>
          <w:rFonts w:ascii="Arial" w:hAnsi="Arial" w:cs="Arial"/>
          <w:sz w:val="22"/>
          <w:szCs w:val="22"/>
          <w:lang w:val="pl-PL"/>
        </w:rPr>
        <w:t xml:space="preserve">fabryka </w:t>
      </w:r>
      <w:r>
        <w:rPr>
          <w:rFonts w:ascii="Arial" w:eastAsia="Arial" w:hAnsi="Arial" w:cs="Arial"/>
          <w:sz w:val="22"/>
          <w:szCs w:val="22"/>
          <w:lang w:val="pl-PL"/>
        </w:rPr>
        <w:t xml:space="preserve">Van Dyke Electric Powertrain Center </w:t>
      </w:r>
      <w:r w:rsidR="00F303AD">
        <w:rPr>
          <w:rFonts w:ascii="Arial" w:eastAsia="Arial" w:hAnsi="Arial" w:cs="Arial"/>
          <w:sz w:val="22"/>
          <w:szCs w:val="22"/>
          <w:lang w:val="pl-PL"/>
        </w:rPr>
        <w:t>rozpocznie pełną parą produkcję</w:t>
      </w:r>
      <w:r>
        <w:rPr>
          <w:rFonts w:ascii="Arial" w:eastAsia="Arial" w:hAnsi="Arial" w:cs="Arial"/>
          <w:sz w:val="22"/>
          <w:szCs w:val="22"/>
          <w:lang w:val="pl-PL"/>
        </w:rPr>
        <w:t xml:space="preserve"> </w:t>
      </w:r>
      <w:r w:rsidR="0024273C">
        <w:rPr>
          <w:rFonts w:ascii="Arial" w:eastAsia="Arial" w:hAnsi="Arial" w:cs="Arial"/>
          <w:sz w:val="22"/>
          <w:szCs w:val="22"/>
          <w:lang w:val="pl-PL"/>
        </w:rPr>
        <w:t>pierwsz</w:t>
      </w:r>
      <w:r w:rsidR="00F303AD">
        <w:rPr>
          <w:rFonts w:ascii="Arial" w:eastAsia="Arial" w:hAnsi="Arial" w:cs="Arial"/>
          <w:sz w:val="22"/>
          <w:szCs w:val="22"/>
          <w:lang w:val="pl-PL"/>
        </w:rPr>
        <w:t>ego</w:t>
      </w:r>
      <w:r w:rsidR="0024273C">
        <w:rPr>
          <w:rFonts w:ascii="Arial" w:eastAsia="Arial" w:hAnsi="Arial" w:cs="Arial"/>
          <w:sz w:val="22"/>
          <w:szCs w:val="22"/>
          <w:lang w:val="pl-PL"/>
        </w:rPr>
        <w:t xml:space="preserve"> </w:t>
      </w:r>
      <w:r>
        <w:rPr>
          <w:rFonts w:ascii="Arial" w:hAnsi="Arial" w:cs="Arial"/>
          <w:sz w:val="22"/>
          <w:szCs w:val="22"/>
          <w:lang w:val="pl-PL"/>
        </w:rPr>
        <w:t>silnik</w:t>
      </w:r>
      <w:r w:rsidR="00F303AD">
        <w:rPr>
          <w:rFonts w:ascii="Arial" w:hAnsi="Arial" w:cs="Arial"/>
          <w:sz w:val="22"/>
          <w:szCs w:val="22"/>
          <w:lang w:val="pl-PL"/>
        </w:rPr>
        <w:t>a</w:t>
      </w:r>
      <w:r>
        <w:rPr>
          <w:rFonts w:ascii="Arial" w:hAnsi="Arial" w:cs="Arial"/>
          <w:sz w:val="22"/>
          <w:szCs w:val="22"/>
          <w:lang w:val="pl-PL"/>
        </w:rPr>
        <w:t xml:space="preserve"> elektryczn</w:t>
      </w:r>
      <w:r w:rsidR="00F303AD">
        <w:rPr>
          <w:rFonts w:ascii="Arial" w:hAnsi="Arial" w:cs="Arial"/>
          <w:sz w:val="22"/>
          <w:szCs w:val="22"/>
          <w:lang w:val="pl-PL"/>
        </w:rPr>
        <w:t>ego</w:t>
      </w:r>
      <w:r>
        <w:rPr>
          <w:rFonts w:ascii="Arial" w:hAnsi="Arial" w:cs="Arial"/>
          <w:sz w:val="22"/>
          <w:szCs w:val="22"/>
          <w:lang w:val="pl-PL"/>
        </w:rPr>
        <w:t xml:space="preserve"> (eMotor), </w:t>
      </w:r>
      <w:r w:rsidR="00F303AD">
        <w:rPr>
          <w:rFonts w:ascii="Arial" w:hAnsi="Arial" w:cs="Arial"/>
          <w:sz w:val="22"/>
          <w:szCs w:val="22"/>
          <w:lang w:val="pl-PL"/>
        </w:rPr>
        <w:t xml:space="preserve">którego egzemplarze będą </w:t>
      </w:r>
      <w:r>
        <w:rPr>
          <w:rFonts w:ascii="Arial" w:hAnsi="Arial" w:cs="Arial"/>
          <w:sz w:val="22"/>
          <w:szCs w:val="22"/>
          <w:lang w:val="pl-PL"/>
        </w:rPr>
        <w:t>zjeżdżał</w:t>
      </w:r>
      <w:r w:rsidR="00F303AD">
        <w:rPr>
          <w:rFonts w:ascii="Arial" w:hAnsi="Arial" w:cs="Arial"/>
          <w:sz w:val="22"/>
          <w:szCs w:val="22"/>
          <w:lang w:val="pl-PL"/>
        </w:rPr>
        <w:t>y</w:t>
      </w:r>
      <w:r>
        <w:rPr>
          <w:rFonts w:ascii="Arial" w:hAnsi="Arial" w:cs="Arial"/>
          <w:sz w:val="22"/>
          <w:szCs w:val="22"/>
          <w:lang w:val="pl-PL"/>
        </w:rPr>
        <w:t xml:space="preserve"> z linii co 75 sekund. eMotor dzięki wykorzystaniu najnowszej technologii w projektowaniu i produkcji silników, </w:t>
      </w:r>
      <w:r w:rsidR="00F303AD">
        <w:rPr>
          <w:rFonts w:ascii="Arial" w:hAnsi="Arial" w:cs="Arial"/>
          <w:sz w:val="22"/>
          <w:szCs w:val="22"/>
          <w:lang w:val="pl-PL"/>
        </w:rPr>
        <w:t>charakteryzuje się</w:t>
      </w:r>
      <w:r>
        <w:rPr>
          <w:rFonts w:ascii="Arial" w:hAnsi="Arial" w:cs="Arial"/>
          <w:sz w:val="22"/>
          <w:szCs w:val="22"/>
          <w:lang w:val="pl-PL"/>
        </w:rPr>
        <w:t xml:space="preserve"> cichszym i bardziej wydajnym układem. Może też zostać zastosowany do przekładni hybrydowej lub </w:t>
      </w:r>
      <w:r w:rsidR="00F303AD">
        <w:rPr>
          <w:rFonts w:ascii="Arial" w:hAnsi="Arial" w:cs="Arial"/>
          <w:sz w:val="22"/>
          <w:szCs w:val="22"/>
          <w:lang w:val="pl-PL"/>
        </w:rPr>
        <w:t xml:space="preserve">przekładni </w:t>
      </w:r>
      <w:r>
        <w:rPr>
          <w:rFonts w:ascii="Arial" w:hAnsi="Arial" w:cs="Arial"/>
          <w:sz w:val="22"/>
          <w:szCs w:val="22"/>
          <w:lang w:val="pl-PL"/>
        </w:rPr>
        <w:t>eTrans w przypadku pojazdu w pełni elektrycznego. Oczekuje się, że zelektryfikowana skrzynia biegów (eTrans) zosta</w:t>
      </w:r>
      <w:r w:rsidR="00F303AD">
        <w:rPr>
          <w:rFonts w:ascii="Arial" w:hAnsi="Arial" w:cs="Arial"/>
          <w:sz w:val="22"/>
          <w:szCs w:val="22"/>
          <w:lang w:val="pl-PL"/>
        </w:rPr>
        <w:t>nie</w:t>
      </w:r>
      <w:r>
        <w:rPr>
          <w:rFonts w:ascii="Arial" w:hAnsi="Arial" w:cs="Arial"/>
          <w:sz w:val="22"/>
          <w:szCs w:val="22"/>
          <w:lang w:val="pl-PL"/>
        </w:rPr>
        <w:t xml:space="preserve"> wprowadzona do produkcji na początku przyszłego roku.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798B064D" w14:textId="77777777" w:rsidR="00F165F2" w:rsidRDefault="00F165F2" w:rsidP="007F7650">
      <w:pPr>
        <w:rPr>
          <w:rFonts w:ascii="Arial" w:hAnsi="Arial" w:cs="Arial"/>
          <w:i/>
          <w:color w:val="000000" w:themeColor="text1"/>
          <w:sz w:val="22"/>
          <w:szCs w:val="22"/>
          <w:lang w:val="pl-PL"/>
        </w:rPr>
      </w:pPr>
      <w:bookmarkStart w:id="2" w:name="_Hlk38031302"/>
      <w:bookmarkEnd w:id="2"/>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8F19DD"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35698" w14:textId="77777777" w:rsidR="00784B39" w:rsidRDefault="00784B39">
      <w:r>
        <w:separator/>
      </w:r>
    </w:p>
  </w:endnote>
  <w:endnote w:type="continuationSeparator" w:id="0">
    <w:p w14:paraId="6552E89C" w14:textId="77777777" w:rsidR="00784B39" w:rsidRDefault="0078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F19D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784B39">
      <w:fldChar w:fldCharType="begin"/>
    </w:r>
    <w:r w:rsidR="00784B39" w:rsidRPr="008F19DD">
      <w:rPr>
        <w:lang w:val="pl-PL"/>
      </w:rPr>
      <w:instrText xml:space="preserve"> HYPERLINK "http://www.fordmedia.eu/" \h </w:instrText>
    </w:r>
    <w:r w:rsidR="00784B39">
      <w:fldChar w:fldCharType="separate"/>
    </w:r>
    <w:r>
      <w:rPr>
        <w:rStyle w:val="czeinternetowe"/>
        <w:rFonts w:ascii="Arial" w:eastAsia="Calibri" w:hAnsi="Arial" w:cs="Arial"/>
        <w:sz w:val="18"/>
        <w:szCs w:val="18"/>
        <w:lang w:val="pl-PL"/>
      </w:rPr>
      <w:t>www.fordmedia.eu</w:t>
    </w:r>
    <w:r w:rsidR="00784B3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9BE49" w14:textId="77777777" w:rsidR="00784B39" w:rsidRDefault="00784B39">
      <w:r>
        <w:separator/>
      </w:r>
    </w:p>
  </w:footnote>
  <w:footnote w:type="continuationSeparator" w:id="0">
    <w:p w14:paraId="34F5CCAA" w14:textId="77777777" w:rsidR="00784B39" w:rsidRDefault="0078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4470"/>
    <w:rsid w:val="001C5108"/>
    <w:rsid w:val="001C6697"/>
    <w:rsid w:val="001E1084"/>
    <w:rsid w:val="001E6314"/>
    <w:rsid w:val="001F1748"/>
    <w:rsid w:val="001F288F"/>
    <w:rsid w:val="0020173F"/>
    <w:rsid w:val="002160FA"/>
    <w:rsid w:val="00216FB8"/>
    <w:rsid w:val="00220308"/>
    <w:rsid w:val="00235A84"/>
    <w:rsid w:val="00236E2D"/>
    <w:rsid w:val="0023723C"/>
    <w:rsid w:val="002427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640C"/>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44C6E"/>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35ACA"/>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4B39"/>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19DD"/>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16B6"/>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03AD"/>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739</Words>
  <Characters>4437</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Golebiowski, Andrzej (A.)</cp:lastModifiedBy>
  <cp:revision>4</cp:revision>
  <cp:lastPrinted>2021-02-12T09:18:00Z</cp:lastPrinted>
  <dcterms:created xsi:type="dcterms:W3CDTF">2021-07-06T10:46:00Z</dcterms:created>
  <dcterms:modified xsi:type="dcterms:W3CDTF">2021-07-30T10:05:00Z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