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18164" w14:textId="0492DAEA" w:rsidR="00346997" w:rsidRDefault="007B2606" w:rsidP="007B2606">
      <w:pPr>
        <w:pStyle w:val="Nagwek1"/>
        <w:rPr>
          <w:rFonts w:ascii="Arial" w:hAnsi="Arial" w:cs="Arial"/>
          <w:b/>
          <w:color w:val="auto"/>
        </w:rPr>
      </w:pPr>
      <w:bookmarkStart w:id="0" w:name="_Hlk51939606"/>
      <w:bookmarkStart w:id="1" w:name="_Hlk21420256"/>
      <w:r w:rsidRPr="007B2606">
        <w:rPr>
          <w:rFonts w:ascii="Arial" w:hAnsi="Arial" w:cs="Arial"/>
          <w:b/>
          <w:color w:val="auto"/>
        </w:rPr>
        <w:t xml:space="preserve">Porywające osiągi napędu elektrycznego: dziś premiera Forda Mustanga Mach-E GT na </w:t>
      </w:r>
      <w:proofErr w:type="spellStart"/>
      <w:r w:rsidRPr="007B2606">
        <w:rPr>
          <w:rFonts w:ascii="Arial" w:hAnsi="Arial" w:cs="Arial"/>
          <w:b/>
          <w:color w:val="auto"/>
        </w:rPr>
        <w:t>Goodwood</w:t>
      </w:r>
      <w:proofErr w:type="spellEnd"/>
      <w:r w:rsidRPr="007B2606">
        <w:rPr>
          <w:rFonts w:ascii="Arial" w:hAnsi="Arial" w:cs="Arial"/>
          <w:b/>
          <w:color w:val="auto"/>
        </w:rPr>
        <w:t xml:space="preserve"> </w:t>
      </w:r>
      <w:proofErr w:type="spellStart"/>
      <w:r w:rsidRPr="007B2606">
        <w:rPr>
          <w:rFonts w:ascii="Arial" w:hAnsi="Arial" w:cs="Arial"/>
          <w:b/>
          <w:color w:val="auto"/>
        </w:rPr>
        <w:t>Festival</w:t>
      </w:r>
      <w:proofErr w:type="spellEnd"/>
      <w:r w:rsidRPr="007B2606">
        <w:rPr>
          <w:rFonts w:ascii="Arial" w:hAnsi="Arial" w:cs="Arial"/>
          <w:b/>
          <w:color w:val="auto"/>
        </w:rPr>
        <w:t xml:space="preserve"> of </w:t>
      </w:r>
      <w:proofErr w:type="spellStart"/>
      <w:r w:rsidRPr="007B2606">
        <w:rPr>
          <w:rFonts w:ascii="Arial" w:hAnsi="Arial" w:cs="Arial"/>
          <w:b/>
          <w:color w:val="auto"/>
        </w:rPr>
        <w:t>Speed</w:t>
      </w:r>
      <w:proofErr w:type="spellEnd"/>
    </w:p>
    <w:p w14:paraId="5A975237" w14:textId="77777777" w:rsidR="00346997" w:rsidRPr="00346997" w:rsidRDefault="00346997" w:rsidP="00346997">
      <w:pPr>
        <w:rPr>
          <w:lang w:val="pl-PL" w:eastAsia="en-US"/>
        </w:rPr>
      </w:pPr>
    </w:p>
    <w:p w14:paraId="091DABFA" w14:textId="77777777" w:rsidR="00346997" w:rsidRDefault="00346997" w:rsidP="00346997">
      <w:pPr>
        <w:rPr>
          <w:rFonts w:ascii="Arial" w:hAnsi="Arial" w:cs="Arial"/>
          <w:lang w:val="pl-PL" w:eastAsia="en-US"/>
        </w:rPr>
      </w:pPr>
    </w:p>
    <w:p w14:paraId="76C145DA" w14:textId="77777777" w:rsidR="007B2606" w:rsidRDefault="007B2606" w:rsidP="00FA139D">
      <w:pPr>
        <w:pStyle w:val="Akapitzlist"/>
        <w:numPr>
          <w:ilvl w:val="0"/>
          <w:numId w:val="28"/>
        </w:numPr>
        <w:rPr>
          <w:rFonts w:ascii="Arial" w:hAnsi="Arial" w:cs="Arial"/>
          <w:sz w:val="22"/>
          <w:szCs w:val="22"/>
          <w:lang w:val="pl-PL"/>
        </w:rPr>
      </w:pPr>
      <w:r w:rsidRPr="007B2606">
        <w:rPr>
          <w:rFonts w:ascii="Arial" w:hAnsi="Arial" w:cs="Arial"/>
          <w:sz w:val="22"/>
          <w:szCs w:val="22"/>
          <w:lang w:val="pl-PL"/>
        </w:rPr>
        <w:t xml:space="preserve">Ford przedstawia Mustanga Mach-E GT wyposażonego w specjalnie zestrojony układ napędowy, zawieszenie </w:t>
      </w:r>
      <w:proofErr w:type="spellStart"/>
      <w:r w:rsidRPr="007B2606">
        <w:rPr>
          <w:rFonts w:ascii="Arial" w:hAnsi="Arial" w:cs="Arial"/>
          <w:sz w:val="22"/>
          <w:szCs w:val="22"/>
          <w:lang w:val="pl-PL"/>
        </w:rPr>
        <w:t>MagneRide</w:t>
      </w:r>
      <w:proofErr w:type="spellEnd"/>
      <w:r w:rsidRPr="007B2606">
        <w:rPr>
          <w:rFonts w:ascii="Arial" w:hAnsi="Arial" w:cs="Arial"/>
          <w:sz w:val="22"/>
          <w:szCs w:val="22"/>
          <w:lang w:val="pl-PL"/>
        </w:rPr>
        <w:t xml:space="preserve">®, dostosowane do potrzeb klienta opony i układ hamulcowy oraz nowy tryb </w:t>
      </w:r>
      <w:proofErr w:type="spellStart"/>
      <w:r w:rsidRPr="007B2606">
        <w:rPr>
          <w:rFonts w:ascii="Arial" w:hAnsi="Arial" w:cs="Arial"/>
          <w:sz w:val="22"/>
          <w:szCs w:val="22"/>
          <w:lang w:val="pl-PL"/>
        </w:rPr>
        <w:t>Untamed</w:t>
      </w:r>
      <w:proofErr w:type="spellEnd"/>
      <w:r w:rsidRPr="007B2606">
        <w:rPr>
          <w:rFonts w:ascii="Arial" w:hAnsi="Arial" w:cs="Arial"/>
          <w:sz w:val="22"/>
          <w:szCs w:val="22"/>
          <w:lang w:val="pl-PL"/>
        </w:rPr>
        <w:t xml:space="preserve"> Plus.</w:t>
      </w:r>
    </w:p>
    <w:p w14:paraId="77729C33" w14:textId="77777777" w:rsidR="007B2606" w:rsidRDefault="007B2606" w:rsidP="00865286">
      <w:pPr>
        <w:pStyle w:val="Akapitzlist"/>
        <w:numPr>
          <w:ilvl w:val="0"/>
          <w:numId w:val="28"/>
        </w:numPr>
        <w:rPr>
          <w:rFonts w:ascii="Arial" w:hAnsi="Arial" w:cs="Arial"/>
          <w:sz w:val="22"/>
          <w:szCs w:val="22"/>
          <w:lang w:val="pl-PL"/>
        </w:rPr>
      </w:pPr>
      <w:r w:rsidRPr="007B2606">
        <w:rPr>
          <w:rFonts w:ascii="Arial" w:hAnsi="Arial" w:cs="Arial"/>
          <w:sz w:val="22"/>
          <w:szCs w:val="22"/>
          <w:lang w:val="pl-PL"/>
        </w:rPr>
        <w:t>W</w:t>
      </w:r>
      <w:r w:rsidRPr="007B2606">
        <w:rPr>
          <w:rFonts w:ascii="Arial" w:hAnsi="Arial" w:cs="Arial"/>
          <w:sz w:val="22"/>
          <w:szCs w:val="22"/>
          <w:lang w:val="pl-PL"/>
        </w:rPr>
        <w:t xml:space="preserve"> pełni elektryczny układ napędowy Mustanga Mach-E GT o mocy 487 KM i maks. momencie obrotowym 860 </w:t>
      </w:r>
      <w:proofErr w:type="spellStart"/>
      <w:r w:rsidRPr="007B2606">
        <w:rPr>
          <w:rFonts w:ascii="Arial" w:hAnsi="Arial" w:cs="Arial"/>
          <w:sz w:val="22"/>
          <w:szCs w:val="22"/>
          <w:lang w:val="pl-PL"/>
        </w:rPr>
        <w:t>Nm</w:t>
      </w:r>
      <w:proofErr w:type="spellEnd"/>
      <w:r w:rsidRPr="007B2606">
        <w:rPr>
          <w:rFonts w:ascii="Arial" w:hAnsi="Arial" w:cs="Arial"/>
          <w:sz w:val="22"/>
          <w:szCs w:val="22"/>
          <w:lang w:val="pl-PL"/>
        </w:rPr>
        <w:t xml:space="preserve"> zapewnia nowy poziom radości z jazdy i przyspieszenie 0 100 km/h (0-62 </w:t>
      </w:r>
      <w:proofErr w:type="spellStart"/>
      <w:r w:rsidRPr="007B2606">
        <w:rPr>
          <w:rFonts w:ascii="Arial" w:hAnsi="Arial" w:cs="Arial"/>
          <w:sz w:val="22"/>
          <w:szCs w:val="22"/>
          <w:lang w:val="pl-PL"/>
        </w:rPr>
        <w:t>mph</w:t>
      </w:r>
      <w:proofErr w:type="spellEnd"/>
      <w:r w:rsidRPr="007B2606">
        <w:rPr>
          <w:rFonts w:ascii="Arial" w:hAnsi="Arial" w:cs="Arial"/>
          <w:sz w:val="22"/>
          <w:szCs w:val="22"/>
          <w:lang w:val="pl-PL"/>
        </w:rPr>
        <w:t>) w 3,7 sekundy</w:t>
      </w:r>
      <w:r w:rsidRPr="007B2606">
        <w:rPr>
          <w:rFonts w:ascii="Arial" w:hAnsi="Arial" w:cs="Arial"/>
          <w:sz w:val="22"/>
          <w:szCs w:val="22"/>
          <w:lang w:val="pl-PL"/>
        </w:rPr>
        <w:t>.</w:t>
      </w:r>
    </w:p>
    <w:p w14:paraId="0B391E62" w14:textId="02DF5382" w:rsidR="00346997" w:rsidRPr="007B2606" w:rsidRDefault="007B2606" w:rsidP="00865286">
      <w:pPr>
        <w:pStyle w:val="Akapitzlist"/>
        <w:numPr>
          <w:ilvl w:val="0"/>
          <w:numId w:val="28"/>
        </w:numPr>
        <w:rPr>
          <w:rFonts w:ascii="Arial" w:hAnsi="Arial" w:cs="Arial"/>
          <w:sz w:val="22"/>
          <w:szCs w:val="22"/>
          <w:lang w:val="pl-PL"/>
        </w:rPr>
      </w:pPr>
      <w:r w:rsidRPr="007B2606">
        <w:rPr>
          <w:rFonts w:ascii="Arial" w:hAnsi="Arial" w:cs="Arial"/>
          <w:sz w:val="22"/>
          <w:szCs w:val="22"/>
          <w:lang w:val="pl-PL"/>
        </w:rPr>
        <w:t xml:space="preserve">Specyfikacja Premium obejmuje podkreślające styl dodatki nadwozia, lakiery </w:t>
      </w:r>
      <w:proofErr w:type="spellStart"/>
      <w:r w:rsidRPr="007B2606">
        <w:rPr>
          <w:rFonts w:ascii="Arial" w:hAnsi="Arial" w:cs="Arial"/>
          <w:sz w:val="22"/>
          <w:szCs w:val="22"/>
          <w:lang w:val="pl-PL"/>
        </w:rPr>
        <w:t>Cyber</w:t>
      </w:r>
      <w:proofErr w:type="spellEnd"/>
      <w:r w:rsidRPr="007B2606">
        <w:rPr>
          <w:rFonts w:ascii="Arial" w:hAnsi="Arial" w:cs="Arial"/>
          <w:sz w:val="22"/>
          <w:szCs w:val="22"/>
          <w:lang w:val="pl-PL"/>
        </w:rPr>
        <w:t xml:space="preserve"> Orange i </w:t>
      </w:r>
      <w:proofErr w:type="spellStart"/>
      <w:r w:rsidRPr="007B2606">
        <w:rPr>
          <w:rFonts w:ascii="Arial" w:hAnsi="Arial" w:cs="Arial"/>
          <w:sz w:val="22"/>
          <w:szCs w:val="22"/>
          <w:lang w:val="pl-PL"/>
        </w:rPr>
        <w:t>Grabber</w:t>
      </w:r>
      <w:proofErr w:type="spellEnd"/>
      <w:r w:rsidRPr="007B2606">
        <w:rPr>
          <w:rFonts w:ascii="Arial" w:hAnsi="Arial" w:cs="Arial"/>
          <w:sz w:val="22"/>
          <w:szCs w:val="22"/>
          <w:lang w:val="pl-PL"/>
        </w:rPr>
        <w:t xml:space="preserve"> Blue, 20-calowe aluminiowe obręcze kół, czerwone zaciski hamulcowe oraz fotele Ford Performance</w:t>
      </w:r>
    </w:p>
    <w:p w14:paraId="2C53EF2F" w14:textId="77777777" w:rsidR="00912D9C" w:rsidRDefault="00912D9C" w:rsidP="00346997">
      <w:pPr>
        <w:rPr>
          <w:rFonts w:ascii="Arial" w:hAnsi="Arial" w:cs="Arial"/>
          <w:sz w:val="22"/>
          <w:szCs w:val="22"/>
          <w:lang w:val="pl-PL"/>
        </w:rPr>
      </w:pPr>
    </w:p>
    <w:p w14:paraId="285A323E" w14:textId="77777777" w:rsidR="007B2606" w:rsidRPr="0011076A" w:rsidRDefault="00346997" w:rsidP="007B2606">
      <w:pPr>
        <w:rPr>
          <w:lang w:val="pl-PL"/>
        </w:rPr>
      </w:pPr>
      <w:r>
        <w:rPr>
          <w:rFonts w:ascii="Arial" w:hAnsi="Arial" w:cs="Arial"/>
          <w:b/>
          <w:sz w:val="22"/>
          <w:szCs w:val="22"/>
          <w:lang w:val="pl-PL"/>
        </w:rPr>
        <w:t xml:space="preserve">Warszawa, </w:t>
      </w:r>
      <w:r w:rsidR="007B2606">
        <w:rPr>
          <w:rFonts w:ascii="Arial" w:hAnsi="Arial" w:cs="Arial"/>
          <w:b/>
          <w:sz w:val="22"/>
          <w:szCs w:val="22"/>
          <w:lang w:val="pl-PL"/>
        </w:rPr>
        <w:t>9</w:t>
      </w:r>
      <w:r>
        <w:rPr>
          <w:rFonts w:ascii="Arial" w:hAnsi="Arial" w:cs="Arial"/>
          <w:b/>
          <w:sz w:val="22"/>
          <w:szCs w:val="22"/>
          <w:lang w:val="pl-PL"/>
        </w:rPr>
        <w:t xml:space="preserve"> </w:t>
      </w:r>
      <w:r w:rsidR="00256CB1">
        <w:rPr>
          <w:rFonts w:ascii="Arial" w:hAnsi="Arial" w:cs="Arial"/>
          <w:b/>
          <w:sz w:val="22"/>
          <w:szCs w:val="22"/>
          <w:lang w:val="pl-PL"/>
        </w:rPr>
        <w:t>lipca</w:t>
      </w:r>
      <w:r>
        <w:rPr>
          <w:rFonts w:ascii="Arial" w:hAnsi="Arial" w:cs="Arial"/>
          <w:b/>
          <w:sz w:val="22"/>
          <w:szCs w:val="22"/>
          <w:lang w:val="pl-PL"/>
        </w:rPr>
        <w:t xml:space="preserve"> 2021 roku – </w:t>
      </w:r>
      <w:r w:rsidR="007B2606">
        <w:rPr>
          <w:rFonts w:ascii="Arial" w:hAnsi="Arial" w:cs="Arial"/>
          <w:sz w:val="22"/>
          <w:szCs w:val="22"/>
          <w:lang w:val="pl-PL"/>
        </w:rPr>
        <w:t xml:space="preserve">Dzisiaj na </w:t>
      </w:r>
      <w:proofErr w:type="spellStart"/>
      <w:r w:rsidR="007B2606">
        <w:rPr>
          <w:rFonts w:ascii="Arial" w:hAnsi="Arial" w:cs="Arial"/>
          <w:sz w:val="22"/>
          <w:szCs w:val="22"/>
          <w:lang w:val="pl-PL"/>
        </w:rPr>
        <w:t>Festival</w:t>
      </w:r>
      <w:proofErr w:type="spellEnd"/>
      <w:r w:rsidR="007B2606">
        <w:rPr>
          <w:rFonts w:ascii="Arial" w:hAnsi="Arial" w:cs="Arial"/>
          <w:sz w:val="22"/>
          <w:szCs w:val="22"/>
          <w:lang w:val="pl-PL"/>
        </w:rPr>
        <w:t xml:space="preserve"> of </w:t>
      </w:r>
      <w:proofErr w:type="spellStart"/>
      <w:r w:rsidR="007B2606">
        <w:rPr>
          <w:rFonts w:ascii="Arial" w:hAnsi="Arial" w:cs="Arial"/>
          <w:sz w:val="22"/>
          <w:szCs w:val="22"/>
          <w:lang w:val="pl-PL"/>
        </w:rPr>
        <w:t>Speed</w:t>
      </w:r>
      <w:proofErr w:type="spellEnd"/>
      <w:r w:rsidR="007B2606">
        <w:rPr>
          <w:rFonts w:ascii="Arial" w:hAnsi="Arial" w:cs="Arial"/>
          <w:sz w:val="22"/>
          <w:szCs w:val="22"/>
          <w:lang w:val="pl-PL"/>
        </w:rPr>
        <w:t xml:space="preserve"> w </w:t>
      </w:r>
      <w:proofErr w:type="spellStart"/>
      <w:r w:rsidR="007B2606">
        <w:rPr>
          <w:rFonts w:ascii="Arial" w:hAnsi="Arial" w:cs="Arial"/>
          <w:sz w:val="22"/>
          <w:szCs w:val="22"/>
          <w:lang w:val="pl-PL"/>
        </w:rPr>
        <w:t>Goodwood</w:t>
      </w:r>
      <w:proofErr w:type="spellEnd"/>
      <w:r w:rsidR="007B2606">
        <w:rPr>
          <w:rFonts w:ascii="Arial" w:hAnsi="Arial" w:cs="Arial"/>
          <w:sz w:val="22"/>
          <w:szCs w:val="22"/>
          <w:lang w:val="pl-PL"/>
        </w:rPr>
        <w:t xml:space="preserve"> ma swój debiut Ford Mustang Mach-E GT. Budząca największe emocje, najbardziej skoncentrowana na kierowcy wersja w pełni elektrycznego, nowego SUV-a trafia do sprzedaży w Europie. Przyjmowanie zamówień na ten samochód w Polsce planowane jest na wrzesień tego roku.</w:t>
      </w:r>
    </w:p>
    <w:p w14:paraId="27463F74" w14:textId="77777777" w:rsidR="007B2606" w:rsidRDefault="007B2606" w:rsidP="007B2606">
      <w:pPr>
        <w:rPr>
          <w:rFonts w:ascii="Arial" w:hAnsi="Arial" w:cs="Arial"/>
          <w:sz w:val="22"/>
          <w:szCs w:val="22"/>
          <w:lang w:val="pl-PL"/>
        </w:rPr>
      </w:pPr>
    </w:p>
    <w:p w14:paraId="4CFD1131" w14:textId="77777777" w:rsidR="007B2606" w:rsidRDefault="007B2606" w:rsidP="007B2606">
      <w:pPr>
        <w:rPr>
          <w:rFonts w:ascii="Arial" w:hAnsi="Arial" w:cs="Arial"/>
          <w:sz w:val="22"/>
          <w:szCs w:val="22"/>
          <w:lang w:val="pl-PL"/>
        </w:rPr>
      </w:pPr>
      <w:r>
        <w:rPr>
          <w:rFonts w:ascii="Arial" w:hAnsi="Arial" w:cs="Arial"/>
          <w:sz w:val="22"/>
          <w:szCs w:val="22"/>
          <w:lang w:val="pl-PL"/>
        </w:rPr>
        <w:t xml:space="preserve">Mustang Mach-E GT dysponuje wyższym momentem obrotowym, niż jakikolwiek inny seryjny pojazd Forda, oferowany kiedykolwiek klientom w Europie, przyspieszenie od 0-100 km/h (0-62 </w:t>
      </w:r>
      <w:proofErr w:type="spellStart"/>
      <w:r>
        <w:rPr>
          <w:rFonts w:ascii="Arial" w:hAnsi="Arial" w:cs="Arial"/>
          <w:sz w:val="22"/>
          <w:szCs w:val="22"/>
          <w:lang w:val="pl-PL"/>
        </w:rPr>
        <w:t>mph</w:t>
      </w:r>
      <w:proofErr w:type="spellEnd"/>
      <w:r>
        <w:rPr>
          <w:rFonts w:ascii="Arial" w:hAnsi="Arial" w:cs="Arial"/>
          <w:sz w:val="22"/>
          <w:szCs w:val="22"/>
          <w:lang w:val="pl-PL"/>
        </w:rPr>
        <w:t>) osiąga w czasie 3,7 sekundy</w:t>
      </w:r>
      <w:r>
        <w:rPr>
          <w:rFonts w:ascii="Arial" w:hAnsi="Arial" w:cs="Arial"/>
          <w:sz w:val="22"/>
          <w:szCs w:val="22"/>
          <w:vertAlign w:val="superscript"/>
          <w:lang w:val="pl-PL"/>
        </w:rPr>
        <w:t xml:space="preserve"> 1</w:t>
      </w:r>
      <w:r>
        <w:rPr>
          <w:rFonts w:ascii="Arial" w:hAnsi="Arial" w:cs="Arial"/>
          <w:sz w:val="22"/>
          <w:szCs w:val="22"/>
          <w:lang w:val="pl-PL"/>
        </w:rPr>
        <w:t>, co czyni go najszybciej przyspieszającym pięciomiejscowym samochodem Forda oferowanym dotychczas w europejskiej gamie.</w:t>
      </w:r>
    </w:p>
    <w:p w14:paraId="23896CA7" w14:textId="77777777" w:rsidR="007B2606" w:rsidRDefault="007B2606" w:rsidP="007B2606">
      <w:pPr>
        <w:rPr>
          <w:rFonts w:ascii="Arial" w:hAnsi="Arial" w:cs="Arial"/>
          <w:sz w:val="22"/>
          <w:szCs w:val="22"/>
          <w:lang w:val="pl-PL"/>
        </w:rPr>
      </w:pPr>
    </w:p>
    <w:p w14:paraId="6A1A1310" w14:textId="77777777" w:rsidR="007B2606" w:rsidRPr="0011076A" w:rsidRDefault="007B2606" w:rsidP="007B2606">
      <w:pPr>
        <w:rPr>
          <w:lang w:val="pl-PL"/>
        </w:rPr>
      </w:pPr>
      <w:r>
        <w:rPr>
          <w:rFonts w:ascii="Arial" w:hAnsi="Arial" w:cs="Arial"/>
          <w:sz w:val="22"/>
          <w:szCs w:val="22"/>
          <w:lang w:val="pl-PL"/>
        </w:rPr>
        <w:t xml:space="preserve">Dwusilnikowy, elektryczny zespół napędowy, przekazujący moment obrotowy na wszystkie koła, zaawansowane adaptacyjne zawieszenie </w:t>
      </w:r>
      <w:proofErr w:type="spellStart"/>
      <w:r>
        <w:rPr>
          <w:rFonts w:ascii="Arial" w:hAnsi="Arial" w:cs="Arial"/>
          <w:sz w:val="22"/>
          <w:szCs w:val="22"/>
          <w:lang w:val="pl-PL"/>
        </w:rPr>
        <w:t>MagneRide</w:t>
      </w:r>
      <w:proofErr w:type="spellEnd"/>
      <w:r>
        <w:rPr>
          <w:rFonts w:ascii="Arial" w:hAnsi="Arial" w:cs="Arial"/>
          <w:szCs w:val="20"/>
          <w:vertAlign w:val="superscript"/>
          <w:lang w:val="pl-PL"/>
        </w:rPr>
        <w:t>®</w:t>
      </w:r>
      <w:r>
        <w:rPr>
          <w:rFonts w:ascii="Arial" w:hAnsi="Arial" w:cs="Arial"/>
          <w:sz w:val="22"/>
          <w:szCs w:val="22"/>
          <w:vertAlign w:val="superscript"/>
          <w:lang w:val="pl-PL"/>
        </w:rPr>
        <w:t xml:space="preserve"> 2</w:t>
      </w:r>
      <w:r>
        <w:rPr>
          <w:rFonts w:ascii="Arial" w:hAnsi="Arial" w:cs="Arial"/>
          <w:sz w:val="22"/>
          <w:szCs w:val="22"/>
          <w:lang w:val="pl-PL"/>
        </w:rPr>
        <w:t xml:space="preserve"> i wysokowydajny układ hamulcowy </w:t>
      </w:r>
      <w:proofErr w:type="spellStart"/>
      <w:r>
        <w:rPr>
          <w:rFonts w:ascii="Arial" w:hAnsi="Arial" w:cs="Arial"/>
          <w:sz w:val="22"/>
          <w:szCs w:val="22"/>
          <w:lang w:val="pl-PL"/>
        </w:rPr>
        <w:t>Brembo</w:t>
      </w:r>
      <w:proofErr w:type="spellEnd"/>
      <w:r>
        <w:rPr>
          <w:rFonts w:ascii="Arial" w:hAnsi="Arial" w:cs="Arial"/>
          <w:sz w:val="22"/>
          <w:szCs w:val="22"/>
          <w:lang w:val="pl-PL"/>
        </w:rPr>
        <w:t xml:space="preserve"> zapewniają reakcje i zwrotność samochodu sportowego. Mustang Mach-E GT otrzymał również wyjątkowe dla tej wersji zestrojenie układu napędowego, który – inaczej niż w innych wersjach Mustanga Mach-E z napędem na obie osie – przekazuje więcej momentu obrotowego na tylne koła, w czym pomagają specjalnie opracowane opony, zdolne przenieść ekstremalnie wysoki moment obrotowy na nawierzchnię drogi. </w:t>
      </w:r>
    </w:p>
    <w:p w14:paraId="055A4933" w14:textId="77777777" w:rsidR="007B2606" w:rsidRDefault="007B2606" w:rsidP="007B2606">
      <w:pPr>
        <w:rPr>
          <w:rFonts w:ascii="Arial" w:hAnsi="Arial" w:cs="Arial"/>
          <w:sz w:val="22"/>
          <w:szCs w:val="22"/>
          <w:lang w:val="pl-PL"/>
        </w:rPr>
      </w:pPr>
    </w:p>
    <w:p w14:paraId="73B6CAB8" w14:textId="77777777" w:rsidR="007B2606" w:rsidRPr="0011076A" w:rsidRDefault="007B2606" w:rsidP="007B2606">
      <w:pPr>
        <w:rPr>
          <w:lang w:val="pl-PL"/>
        </w:rPr>
      </w:pPr>
      <w:r>
        <w:rPr>
          <w:rFonts w:ascii="Arial" w:hAnsi="Arial" w:cs="Arial"/>
          <w:sz w:val="22"/>
          <w:szCs w:val="22"/>
          <w:lang w:val="pl-PL"/>
        </w:rPr>
        <w:t xml:space="preserve">Ponadto wprowadzono nowy tryb </w:t>
      </w:r>
      <w:proofErr w:type="spellStart"/>
      <w:r>
        <w:rPr>
          <w:rFonts w:ascii="Arial" w:hAnsi="Arial" w:cs="Arial"/>
          <w:sz w:val="22"/>
          <w:szCs w:val="22"/>
          <w:lang w:val="pl-PL"/>
        </w:rPr>
        <w:t>Untamed</w:t>
      </w:r>
      <w:proofErr w:type="spellEnd"/>
      <w:r>
        <w:rPr>
          <w:rFonts w:ascii="Arial" w:hAnsi="Arial" w:cs="Arial"/>
          <w:sz w:val="22"/>
          <w:szCs w:val="22"/>
          <w:lang w:val="pl-PL"/>
        </w:rPr>
        <w:t xml:space="preserve"> Plus</w:t>
      </w:r>
      <w:r>
        <w:rPr>
          <w:rFonts w:ascii="Arial" w:hAnsi="Arial" w:cs="Arial"/>
          <w:sz w:val="22"/>
          <w:szCs w:val="22"/>
          <w:vertAlign w:val="superscript"/>
          <w:lang w:val="pl-PL"/>
        </w:rPr>
        <w:t xml:space="preserve"> 3</w:t>
      </w:r>
      <w:r>
        <w:rPr>
          <w:rFonts w:ascii="Arial" w:hAnsi="Arial" w:cs="Arial"/>
          <w:sz w:val="22"/>
          <w:szCs w:val="22"/>
          <w:lang w:val="pl-PL"/>
        </w:rPr>
        <w:t xml:space="preserve">, by ułatwić kierowcy wykorzystanie mocy układu napędowego oraz uzyskać powtarzalność czasów kolejnych </w:t>
      </w:r>
      <w:proofErr w:type="spellStart"/>
      <w:r>
        <w:rPr>
          <w:rFonts w:ascii="Arial" w:hAnsi="Arial" w:cs="Arial"/>
          <w:sz w:val="22"/>
          <w:szCs w:val="22"/>
          <w:lang w:val="pl-PL"/>
        </w:rPr>
        <w:t>okrążeń</w:t>
      </w:r>
      <w:proofErr w:type="spellEnd"/>
      <w:r>
        <w:rPr>
          <w:rFonts w:ascii="Arial" w:hAnsi="Arial" w:cs="Arial"/>
          <w:sz w:val="22"/>
          <w:szCs w:val="22"/>
          <w:lang w:val="pl-PL"/>
        </w:rPr>
        <w:t xml:space="preserve"> toru, co uzyskano drogą jednoczesnego sterowania pracą kontroli trakcji i stabilności, zapewniając przy okazji bardziej ekscytujące wrażenia z jazdy, gdy pozwalają na to przepisy i warunki.</w:t>
      </w:r>
    </w:p>
    <w:p w14:paraId="468BE097" w14:textId="77777777" w:rsidR="007B2606" w:rsidRDefault="007B2606" w:rsidP="007B2606">
      <w:pPr>
        <w:rPr>
          <w:rFonts w:ascii="Arial" w:hAnsi="Arial" w:cs="Arial"/>
          <w:sz w:val="22"/>
          <w:szCs w:val="22"/>
          <w:lang w:val="pl-PL"/>
        </w:rPr>
      </w:pPr>
    </w:p>
    <w:p w14:paraId="7F33E27C" w14:textId="77777777" w:rsidR="007B2606" w:rsidRDefault="007B2606" w:rsidP="007B2606">
      <w:pPr>
        <w:rPr>
          <w:rFonts w:ascii="Arial" w:hAnsi="Arial" w:cs="Arial"/>
          <w:sz w:val="22"/>
          <w:szCs w:val="22"/>
          <w:lang w:val="pl-PL"/>
        </w:rPr>
      </w:pPr>
      <w:r>
        <w:rPr>
          <w:rFonts w:ascii="Arial" w:hAnsi="Arial" w:cs="Arial"/>
          <w:sz w:val="22"/>
          <w:szCs w:val="22"/>
          <w:lang w:val="pl-PL"/>
        </w:rPr>
        <w:t xml:space="preserve">Wyposażenie standardowe tej wersji Mustanga-E obejmuje sportowe fotele Ford Performance, 20-calowe obręcze kół, charakterystyczne dla tej wersji lakiery </w:t>
      </w:r>
      <w:proofErr w:type="spellStart"/>
      <w:r>
        <w:rPr>
          <w:rFonts w:ascii="Arial" w:hAnsi="Arial" w:cs="Arial"/>
          <w:sz w:val="22"/>
          <w:szCs w:val="22"/>
          <w:lang w:val="pl-PL"/>
        </w:rPr>
        <w:t>Grabber</w:t>
      </w:r>
      <w:proofErr w:type="spellEnd"/>
      <w:r>
        <w:rPr>
          <w:rFonts w:ascii="Arial" w:hAnsi="Arial" w:cs="Arial"/>
          <w:sz w:val="22"/>
          <w:szCs w:val="22"/>
          <w:lang w:val="pl-PL"/>
        </w:rPr>
        <w:t xml:space="preserve"> Blue i </w:t>
      </w:r>
      <w:proofErr w:type="spellStart"/>
      <w:r>
        <w:rPr>
          <w:rFonts w:ascii="Arial" w:hAnsi="Arial" w:cs="Arial"/>
          <w:sz w:val="22"/>
          <w:szCs w:val="22"/>
          <w:lang w:val="pl-PL"/>
        </w:rPr>
        <w:t>Cyber</w:t>
      </w:r>
      <w:proofErr w:type="spellEnd"/>
      <w:r>
        <w:rPr>
          <w:rFonts w:ascii="Arial" w:hAnsi="Arial" w:cs="Arial"/>
          <w:sz w:val="22"/>
          <w:szCs w:val="22"/>
          <w:lang w:val="pl-PL"/>
        </w:rPr>
        <w:t xml:space="preserve"> Orange oraz unikalne elementy stylizacji nadwozia, jeszcze bardziej wyróżniające elegancką i mocną sylwetkę SUV-a, a jednocześnie zachowujące niepowtarzalne cechy najlepiej sprzedającego się samochodu sportowego świata.</w:t>
      </w:r>
    </w:p>
    <w:p w14:paraId="0484A2E4" w14:textId="77777777" w:rsidR="007B2606" w:rsidRDefault="007B2606" w:rsidP="007B2606">
      <w:pPr>
        <w:rPr>
          <w:rFonts w:ascii="Arial" w:hAnsi="Arial" w:cs="Arial"/>
          <w:sz w:val="22"/>
          <w:szCs w:val="22"/>
          <w:lang w:val="pl-PL"/>
        </w:rPr>
      </w:pPr>
    </w:p>
    <w:p w14:paraId="6F69B168" w14:textId="77777777" w:rsidR="007B2606" w:rsidRDefault="007B2606" w:rsidP="007B2606">
      <w:pPr>
        <w:rPr>
          <w:rFonts w:ascii="Arial" w:hAnsi="Arial" w:cs="Arial"/>
          <w:sz w:val="22"/>
          <w:szCs w:val="22"/>
          <w:lang w:val="pl-PL"/>
        </w:rPr>
      </w:pPr>
      <w:r>
        <w:rPr>
          <w:rFonts w:ascii="Arial" w:hAnsi="Arial" w:cs="Arial"/>
          <w:sz w:val="22"/>
          <w:szCs w:val="22"/>
          <w:lang w:val="pl-PL"/>
        </w:rPr>
        <w:lastRenderedPageBreak/>
        <w:t xml:space="preserve">– Mustang Mach-E GT pokazuje rzeczywisty potencjał w pełni elektrycznych układów napędowych, gdy szukamy sposobów zwiększania radości z jazdy – powiedział </w:t>
      </w:r>
      <w:proofErr w:type="spellStart"/>
      <w:r>
        <w:rPr>
          <w:rFonts w:ascii="Arial" w:hAnsi="Arial" w:cs="Arial"/>
          <w:sz w:val="22"/>
          <w:szCs w:val="22"/>
          <w:lang w:val="pl-PL"/>
        </w:rPr>
        <w:t>Geert</w:t>
      </w:r>
      <w:proofErr w:type="spellEnd"/>
      <w:r>
        <w:rPr>
          <w:rFonts w:ascii="Arial" w:hAnsi="Arial" w:cs="Arial"/>
          <w:sz w:val="22"/>
          <w:szCs w:val="22"/>
          <w:lang w:val="pl-PL"/>
        </w:rPr>
        <w:t xml:space="preserve"> van </w:t>
      </w:r>
      <w:proofErr w:type="spellStart"/>
      <w:r>
        <w:rPr>
          <w:rFonts w:ascii="Arial" w:hAnsi="Arial" w:cs="Arial"/>
          <w:sz w:val="22"/>
          <w:szCs w:val="22"/>
          <w:lang w:val="pl-PL"/>
        </w:rPr>
        <w:t>Noyen</w:t>
      </w:r>
      <w:proofErr w:type="spellEnd"/>
      <w:r>
        <w:rPr>
          <w:rFonts w:ascii="Arial" w:hAnsi="Arial" w:cs="Arial"/>
          <w:sz w:val="22"/>
          <w:szCs w:val="22"/>
          <w:lang w:val="pl-PL"/>
        </w:rPr>
        <w:t xml:space="preserve">, szef zespołu dynamiki pojazdów w Ford of Europe. – Jest to wyrafinowany, pięciomiejscowy SUV z wyposażeniem typowym dla klasy </w:t>
      </w:r>
      <w:proofErr w:type="spellStart"/>
      <w:r>
        <w:rPr>
          <w:rFonts w:ascii="Arial" w:hAnsi="Arial" w:cs="Arial"/>
          <w:sz w:val="22"/>
          <w:szCs w:val="22"/>
          <w:lang w:val="pl-PL"/>
        </w:rPr>
        <w:t>premium</w:t>
      </w:r>
      <w:proofErr w:type="spellEnd"/>
      <w:r>
        <w:rPr>
          <w:rFonts w:ascii="Arial" w:hAnsi="Arial" w:cs="Arial"/>
          <w:sz w:val="22"/>
          <w:szCs w:val="22"/>
          <w:lang w:val="pl-PL"/>
        </w:rPr>
        <w:t xml:space="preserve">, dysponujący przyspieszeniem </w:t>
      </w:r>
      <w:proofErr w:type="spellStart"/>
      <w:r>
        <w:rPr>
          <w:rFonts w:ascii="Arial" w:hAnsi="Arial" w:cs="Arial"/>
          <w:sz w:val="22"/>
          <w:szCs w:val="22"/>
          <w:lang w:val="pl-PL"/>
        </w:rPr>
        <w:t>supersamochodu</w:t>
      </w:r>
      <w:proofErr w:type="spellEnd"/>
      <w:r>
        <w:rPr>
          <w:rFonts w:ascii="Arial" w:hAnsi="Arial" w:cs="Arial"/>
          <w:sz w:val="22"/>
          <w:szCs w:val="22"/>
          <w:lang w:val="pl-PL"/>
        </w:rPr>
        <w:t xml:space="preserve"> i jazdy z zerową emisją. To kombinacja, która była obiektem marzeń, gdy 30 lat temu rozpoczynałem pracę jako inżynier samochodowy.</w:t>
      </w:r>
    </w:p>
    <w:p w14:paraId="44C7E5E8" w14:textId="77777777" w:rsidR="007B2606" w:rsidRDefault="007B2606" w:rsidP="007B2606">
      <w:pPr>
        <w:rPr>
          <w:rFonts w:ascii="Arial" w:hAnsi="Arial" w:cs="Arial"/>
          <w:sz w:val="22"/>
          <w:szCs w:val="22"/>
          <w:lang w:val="pl-PL"/>
        </w:rPr>
      </w:pPr>
    </w:p>
    <w:p w14:paraId="43CBCA53" w14:textId="77777777" w:rsidR="007B2606" w:rsidRPr="0011076A" w:rsidRDefault="007B2606" w:rsidP="007B2606">
      <w:pPr>
        <w:rPr>
          <w:lang w:val="pl-PL"/>
        </w:rPr>
      </w:pPr>
      <w:r>
        <w:rPr>
          <w:rFonts w:ascii="Arial" w:hAnsi="Arial" w:cs="Arial"/>
          <w:sz w:val="22"/>
          <w:szCs w:val="22"/>
          <w:lang w:val="pl-PL"/>
        </w:rPr>
        <w:t xml:space="preserve">Mustang Mach-E GT, wyposażony standardowo w powiększony akumulator o pojemności 88 kWh (energii użytecznej), umożliwia entuzjastom motoryzacji bezstresową jazdę z napędem czysto elektrycznym, zapewniając do 500 km zasięgu między kolejnymi </w:t>
      </w:r>
      <w:proofErr w:type="spellStart"/>
      <w:r>
        <w:rPr>
          <w:rFonts w:ascii="Arial" w:hAnsi="Arial" w:cs="Arial"/>
          <w:sz w:val="22"/>
          <w:szCs w:val="22"/>
          <w:lang w:val="pl-PL"/>
        </w:rPr>
        <w:t>ładowaniami</w:t>
      </w:r>
      <w:proofErr w:type="spellEnd"/>
      <w:r>
        <w:rPr>
          <w:rFonts w:ascii="Arial" w:hAnsi="Arial" w:cs="Arial"/>
          <w:sz w:val="22"/>
          <w:szCs w:val="22"/>
          <w:lang w:val="pl-PL"/>
        </w:rPr>
        <w:t xml:space="preserve"> (WLTP</w:t>
      </w:r>
      <w:r>
        <w:rPr>
          <w:rFonts w:ascii="Arial" w:hAnsi="Arial" w:cs="Arial"/>
          <w:sz w:val="22"/>
          <w:szCs w:val="22"/>
          <w:vertAlign w:val="superscript"/>
          <w:lang w:val="pl-PL"/>
        </w:rPr>
        <w:t xml:space="preserve"> 4</w:t>
      </w:r>
      <w:r>
        <w:rPr>
          <w:rFonts w:ascii="Arial" w:hAnsi="Arial" w:cs="Arial"/>
          <w:sz w:val="22"/>
          <w:szCs w:val="22"/>
          <w:lang w:val="pl-PL"/>
        </w:rPr>
        <w:t>) przy tak wysokich osiągach. Ładowanie z mocą do 150 kW może zwiększyć zasięg jazdy średnio o 99 km w ciągu około 10 minut ładowania, a ładowanie od 10% do 80% pojemności akumulatora trwa około 45 minut.</w:t>
      </w:r>
      <w:r>
        <w:rPr>
          <w:rFonts w:ascii="Arial" w:hAnsi="Arial" w:cs="Arial"/>
          <w:sz w:val="22"/>
          <w:szCs w:val="22"/>
          <w:vertAlign w:val="superscript"/>
          <w:lang w:val="pl-PL"/>
        </w:rPr>
        <w:t xml:space="preserve"> 5</w:t>
      </w:r>
    </w:p>
    <w:p w14:paraId="7C1DB235" w14:textId="77777777" w:rsidR="007B2606" w:rsidRDefault="007B2606" w:rsidP="007B2606">
      <w:pPr>
        <w:rPr>
          <w:rFonts w:ascii="Arial" w:hAnsi="Arial" w:cs="Arial"/>
          <w:sz w:val="22"/>
          <w:szCs w:val="22"/>
          <w:lang w:val="pl-PL"/>
        </w:rPr>
      </w:pPr>
    </w:p>
    <w:p w14:paraId="1A4A9637" w14:textId="77777777" w:rsidR="007B2606" w:rsidRDefault="007B2606" w:rsidP="007B2606">
      <w:pPr>
        <w:rPr>
          <w:rFonts w:ascii="Arial" w:hAnsi="Arial" w:cs="Arial"/>
          <w:sz w:val="22"/>
          <w:szCs w:val="22"/>
          <w:lang w:val="pl-PL"/>
        </w:rPr>
      </w:pPr>
      <w:r>
        <w:rPr>
          <w:rFonts w:ascii="Arial" w:hAnsi="Arial" w:cs="Arial"/>
          <w:sz w:val="22"/>
          <w:szCs w:val="22"/>
          <w:lang w:val="pl-PL"/>
        </w:rPr>
        <w:t xml:space="preserve">Nieosiągalne dla wielu </w:t>
      </w:r>
      <w:proofErr w:type="spellStart"/>
      <w:r>
        <w:rPr>
          <w:rFonts w:ascii="Arial" w:hAnsi="Arial" w:cs="Arial"/>
          <w:sz w:val="22"/>
          <w:szCs w:val="22"/>
          <w:lang w:val="pl-PL"/>
        </w:rPr>
        <w:t>supersamochodów</w:t>
      </w:r>
      <w:proofErr w:type="spellEnd"/>
      <w:r>
        <w:rPr>
          <w:rFonts w:ascii="Arial" w:hAnsi="Arial" w:cs="Arial"/>
          <w:sz w:val="22"/>
          <w:szCs w:val="22"/>
          <w:lang w:val="pl-PL"/>
        </w:rPr>
        <w:t xml:space="preserve"> przyspieszenia pięciodrzwiowego, pięciomiejscowego Mustanga Mach-E GT zostaną w najbliższy weekend zaprezentowane na słynnym podjeździe górskim na </w:t>
      </w:r>
      <w:proofErr w:type="spellStart"/>
      <w:r>
        <w:rPr>
          <w:rFonts w:ascii="Arial" w:hAnsi="Arial" w:cs="Arial"/>
          <w:sz w:val="22"/>
          <w:szCs w:val="22"/>
          <w:lang w:val="pl-PL"/>
        </w:rPr>
        <w:t>Goodwood</w:t>
      </w:r>
      <w:proofErr w:type="spellEnd"/>
      <w:r>
        <w:rPr>
          <w:rFonts w:ascii="Arial" w:hAnsi="Arial" w:cs="Arial"/>
          <w:sz w:val="22"/>
          <w:szCs w:val="22"/>
          <w:lang w:val="pl-PL"/>
        </w:rPr>
        <w:t xml:space="preserve"> </w:t>
      </w:r>
      <w:proofErr w:type="spellStart"/>
      <w:r>
        <w:rPr>
          <w:rFonts w:ascii="Arial" w:hAnsi="Arial" w:cs="Arial"/>
          <w:sz w:val="22"/>
          <w:szCs w:val="22"/>
          <w:lang w:val="pl-PL"/>
        </w:rPr>
        <w:t>Festival</w:t>
      </w:r>
      <w:proofErr w:type="spellEnd"/>
      <w:r>
        <w:rPr>
          <w:rFonts w:ascii="Arial" w:hAnsi="Arial" w:cs="Arial"/>
          <w:sz w:val="22"/>
          <w:szCs w:val="22"/>
          <w:lang w:val="pl-PL"/>
        </w:rPr>
        <w:t xml:space="preserve"> of </w:t>
      </w:r>
      <w:proofErr w:type="spellStart"/>
      <w:r>
        <w:rPr>
          <w:rFonts w:ascii="Arial" w:hAnsi="Arial" w:cs="Arial"/>
          <w:sz w:val="22"/>
          <w:szCs w:val="22"/>
          <w:lang w:val="pl-PL"/>
        </w:rPr>
        <w:t>Speed</w:t>
      </w:r>
      <w:proofErr w:type="spellEnd"/>
      <w:r>
        <w:rPr>
          <w:rFonts w:ascii="Arial" w:hAnsi="Arial" w:cs="Arial"/>
          <w:sz w:val="22"/>
          <w:szCs w:val="22"/>
          <w:lang w:val="pl-PL"/>
        </w:rPr>
        <w:t xml:space="preserve"> w West Sussex w Wielkiej Brytanii.</w:t>
      </w:r>
    </w:p>
    <w:p w14:paraId="3A71724E" w14:textId="77777777" w:rsidR="007B2606" w:rsidRDefault="007B2606" w:rsidP="007B2606">
      <w:pPr>
        <w:rPr>
          <w:rFonts w:ascii="Arial" w:hAnsi="Arial" w:cs="Arial"/>
          <w:b/>
          <w:sz w:val="22"/>
          <w:szCs w:val="22"/>
          <w:lang w:val="pl-PL"/>
        </w:rPr>
      </w:pPr>
    </w:p>
    <w:p w14:paraId="2D3AE843" w14:textId="77777777" w:rsidR="007B2606" w:rsidRDefault="007B2606" w:rsidP="007B2606">
      <w:pPr>
        <w:rPr>
          <w:rFonts w:ascii="Arial" w:hAnsi="Arial" w:cs="Arial"/>
          <w:b/>
          <w:sz w:val="22"/>
          <w:szCs w:val="22"/>
          <w:lang w:val="pl-PL"/>
        </w:rPr>
      </w:pPr>
      <w:r>
        <w:rPr>
          <w:rFonts w:ascii="Arial" w:hAnsi="Arial" w:cs="Arial"/>
          <w:b/>
          <w:sz w:val="22"/>
          <w:szCs w:val="22"/>
          <w:lang w:val="pl-PL"/>
        </w:rPr>
        <w:t>Radość jazdy elektrycznym Fordem</w:t>
      </w:r>
    </w:p>
    <w:p w14:paraId="47ED2895" w14:textId="77777777" w:rsidR="007B2606" w:rsidRPr="0011076A" w:rsidRDefault="007B2606" w:rsidP="007B2606">
      <w:pPr>
        <w:rPr>
          <w:lang w:val="pl-PL"/>
        </w:rPr>
      </w:pPr>
      <w:r>
        <w:rPr>
          <w:rFonts w:ascii="Arial" w:hAnsi="Arial" w:cs="Arial"/>
          <w:sz w:val="22"/>
          <w:szCs w:val="22"/>
          <w:lang w:val="pl-PL"/>
        </w:rPr>
        <w:t xml:space="preserve">Mustang Mach-E GT zapewnia najbardziej porywające wrażenia z jazdy w pełni elektrycznym pojazdem wyprodukowanym przez Forda. Standardowe w tym modelu zawieszenie adaptacyjne </w:t>
      </w:r>
      <w:proofErr w:type="spellStart"/>
      <w:r>
        <w:rPr>
          <w:rFonts w:ascii="Arial" w:hAnsi="Arial" w:cs="Arial"/>
          <w:sz w:val="22"/>
          <w:szCs w:val="22"/>
          <w:lang w:val="pl-PL"/>
        </w:rPr>
        <w:t>MagneRide</w:t>
      </w:r>
      <w:proofErr w:type="spellEnd"/>
      <w:r>
        <w:rPr>
          <w:rFonts w:ascii="Arial" w:hAnsi="Arial" w:cs="Arial"/>
          <w:sz w:val="22"/>
          <w:szCs w:val="20"/>
          <w:vertAlign w:val="superscript"/>
          <w:lang w:val="pl-PL"/>
        </w:rPr>
        <w:t>®</w:t>
      </w:r>
      <w:r>
        <w:rPr>
          <w:rFonts w:ascii="Arial" w:hAnsi="Arial" w:cs="Arial"/>
          <w:sz w:val="22"/>
          <w:szCs w:val="22"/>
          <w:lang w:val="pl-PL"/>
        </w:rPr>
        <w:t xml:space="preserve"> zostało dodatkowo dostosowane do europejskich dróg i oczekiwań europejskich kierowców. System elektronicznie kontroluje płyn </w:t>
      </w:r>
      <w:proofErr w:type="spellStart"/>
      <w:r>
        <w:rPr>
          <w:rFonts w:ascii="Arial" w:hAnsi="Arial" w:cs="Arial"/>
          <w:sz w:val="22"/>
          <w:szCs w:val="22"/>
          <w:lang w:val="pl-PL"/>
        </w:rPr>
        <w:t>magnetoreologiczny</w:t>
      </w:r>
      <w:proofErr w:type="spellEnd"/>
      <w:r>
        <w:rPr>
          <w:rFonts w:ascii="Arial" w:hAnsi="Arial" w:cs="Arial"/>
          <w:sz w:val="22"/>
          <w:szCs w:val="22"/>
          <w:lang w:val="pl-PL"/>
        </w:rPr>
        <w:t xml:space="preserve"> wewnątrz amortyzatora, aby w czasie rzeczywistym reagować na zmieniające się warunki drogowe i płynnie dostosowywać charakter pojazdu do wybranego trybu jazdy.</w:t>
      </w:r>
    </w:p>
    <w:p w14:paraId="703AB896" w14:textId="77777777" w:rsidR="007B2606" w:rsidRDefault="007B2606" w:rsidP="007B2606">
      <w:pPr>
        <w:rPr>
          <w:rFonts w:ascii="Arial" w:hAnsi="Arial" w:cs="Arial"/>
          <w:sz w:val="22"/>
          <w:szCs w:val="22"/>
          <w:lang w:val="pl-PL"/>
        </w:rPr>
      </w:pPr>
    </w:p>
    <w:p w14:paraId="17C8583E" w14:textId="77777777" w:rsidR="007B2606" w:rsidRPr="0011076A" w:rsidRDefault="007B2606" w:rsidP="007B2606">
      <w:pPr>
        <w:rPr>
          <w:lang w:val="pl-PL"/>
        </w:rPr>
      </w:pPr>
      <w:r>
        <w:rPr>
          <w:rFonts w:ascii="Arial" w:hAnsi="Arial" w:cs="Arial"/>
          <w:sz w:val="22"/>
          <w:szCs w:val="22"/>
          <w:lang w:val="pl-PL"/>
        </w:rPr>
        <w:t xml:space="preserve">Oddzielnie dopracowano dla Mustanga Mach-E GT także specyfikacje układu hamulcowego i opon. Specjalnie dobrana została kompozycja materiałowa letnich opon Pirelli 245/45 R20 oraz wzór bieżnika, by pozwolić na wykorzystanie zwiększonej mocy tej wersji samochodu i napędu na wszystkie koła. Unikalne opony zakładane na felgi o szerokości 8 cali – o 1 cal szersze niż standardowe koła Mustanga Mach-E – zapewniają wyjątkową przyczepność i stabilność boczną, co przekłada się na sportowe prowadzenie samochodu, a wentylowane przednie tarcze hamulcowe </w:t>
      </w:r>
      <w:proofErr w:type="spellStart"/>
      <w:r>
        <w:rPr>
          <w:rFonts w:ascii="Arial" w:hAnsi="Arial" w:cs="Arial"/>
          <w:sz w:val="22"/>
          <w:szCs w:val="22"/>
          <w:lang w:val="pl-PL"/>
        </w:rPr>
        <w:t>Brembo</w:t>
      </w:r>
      <w:proofErr w:type="spellEnd"/>
      <w:r>
        <w:rPr>
          <w:rFonts w:ascii="Arial" w:hAnsi="Arial" w:cs="Arial"/>
          <w:sz w:val="22"/>
          <w:szCs w:val="22"/>
          <w:lang w:val="pl-PL"/>
        </w:rPr>
        <w:t xml:space="preserve"> o średnicy 385 mm są największymi spośród wszystkich stosowanych w Mustangach Mach-E.</w:t>
      </w:r>
    </w:p>
    <w:p w14:paraId="7BEDFED6" w14:textId="77777777" w:rsidR="007B2606" w:rsidRDefault="007B2606" w:rsidP="007B2606">
      <w:pPr>
        <w:rPr>
          <w:rFonts w:ascii="Arial" w:hAnsi="Arial" w:cs="Arial"/>
          <w:sz w:val="22"/>
          <w:szCs w:val="22"/>
          <w:lang w:val="pl-PL"/>
        </w:rPr>
      </w:pPr>
    </w:p>
    <w:p w14:paraId="74566069" w14:textId="77777777" w:rsidR="007B2606" w:rsidRPr="0011076A" w:rsidRDefault="007B2606" w:rsidP="007B2606">
      <w:pPr>
        <w:rPr>
          <w:lang w:val="pl-PL"/>
        </w:rPr>
      </w:pPr>
      <w:r>
        <w:rPr>
          <w:rFonts w:ascii="Arial" w:hAnsi="Arial" w:cs="Arial"/>
          <w:sz w:val="22"/>
          <w:szCs w:val="22"/>
          <w:lang w:val="pl-PL"/>
        </w:rPr>
        <w:t xml:space="preserve">– Specjalnie opracowane opony doskonale trzymają się nawierzchni, a w połączeniu z zawieszeniem </w:t>
      </w:r>
      <w:proofErr w:type="spellStart"/>
      <w:r>
        <w:rPr>
          <w:rFonts w:ascii="Arial" w:hAnsi="Arial" w:cs="Arial"/>
          <w:sz w:val="22"/>
          <w:szCs w:val="22"/>
          <w:lang w:val="pl-PL"/>
        </w:rPr>
        <w:t>MagneRide</w:t>
      </w:r>
      <w:proofErr w:type="spellEnd"/>
      <w:r>
        <w:rPr>
          <w:rFonts w:ascii="Arial" w:hAnsi="Arial" w:cs="Arial"/>
          <w:sz w:val="22"/>
          <w:szCs w:val="22"/>
          <w:lang w:val="pl-PL"/>
        </w:rPr>
        <w:t xml:space="preserve">® znacznie redukują przechyły nadwozia – powiedział Rob </w:t>
      </w:r>
      <w:proofErr w:type="spellStart"/>
      <w:r>
        <w:rPr>
          <w:rFonts w:ascii="Arial" w:hAnsi="Arial" w:cs="Arial"/>
          <w:sz w:val="22"/>
          <w:szCs w:val="22"/>
          <w:lang w:val="pl-PL"/>
        </w:rPr>
        <w:t>Iorio</w:t>
      </w:r>
      <w:proofErr w:type="spellEnd"/>
      <w:r>
        <w:rPr>
          <w:rFonts w:ascii="Arial" w:hAnsi="Arial" w:cs="Arial"/>
          <w:sz w:val="22"/>
          <w:szCs w:val="22"/>
          <w:lang w:val="pl-PL"/>
        </w:rPr>
        <w:t>, kierownik inżynierii pojazdów projektu Mustang Mach-E GT.</w:t>
      </w:r>
    </w:p>
    <w:p w14:paraId="30BD81F9" w14:textId="77777777" w:rsidR="007B2606" w:rsidRDefault="007B2606" w:rsidP="007B2606">
      <w:pPr>
        <w:rPr>
          <w:rFonts w:ascii="Arial" w:hAnsi="Arial" w:cs="Arial"/>
          <w:sz w:val="22"/>
          <w:szCs w:val="22"/>
          <w:lang w:val="pl-PL"/>
        </w:rPr>
      </w:pPr>
    </w:p>
    <w:p w14:paraId="71300199" w14:textId="77777777" w:rsidR="007B2606" w:rsidRDefault="007B2606" w:rsidP="007B2606">
      <w:pPr>
        <w:rPr>
          <w:rFonts w:ascii="Arial" w:hAnsi="Arial" w:cs="Arial"/>
          <w:sz w:val="22"/>
          <w:szCs w:val="22"/>
          <w:lang w:val="pl-PL"/>
        </w:rPr>
      </w:pPr>
      <w:r>
        <w:rPr>
          <w:rFonts w:ascii="Arial" w:hAnsi="Arial" w:cs="Arial"/>
          <w:sz w:val="22"/>
          <w:szCs w:val="22"/>
          <w:lang w:val="pl-PL"/>
        </w:rPr>
        <w:t xml:space="preserve">Dwa silniki prądu przemiennego indywidualnie napędzają przednie i tylne koła, wytwarzając łącznie moc 487 KM i niespotykany moment obrotowy 860 </w:t>
      </w:r>
      <w:proofErr w:type="spellStart"/>
      <w:r>
        <w:rPr>
          <w:rFonts w:ascii="Arial" w:hAnsi="Arial" w:cs="Arial"/>
          <w:sz w:val="22"/>
          <w:szCs w:val="22"/>
          <w:lang w:val="pl-PL"/>
        </w:rPr>
        <w:t>Nm</w:t>
      </w:r>
      <w:proofErr w:type="spellEnd"/>
      <w:r>
        <w:rPr>
          <w:rFonts w:ascii="Arial" w:hAnsi="Arial" w:cs="Arial"/>
          <w:sz w:val="22"/>
          <w:szCs w:val="22"/>
          <w:vertAlign w:val="superscript"/>
          <w:lang w:val="pl-PL"/>
        </w:rPr>
        <w:t xml:space="preserve"> 6</w:t>
      </w:r>
      <w:r>
        <w:rPr>
          <w:rFonts w:ascii="Arial" w:hAnsi="Arial" w:cs="Arial"/>
          <w:sz w:val="22"/>
          <w:szCs w:val="22"/>
          <w:lang w:val="pl-PL"/>
        </w:rPr>
        <w:t>, to jest prawie o 15 procent więcej, niż silnik spalinowy ultraszybkiego Forda GT.</w:t>
      </w:r>
    </w:p>
    <w:p w14:paraId="59BA4A1C" w14:textId="77777777" w:rsidR="007B2606" w:rsidRDefault="007B2606" w:rsidP="007B2606">
      <w:pPr>
        <w:rPr>
          <w:rFonts w:ascii="Arial" w:hAnsi="Arial" w:cs="Arial"/>
          <w:sz w:val="22"/>
          <w:szCs w:val="22"/>
          <w:lang w:val="pl-PL"/>
        </w:rPr>
      </w:pPr>
    </w:p>
    <w:p w14:paraId="5AB9F401" w14:textId="77777777" w:rsidR="007B2606" w:rsidRDefault="007B2606" w:rsidP="007B2606">
      <w:pPr>
        <w:rPr>
          <w:rFonts w:ascii="Arial" w:hAnsi="Arial" w:cs="Arial"/>
          <w:sz w:val="22"/>
          <w:szCs w:val="22"/>
          <w:lang w:val="pl-PL"/>
        </w:rPr>
      </w:pPr>
      <w:r>
        <w:rPr>
          <w:rFonts w:ascii="Arial" w:hAnsi="Arial" w:cs="Arial"/>
          <w:sz w:val="22"/>
          <w:szCs w:val="22"/>
          <w:lang w:val="pl-PL"/>
        </w:rPr>
        <w:t xml:space="preserve">Całkowicie nowy, chłodzony olejem, synchroniczny silnik z magnesami trwałymi, napędzający tylne koła, osiąga maksymalny moment obrotowy w czasie 0,5 sekundy, a jednocześnie silnik montowany z przodu zapewnia dodatkową moc, moment obrotowy i trakcję na kołach przednich, zapewniając płynne przyspieszenia i skuteczniejsze pokonywanie zakrętów. </w:t>
      </w:r>
    </w:p>
    <w:p w14:paraId="2AD2B06B" w14:textId="77777777" w:rsidR="007B2606" w:rsidRDefault="007B2606" w:rsidP="007B2606">
      <w:pPr>
        <w:rPr>
          <w:rFonts w:ascii="Arial" w:hAnsi="Arial" w:cs="Arial"/>
          <w:sz w:val="22"/>
          <w:szCs w:val="22"/>
          <w:lang w:val="pl-PL"/>
        </w:rPr>
      </w:pPr>
    </w:p>
    <w:p w14:paraId="6FC6BB7B" w14:textId="77777777" w:rsidR="007B2606" w:rsidRDefault="007B2606" w:rsidP="007B2606">
      <w:pPr>
        <w:rPr>
          <w:rFonts w:ascii="Arial" w:hAnsi="Arial" w:cs="Arial"/>
          <w:sz w:val="22"/>
          <w:szCs w:val="22"/>
          <w:lang w:val="pl-PL"/>
        </w:rPr>
      </w:pPr>
      <w:r>
        <w:rPr>
          <w:rFonts w:ascii="Arial" w:hAnsi="Arial" w:cs="Arial"/>
          <w:sz w:val="22"/>
          <w:szCs w:val="22"/>
          <w:lang w:val="pl-PL"/>
        </w:rPr>
        <w:lastRenderedPageBreak/>
        <w:t xml:space="preserve">Układ napędowy jest skonfigurowany w taki sposób, aby stopniowo zwiększać udział momentu obrotowego przekazywanego na tylne koła, w miarę jak kierowca przechodzi odpowiednio przez tryby jazdy </w:t>
      </w:r>
      <w:proofErr w:type="spellStart"/>
      <w:r>
        <w:rPr>
          <w:rFonts w:ascii="Arial" w:hAnsi="Arial" w:cs="Arial"/>
          <w:sz w:val="22"/>
          <w:szCs w:val="22"/>
          <w:lang w:val="pl-PL"/>
        </w:rPr>
        <w:t>Whisper</w:t>
      </w:r>
      <w:proofErr w:type="spellEnd"/>
      <w:r>
        <w:rPr>
          <w:rFonts w:ascii="Arial" w:hAnsi="Arial" w:cs="Arial"/>
          <w:sz w:val="22"/>
          <w:szCs w:val="22"/>
          <w:lang w:val="pl-PL"/>
        </w:rPr>
        <w:t xml:space="preserve">, Active i </w:t>
      </w:r>
      <w:proofErr w:type="spellStart"/>
      <w:r>
        <w:rPr>
          <w:rFonts w:ascii="Arial" w:hAnsi="Arial" w:cs="Arial"/>
          <w:sz w:val="22"/>
          <w:szCs w:val="22"/>
          <w:lang w:val="pl-PL"/>
        </w:rPr>
        <w:t>Untamed</w:t>
      </w:r>
      <w:proofErr w:type="spellEnd"/>
      <w:r>
        <w:rPr>
          <w:rFonts w:ascii="Arial" w:hAnsi="Arial" w:cs="Arial"/>
          <w:sz w:val="22"/>
          <w:szCs w:val="22"/>
          <w:lang w:val="pl-PL"/>
        </w:rPr>
        <w:t xml:space="preserve">, zmieniając charakterystykę pojazdu od sympatycznego SUV-a z napędem na przednie koła, po dynamiczne, sportowe </w:t>
      </w:r>
      <w:proofErr w:type="spellStart"/>
      <w:r>
        <w:rPr>
          <w:rFonts w:ascii="Arial" w:hAnsi="Arial" w:cs="Arial"/>
          <w:sz w:val="22"/>
          <w:szCs w:val="22"/>
          <w:lang w:val="pl-PL"/>
        </w:rPr>
        <w:t>coupe</w:t>
      </w:r>
      <w:proofErr w:type="spellEnd"/>
      <w:r>
        <w:rPr>
          <w:rFonts w:ascii="Arial" w:hAnsi="Arial" w:cs="Arial"/>
          <w:sz w:val="22"/>
          <w:szCs w:val="22"/>
          <w:lang w:val="pl-PL"/>
        </w:rPr>
        <w:t xml:space="preserve"> z napędem tylnym.</w:t>
      </w:r>
    </w:p>
    <w:p w14:paraId="361349E2" w14:textId="77777777" w:rsidR="007B2606" w:rsidRDefault="007B2606" w:rsidP="007B2606">
      <w:pPr>
        <w:rPr>
          <w:rFonts w:ascii="Arial" w:hAnsi="Arial" w:cs="Arial"/>
          <w:sz w:val="22"/>
          <w:szCs w:val="22"/>
          <w:lang w:val="pl-PL"/>
        </w:rPr>
      </w:pPr>
    </w:p>
    <w:p w14:paraId="1D0621AB" w14:textId="77777777" w:rsidR="007B2606" w:rsidRPr="0011076A" w:rsidRDefault="007B2606" w:rsidP="007B2606">
      <w:pPr>
        <w:rPr>
          <w:lang w:val="pl-PL"/>
        </w:rPr>
      </w:pPr>
      <w:r>
        <w:rPr>
          <w:rFonts w:ascii="Arial" w:hAnsi="Arial" w:cs="Arial"/>
          <w:sz w:val="22"/>
          <w:szCs w:val="22"/>
          <w:lang w:val="pl-PL"/>
        </w:rPr>
        <w:t xml:space="preserve">Kierowcy Mustanga Mach-E GT mogą również korzystać z zarezerwowanego dla tej wersji trybu </w:t>
      </w:r>
      <w:proofErr w:type="spellStart"/>
      <w:r>
        <w:rPr>
          <w:rFonts w:ascii="Arial" w:hAnsi="Arial" w:cs="Arial"/>
          <w:sz w:val="22"/>
          <w:szCs w:val="22"/>
          <w:lang w:val="pl-PL"/>
        </w:rPr>
        <w:t>Untamed</w:t>
      </w:r>
      <w:proofErr w:type="spellEnd"/>
      <w:r>
        <w:rPr>
          <w:rFonts w:ascii="Arial" w:hAnsi="Arial" w:cs="Arial"/>
          <w:sz w:val="22"/>
          <w:szCs w:val="22"/>
          <w:lang w:val="pl-PL"/>
        </w:rPr>
        <w:t xml:space="preserve"> Plus. Oprócz bardziej sportowo zestrojonego układu kierowniczego, ostrzejszej reakcji na wciśnięcie pedału przyspieszenia, usztywnionego zawieszenia, symulacji redukcji biegów i wzmocnionej ścieżki dźwiękowej we wnętrzu w trybie </w:t>
      </w:r>
      <w:proofErr w:type="spellStart"/>
      <w:r>
        <w:rPr>
          <w:rFonts w:ascii="Arial" w:hAnsi="Arial" w:cs="Arial"/>
          <w:sz w:val="22"/>
          <w:szCs w:val="22"/>
          <w:lang w:val="pl-PL"/>
        </w:rPr>
        <w:t>Untamed</w:t>
      </w:r>
      <w:proofErr w:type="spellEnd"/>
      <w:r>
        <w:rPr>
          <w:rFonts w:ascii="Arial" w:hAnsi="Arial" w:cs="Arial"/>
          <w:sz w:val="22"/>
          <w:szCs w:val="22"/>
          <w:lang w:val="pl-PL"/>
        </w:rPr>
        <w:t xml:space="preserve">, funkcja </w:t>
      </w:r>
      <w:proofErr w:type="spellStart"/>
      <w:r>
        <w:rPr>
          <w:rFonts w:ascii="Arial" w:hAnsi="Arial" w:cs="Arial"/>
          <w:sz w:val="22"/>
          <w:szCs w:val="22"/>
          <w:lang w:val="pl-PL"/>
        </w:rPr>
        <w:t>Untamed</w:t>
      </w:r>
      <w:proofErr w:type="spellEnd"/>
      <w:r>
        <w:rPr>
          <w:rFonts w:ascii="Arial" w:hAnsi="Arial" w:cs="Arial"/>
          <w:sz w:val="22"/>
          <w:szCs w:val="22"/>
          <w:lang w:val="pl-PL"/>
        </w:rPr>
        <w:t xml:space="preserve"> Plus kalibruje układ napędowy w celu zapewnienia stałej mocy i momentu obrotowego w powtarzających się sytuacjach wysokiego zapotrzebowania na moc, w czasie jazdy na torze wyścigowym. Tryb ten zmienia również ustawienia systemów kontroli trakcji i kontroli stabilności, ograniczając interwencje tych systemów w czasie jazdy po torze, a dźwięk układu napędowego jest wzmocniony, co słychać nawet podczas postoju.</w:t>
      </w:r>
    </w:p>
    <w:p w14:paraId="0F466A4D" w14:textId="77777777" w:rsidR="007B2606" w:rsidRDefault="007B2606" w:rsidP="007B2606">
      <w:pPr>
        <w:rPr>
          <w:rFonts w:ascii="Arial" w:hAnsi="Arial" w:cs="Arial"/>
          <w:b/>
          <w:sz w:val="22"/>
          <w:szCs w:val="22"/>
          <w:lang w:val="pl-PL"/>
        </w:rPr>
      </w:pPr>
    </w:p>
    <w:p w14:paraId="1B68C2E6" w14:textId="77777777" w:rsidR="007B2606" w:rsidRDefault="007B2606" w:rsidP="007B2606">
      <w:pPr>
        <w:rPr>
          <w:rFonts w:ascii="Arial" w:hAnsi="Arial" w:cs="Arial"/>
          <w:b/>
          <w:sz w:val="22"/>
          <w:szCs w:val="22"/>
          <w:lang w:val="pl-PL"/>
        </w:rPr>
      </w:pPr>
    </w:p>
    <w:p w14:paraId="1D09AA81" w14:textId="77777777" w:rsidR="007B2606" w:rsidRPr="0011076A" w:rsidRDefault="007B2606" w:rsidP="007B2606">
      <w:pPr>
        <w:rPr>
          <w:lang w:val="pl-PL"/>
        </w:rPr>
      </w:pPr>
      <w:r>
        <w:rPr>
          <w:rFonts w:ascii="Arial" w:hAnsi="Arial" w:cs="Arial"/>
          <w:b/>
          <w:sz w:val="22"/>
          <w:szCs w:val="22"/>
          <w:lang w:val="pl-PL"/>
        </w:rPr>
        <w:t>Specyfikacja zapewniająca wyjątkową atrakcyjność i rozpoznawalność wersji</w:t>
      </w:r>
    </w:p>
    <w:p w14:paraId="16DECC24" w14:textId="77777777" w:rsidR="007B2606" w:rsidRDefault="007B2606" w:rsidP="007B2606">
      <w:pPr>
        <w:rPr>
          <w:rFonts w:ascii="Arial" w:hAnsi="Arial" w:cs="Arial"/>
          <w:sz w:val="22"/>
          <w:szCs w:val="22"/>
          <w:lang w:val="pl-PL"/>
        </w:rPr>
      </w:pPr>
      <w:r>
        <w:rPr>
          <w:rFonts w:ascii="Arial" w:hAnsi="Arial" w:cs="Arial"/>
          <w:sz w:val="22"/>
          <w:szCs w:val="22"/>
          <w:lang w:val="pl-PL"/>
        </w:rPr>
        <w:t xml:space="preserve">Bogate wyposażenie podkreśla ekskluzywny charakter Mustanga Mach-E GT i pozwala klientom w pełni wykorzystać zalety jazdy samochodem elektrycznym. </w:t>
      </w:r>
    </w:p>
    <w:p w14:paraId="7C4A3A2C" w14:textId="77777777" w:rsidR="007B2606" w:rsidRDefault="007B2606" w:rsidP="007B2606">
      <w:pPr>
        <w:rPr>
          <w:rFonts w:ascii="Arial" w:hAnsi="Arial" w:cs="Arial"/>
          <w:sz w:val="22"/>
          <w:szCs w:val="22"/>
          <w:lang w:val="pl-PL"/>
        </w:rPr>
      </w:pPr>
    </w:p>
    <w:p w14:paraId="46A6938F" w14:textId="77777777" w:rsidR="007B2606" w:rsidRDefault="007B2606" w:rsidP="007B2606">
      <w:pPr>
        <w:rPr>
          <w:rFonts w:ascii="Arial" w:hAnsi="Arial" w:cs="Arial"/>
          <w:sz w:val="22"/>
          <w:szCs w:val="22"/>
          <w:lang w:val="pl-PL"/>
        </w:rPr>
      </w:pPr>
      <w:r>
        <w:rPr>
          <w:rFonts w:ascii="Arial" w:hAnsi="Arial" w:cs="Arial"/>
          <w:sz w:val="22"/>
          <w:szCs w:val="22"/>
          <w:lang w:val="pl-PL"/>
        </w:rPr>
        <w:t xml:space="preserve">Oprócz unikalnych lakierów </w:t>
      </w:r>
      <w:proofErr w:type="spellStart"/>
      <w:r>
        <w:rPr>
          <w:rFonts w:ascii="Arial" w:hAnsi="Arial" w:cs="Arial"/>
          <w:sz w:val="22"/>
          <w:szCs w:val="22"/>
          <w:lang w:val="pl-PL"/>
        </w:rPr>
        <w:t>Grabber</w:t>
      </w:r>
      <w:proofErr w:type="spellEnd"/>
      <w:r>
        <w:rPr>
          <w:rFonts w:ascii="Arial" w:hAnsi="Arial" w:cs="Arial"/>
          <w:sz w:val="22"/>
          <w:szCs w:val="22"/>
          <w:lang w:val="pl-PL"/>
        </w:rPr>
        <w:t xml:space="preserve"> Blue i </w:t>
      </w:r>
      <w:proofErr w:type="spellStart"/>
      <w:r>
        <w:rPr>
          <w:rFonts w:ascii="Arial" w:hAnsi="Arial" w:cs="Arial"/>
          <w:sz w:val="22"/>
          <w:szCs w:val="22"/>
          <w:lang w:val="pl-PL"/>
        </w:rPr>
        <w:t>Cyber</w:t>
      </w:r>
      <w:proofErr w:type="spellEnd"/>
      <w:r>
        <w:rPr>
          <w:rFonts w:ascii="Arial" w:hAnsi="Arial" w:cs="Arial"/>
          <w:sz w:val="22"/>
          <w:szCs w:val="22"/>
          <w:lang w:val="pl-PL"/>
        </w:rPr>
        <w:t xml:space="preserve"> Orange, nowy model wyróżniają nakładki na nadkolach w kolorze nadwozia, poliwęglanowa kratka wlotu powietrza w kolorze Dark </w:t>
      </w:r>
      <w:proofErr w:type="spellStart"/>
      <w:r>
        <w:rPr>
          <w:rFonts w:ascii="Arial" w:hAnsi="Arial" w:cs="Arial"/>
          <w:sz w:val="22"/>
          <w:szCs w:val="22"/>
          <w:lang w:val="pl-PL"/>
        </w:rPr>
        <w:t>Matter</w:t>
      </w:r>
      <w:proofErr w:type="spellEnd"/>
      <w:r>
        <w:rPr>
          <w:rFonts w:ascii="Arial" w:hAnsi="Arial" w:cs="Arial"/>
          <w:sz w:val="22"/>
          <w:szCs w:val="22"/>
          <w:lang w:val="pl-PL"/>
        </w:rPr>
        <w:t xml:space="preserve"> Grey z efektem 3D, a także typowy tylko dla tej wersji przedni zderzak z wlotami powietrza i spojlerem listwowym.</w:t>
      </w:r>
    </w:p>
    <w:p w14:paraId="7F77AC3D" w14:textId="77777777" w:rsidR="007B2606" w:rsidRDefault="007B2606" w:rsidP="007B2606">
      <w:pPr>
        <w:rPr>
          <w:rFonts w:ascii="Arial" w:hAnsi="Arial" w:cs="Arial"/>
          <w:sz w:val="22"/>
          <w:szCs w:val="22"/>
          <w:lang w:val="pl-PL"/>
        </w:rPr>
      </w:pPr>
    </w:p>
    <w:p w14:paraId="2D179174" w14:textId="77777777" w:rsidR="007B2606" w:rsidRDefault="007B2606" w:rsidP="007B2606">
      <w:pPr>
        <w:rPr>
          <w:rFonts w:ascii="Arial" w:hAnsi="Arial" w:cs="Arial"/>
          <w:sz w:val="22"/>
          <w:szCs w:val="22"/>
          <w:lang w:val="pl-PL"/>
        </w:rPr>
      </w:pPr>
      <w:r>
        <w:rPr>
          <w:rFonts w:ascii="Arial" w:hAnsi="Arial" w:cs="Arial"/>
          <w:sz w:val="22"/>
          <w:szCs w:val="22"/>
          <w:lang w:val="pl-PL"/>
        </w:rPr>
        <w:t xml:space="preserve">Dostępne wyłącznie w Mustangu Mach-E GT 20-calowe aluminiowe obręcze kół mają obrabiane maszynowo powierzchnie czołowe z czarnymi kieszeniami o wysokim połysku, a kolejne wyróżniające tę wersję detale nadwozia, to dach pokryty lakierem </w:t>
      </w:r>
      <w:proofErr w:type="spellStart"/>
      <w:r>
        <w:rPr>
          <w:rFonts w:ascii="Arial" w:hAnsi="Arial" w:cs="Arial"/>
          <w:sz w:val="22"/>
          <w:szCs w:val="22"/>
          <w:lang w:val="pl-PL"/>
        </w:rPr>
        <w:t>Shadow</w:t>
      </w:r>
      <w:proofErr w:type="spellEnd"/>
      <w:r>
        <w:rPr>
          <w:rFonts w:ascii="Arial" w:hAnsi="Arial" w:cs="Arial"/>
          <w:sz w:val="22"/>
          <w:szCs w:val="22"/>
          <w:lang w:val="pl-PL"/>
        </w:rPr>
        <w:t xml:space="preserve"> Black, lusterka boczne w kolorze </w:t>
      </w:r>
      <w:proofErr w:type="spellStart"/>
      <w:r>
        <w:rPr>
          <w:rFonts w:ascii="Arial" w:hAnsi="Arial" w:cs="Arial"/>
          <w:sz w:val="22"/>
          <w:szCs w:val="22"/>
          <w:lang w:val="pl-PL"/>
        </w:rPr>
        <w:t>Pillar</w:t>
      </w:r>
      <w:proofErr w:type="spellEnd"/>
      <w:r>
        <w:rPr>
          <w:rFonts w:ascii="Arial" w:hAnsi="Arial" w:cs="Arial"/>
          <w:sz w:val="22"/>
          <w:szCs w:val="22"/>
          <w:lang w:val="pl-PL"/>
        </w:rPr>
        <w:t xml:space="preserve"> Black i zaciski hamulcowe wykończone w kolorze Colorado Red.</w:t>
      </w:r>
    </w:p>
    <w:p w14:paraId="7C33DB31" w14:textId="77777777" w:rsidR="007B2606" w:rsidRDefault="007B2606" w:rsidP="007B2606">
      <w:pPr>
        <w:rPr>
          <w:rFonts w:ascii="Arial" w:hAnsi="Arial" w:cs="Arial"/>
          <w:sz w:val="22"/>
          <w:szCs w:val="22"/>
          <w:lang w:val="pl-PL"/>
        </w:rPr>
      </w:pPr>
    </w:p>
    <w:p w14:paraId="6C6CCEA6" w14:textId="77777777" w:rsidR="007B2606" w:rsidRDefault="007B2606" w:rsidP="007B2606">
      <w:pPr>
        <w:rPr>
          <w:rFonts w:ascii="Arial" w:hAnsi="Arial" w:cs="Arial"/>
          <w:sz w:val="22"/>
          <w:szCs w:val="22"/>
          <w:lang w:val="pl-PL"/>
        </w:rPr>
      </w:pPr>
      <w:r>
        <w:rPr>
          <w:rFonts w:ascii="Arial" w:hAnsi="Arial" w:cs="Arial"/>
          <w:sz w:val="22"/>
          <w:szCs w:val="22"/>
          <w:lang w:val="pl-PL"/>
        </w:rPr>
        <w:t>W przestronnej, ergonomicznie zaprojektowanej kabinie, 15,5-calowy wyświetlacz dotykowy wysokiej rozdzielczości współpracuje z systemem komunikacji i rozrywki Forda SYNC nowej generacji,</w:t>
      </w:r>
      <w:r>
        <w:rPr>
          <w:rFonts w:ascii="Arial" w:hAnsi="Arial" w:cs="Arial"/>
          <w:sz w:val="22"/>
          <w:szCs w:val="22"/>
          <w:vertAlign w:val="superscript"/>
          <w:lang w:val="pl-PL"/>
        </w:rPr>
        <w:t xml:space="preserve"> 7</w:t>
      </w:r>
      <w:r>
        <w:rPr>
          <w:rFonts w:ascii="Arial" w:hAnsi="Arial" w:cs="Arial"/>
          <w:sz w:val="22"/>
          <w:szCs w:val="22"/>
          <w:lang w:val="pl-PL"/>
        </w:rPr>
        <w:t xml:space="preserve"> który potrafi uczyć się na podstawie </w:t>
      </w:r>
      <w:proofErr w:type="spellStart"/>
      <w:r>
        <w:rPr>
          <w:rFonts w:ascii="Arial" w:hAnsi="Arial" w:cs="Arial"/>
          <w:sz w:val="22"/>
          <w:szCs w:val="22"/>
          <w:lang w:val="pl-PL"/>
        </w:rPr>
        <w:t>zachowań</w:t>
      </w:r>
      <w:proofErr w:type="spellEnd"/>
      <w:r>
        <w:rPr>
          <w:rFonts w:ascii="Arial" w:hAnsi="Arial" w:cs="Arial"/>
          <w:sz w:val="22"/>
          <w:szCs w:val="22"/>
          <w:lang w:val="pl-PL"/>
        </w:rPr>
        <w:t xml:space="preserve"> kierowcy.</w:t>
      </w:r>
    </w:p>
    <w:p w14:paraId="2540AD38" w14:textId="77777777" w:rsidR="007B2606" w:rsidRDefault="007B2606" w:rsidP="007B2606">
      <w:pPr>
        <w:rPr>
          <w:rFonts w:ascii="Arial" w:hAnsi="Arial" w:cs="Arial"/>
          <w:sz w:val="22"/>
          <w:szCs w:val="22"/>
          <w:lang w:val="pl-PL"/>
        </w:rPr>
      </w:pPr>
    </w:p>
    <w:p w14:paraId="3D41FB03" w14:textId="77777777" w:rsidR="007B2606" w:rsidRDefault="007B2606" w:rsidP="007B2606">
      <w:pPr>
        <w:rPr>
          <w:rFonts w:ascii="Arial" w:hAnsi="Arial" w:cs="Arial"/>
          <w:sz w:val="22"/>
          <w:szCs w:val="22"/>
          <w:lang w:val="pl-PL"/>
        </w:rPr>
      </w:pPr>
      <w:r>
        <w:rPr>
          <w:rFonts w:ascii="Arial" w:hAnsi="Arial" w:cs="Arial"/>
          <w:sz w:val="22"/>
          <w:szCs w:val="22"/>
          <w:lang w:val="pl-PL"/>
        </w:rPr>
        <w:t>Sportowe fotele Ford Performance z solidnym podparciem bocznym zostały zaprojektowane z myślą o zapewnieniu odpowiedniego podparcia podczas dynamicznej jazdy i tak jak kierownica, są wykończone miękką w dotyku sztuczną skórą. Wszechobecny komfort na pokładzie zapewniają takie elementy wyposażenia, jak 10-głośnikowy system audio B&amp;O, bezdotykowo otwierane drzwi bagażnika, co ułatwia dostęp do 402-litrowej tylnej przestrzeni bagażowej,</w:t>
      </w:r>
      <w:r>
        <w:rPr>
          <w:rFonts w:ascii="Arial" w:hAnsi="Arial" w:cs="Arial"/>
          <w:sz w:val="22"/>
          <w:szCs w:val="22"/>
          <w:vertAlign w:val="superscript"/>
          <w:lang w:val="pl-PL"/>
        </w:rPr>
        <w:t xml:space="preserve"> 8</w:t>
      </w:r>
      <w:r>
        <w:rPr>
          <w:rFonts w:ascii="Arial" w:hAnsi="Arial" w:cs="Arial"/>
          <w:sz w:val="22"/>
          <w:szCs w:val="22"/>
          <w:lang w:val="pl-PL"/>
        </w:rPr>
        <w:t xml:space="preserve"> a także opcjonalny szklany dach panoramiczny.</w:t>
      </w:r>
    </w:p>
    <w:p w14:paraId="27476860" w14:textId="77777777" w:rsidR="007B2606" w:rsidRDefault="007B2606" w:rsidP="007B2606">
      <w:pPr>
        <w:rPr>
          <w:rFonts w:ascii="Arial" w:hAnsi="Arial" w:cs="Arial"/>
          <w:sz w:val="22"/>
          <w:szCs w:val="22"/>
          <w:lang w:val="pl-PL"/>
        </w:rPr>
      </w:pPr>
    </w:p>
    <w:p w14:paraId="797BECE2" w14:textId="77777777" w:rsidR="007B2606" w:rsidRDefault="007B2606" w:rsidP="007B2606">
      <w:pPr>
        <w:rPr>
          <w:rFonts w:ascii="Arial" w:hAnsi="Arial" w:cs="Arial"/>
          <w:sz w:val="22"/>
          <w:szCs w:val="22"/>
          <w:lang w:val="pl-PL"/>
        </w:rPr>
      </w:pPr>
      <w:r>
        <w:rPr>
          <w:rFonts w:ascii="Arial" w:hAnsi="Arial" w:cs="Arial"/>
          <w:sz w:val="22"/>
          <w:szCs w:val="22"/>
          <w:lang w:val="pl-PL"/>
        </w:rPr>
        <w:t>Mustang Mach-E GT jest również standardowo wyposażony w zaawansowane systemy wspomagania kierowcy, zapewniające bezstresowe podróżowanie, w tym inteligentny tempomat adaptacyjny z funkcją Stop &amp; Go i centrowaniem samochodu na pasie ruchu</w:t>
      </w:r>
      <w:r>
        <w:rPr>
          <w:rFonts w:ascii="Arial" w:hAnsi="Arial" w:cs="Arial"/>
          <w:sz w:val="22"/>
          <w:szCs w:val="22"/>
          <w:vertAlign w:val="superscript"/>
          <w:lang w:val="pl-PL"/>
        </w:rPr>
        <w:t xml:space="preserve"> 8</w:t>
      </w:r>
      <w:r>
        <w:rPr>
          <w:rFonts w:ascii="Arial" w:hAnsi="Arial" w:cs="Arial"/>
          <w:sz w:val="22"/>
          <w:szCs w:val="22"/>
          <w:lang w:val="pl-PL"/>
        </w:rPr>
        <w:t>, system utrzymywania pasa ruchu z funkcją wykrywania obiektów w martwym polu lusterek,9 aktywny asystent parkowania 2.0 9 oraz system ochrony przed kolizjami z funkcją automatycznego hamowania awaryjnego.</w:t>
      </w:r>
      <w:r>
        <w:rPr>
          <w:rFonts w:ascii="Arial" w:hAnsi="Arial" w:cs="Arial"/>
          <w:sz w:val="22"/>
          <w:szCs w:val="22"/>
          <w:vertAlign w:val="superscript"/>
          <w:lang w:val="pl-PL"/>
        </w:rPr>
        <w:t>9</w:t>
      </w:r>
    </w:p>
    <w:p w14:paraId="223B9B48" w14:textId="77777777" w:rsidR="007B2606" w:rsidRDefault="007B2606" w:rsidP="007B2606">
      <w:pPr>
        <w:rPr>
          <w:rFonts w:ascii="Arial" w:hAnsi="Arial" w:cs="Arial"/>
          <w:sz w:val="22"/>
          <w:szCs w:val="22"/>
          <w:lang w:val="pl-PL"/>
        </w:rPr>
      </w:pPr>
    </w:p>
    <w:p w14:paraId="63C0D253" w14:textId="77777777" w:rsidR="007B2606" w:rsidRDefault="007B2606" w:rsidP="007B2606">
      <w:pPr>
        <w:rPr>
          <w:rFonts w:ascii="Arial" w:hAnsi="Arial" w:cs="Arial"/>
          <w:sz w:val="22"/>
          <w:szCs w:val="22"/>
          <w:lang w:val="pl-PL"/>
        </w:rPr>
      </w:pPr>
      <w:r>
        <w:rPr>
          <w:rFonts w:ascii="Arial" w:hAnsi="Arial" w:cs="Arial"/>
          <w:sz w:val="22"/>
          <w:szCs w:val="22"/>
          <w:lang w:val="pl-PL"/>
        </w:rPr>
        <w:lastRenderedPageBreak/>
        <w:t xml:space="preserve">Klientom Forda zapewniono wsparcie wiodącej w branży sieci ładowania </w:t>
      </w:r>
      <w:proofErr w:type="spellStart"/>
      <w:r>
        <w:rPr>
          <w:rFonts w:ascii="Arial" w:hAnsi="Arial" w:cs="Arial"/>
          <w:sz w:val="22"/>
          <w:szCs w:val="22"/>
          <w:lang w:val="pl-PL"/>
        </w:rPr>
        <w:t>FordPass</w:t>
      </w:r>
      <w:proofErr w:type="spellEnd"/>
      <w:r>
        <w:rPr>
          <w:rFonts w:ascii="Arial" w:hAnsi="Arial" w:cs="Arial"/>
          <w:sz w:val="22"/>
          <w:szCs w:val="22"/>
          <w:lang w:val="pl-PL"/>
        </w:rPr>
        <w:t>, która oferuje bezproblemowy, zintegrowany dostęp do stacji ładowania w całej Europie, co nie tylko ułatwi naładowanie akumulatorów, ale też zapewni poczucie spokoju ducha w podróży.</w:t>
      </w:r>
    </w:p>
    <w:p w14:paraId="7751AAB1" w14:textId="77777777" w:rsidR="007B2606" w:rsidRDefault="007B2606" w:rsidP="007B2606">
      <w:pPr>
        <w:rPr>
          <w:rFonts w:ascii="Arial" w:hAnsi="Arial" w:cs="Arial"/>
          <w:sz w:val="22"/>
          <w:szCs w:val="22"/>
          <w:lang w:val="pl-PL"/>
        </w:rPr>
      </w:pPr>
    </w:p>
    <w:p w14:paraId="130E41C3" w14:textId="77777777" w:rsidR="007B2606" w:rsidRPr="0011076A" w:rsidRDefault="007B2606" w:rsidP="007B2606">
      <w:pPr>
        <w:rPr>
          <w:lang w:val="pl-PL"/>
        </w:rPr>
      </w:pPr>
      <w:r>
        <w:rPr>
          <w:rFonts w:ascii="Arial" w:hAnsi="Arial" w:cs="Arial"/>
          <w:sz w:val="22"/>
          <w:szCs w:val="22"/>
          <w:lang w:val="pl-PL"/>
        </w:rPr>
        <w:t xml:space="preserve">– Wprowadzenie Mustanga Mach-E było milowym krokiem na naszej drodze do zapewnienia pełnej oferty pojazdów osobowych </w:t>
      </w:r>
      <w:proofErr w:type="spellStart"/>
      <w:r>
        <w:rPr>
          <w:rFonts w:ascii="Arial" w:hAnsi="Arial" w:cs="Arial"/>
          <w:sz w:val="22"/>
          <w:szCs w:val="22"/>
          <w:lang w:val="pl-PL"/>
        </w:rPr>
        <w:t>bezemisyjnych</w:t>
      </w:r>
      <w:proofErr w:type="spellEnd"/>
      <w:r>
        <w:rPr>
          <w:rFonts w:ascii="Arial" w:hAnsi="Arial" w:cs="Arial"/>
          <w:sz w:val="22"/>
          <w:szCs w:val="22"/>
          <w:lang w:val="pl-PL"/>
        </w:rPr>
        <w:t xml:space="preserve">, w pełni elektrycznych lub hybrydowych typu PHEV do połowy 2026 roku, a towarzyszące mu zainteresowanie było niesamowite, dzięki sukcesom sprzedaży i nagrodom zebranym na terenie całej Europy -– powiedział </w:t>
      </w:r>
      <w:proofErr w:type="spellStart"/>
      <w:r>
        <w:rPr>
          <w:rFonts w:ascii="Arial" w:hAnsi="Arial" w:cs="Arial"/>
          <w:sz w:val="22"/>
          <w:szCs w:val="22"/>
          <w:lang w:val="pl-PL"/>
        </w:rPr>
        <w:t>This</w:t>
      </w:r>
      <w:proofErr w:type="spellEnd"/>
      <w:r>
        <w:rPr>
          <w:rFonts w:ascii="Arial" w:hAnsi="Arial" w:cs="Arial"/>
          <w:sz w:val="22"/>
          <w:szCs w:val="22"/>
          <w:lang w:val="pl-PL"/>
        </w:rPr>
        <w:t xml:space="preserve"> </w:t>
      </w:r>
      <w:proofErr w:type="spellStart"/>
      <w:r>
        <w:rPr>
          <w:rFonts w:ascii="Arial" w:hAnsi="Arial" w:cs="Arial"/>
          <w:sz w:val="22"/>
          <w:szCs w:val="22"/>
          <w:lang w:val="pl-PL"/>
        </w:rPr>
        <w:t>Woelpern</w:t>
      </w:r>
      <w:proofErr w:type="spellEnd"/>
      <w:r>
        <w:rPr>
          <w:rFonts w:ascii="Arial" w:hAnsi="Arial" w:cs="Arial"/>
          <w:sz w:val="22"/>
          <w:szCs w:val="22"/>
          <w:lang w:val="pl-PL"/>
        </w:rPr>
        <w:t>, dyrektor generalny działu importu, Ford of Europe. – Mustang Mach-E GT wzmocni te emocje jeszcze bardziej, przenosząc doświadczenie Forda w dziedzinie praktycznych, dających ogromną radość z jazdy samochodów osobowych i SUV-ów w nową erę w pełni elektrycznych napędów.</w:t>
      </w:r>
    </w:p>
    <w:p w14:paraId="24FD9A40" w14:textId="77777777" w:rsidR="007B2606" w:rsidRDefault="007B2606" w:rsidP="007B2606">
      <w:pPr>
        <w:rPr>
          <w:rFonts w:ascii="Arial" w:hAnsi="Arial" w:cs="Arial"/>
          <w:sz w:val="22"/>
          <w:szCs w:val="22"/>
          <w:lang w:val="pl-PL"/>
        </w:rPr>
      </w:pPr>
    </w:p>
    <w:p w14:paraId="30135CDF" w14:textId="77777777" w:rsidR="007B2606" w:rsidRDefault="007B2606" w:rsidP="007B2606">
      <w:pPr>
        <w:rPr>
          <w:rFonts w:ascii="Arial" w:hAnsi="Arial" w:cs="Arial"/>
          <w:sz w:val="22"/>
          <w:szCs w:val="22"/>
          <w:lang w:val="pl-PL"/>
        </w:rPr>
      </w:pPr>
    </w:p>
    <w:p w14:paraId="71DEA5C2" w14:textId="77777777" w:rsidR="007B2606" w:rsidRDefault="007B2606" w:rsidP="007B2606">
      <w:pPr>
        <w:jc w:val="center"/>
        <w:rPr>
          <w:rFonts w:ascii="Arial" w:hAnsi="Arial" w:cs="Arial"/>
          <w:sz w:val="22"/>
          <w:szCs w:val="22"/>
          <w:lang w:val="pl-PL"/>
        </w:rPr>
      </w:pPr>
      <w:r>
        <w:rPr>
          <w:rFonts w:ascii="Arial" w:hAnsi="Arial" w:cs="Arial"/>
          <w:sz w:val="22"/>
          <w:szCs w:val="22"/>
          <w:lang w:val="pl-PL"/>
        </w:rPr>
        <w:t># # #</w:t>
      </w:r>
    </w:p>
    <w:p w14:paraId="058A0003" w14:textId="77777777" w:rsidR="007B2606" w:rsidRDefault="007B2606" w:rsidP="007B2606">
      <w:pPr>
        <w:tabs>
          <w:tab w:val="left" w:pos="7496"/>
        </w:tabs>
        <w:rPr>
          <w:rFonts w:ascii="Arial" w:hAnsi="Arial" w:cs="Arial"/>
          <w:szCs w:val="20"/>
          <w:lang w:val="pl-PL"/>
        </w:rPr>
      </w:pPr>
    </w:p>
    <w:p w14:paraId="1A2F225F" w14:textId="77777777" w:rsidR="007B2606" w:rsidRDefault="007B2606" w:rsidP="007B2606">
      <w:pPr>
        <w:tabs>
          <w:tab w:val="left" w:pos="7496"/>
        </w:tabs>
        <w:rPr>
          <w:rFonts w:ascii="Arial" w:hAnsi="Arial" w:cs="Arial"/>
          <w:szCs w:val="20"/>
          <w:lang w:val="pl-PL"/>
        </w:rPr>
      </w:pPr>
      <w:r>
        <w:rPr>
          <w:rFonts w:ascii="Arial" w:hAnsi="Arial" w:cs="Arial"/>
          <w:szCs w:val="20"/>
          <w:vertAlign w:val="superscript"/>
          <w:lang w:val="pl-PL"/>
        </w:rPr>
        <w:t xml:space="preserve">1 </w:t>
      </w:r>
      <w:r>
        <w:rPr>
          <w:rFonts w:ascii="Arial" w:hAnsi="Arial" w:cs="Arial"/>
          <w:szCs w:val="20"/>
          <w:lang w:val="pl-PL"/>
        </w:rPr>
        <w:t xml:space="preserve">Dane testowe Forda oparte na metodologii prób „1-ft </w:t>
      </w:r>
      <w:proofErr w:type="spellStart"/>
      <w:r>
        <w:rPr>
          <w:rFonts w:ascii="Arial" w:hAnsi="Arial" w:cs="Arial"/>
          <w:szCs w:val="20"/>
          <w:lang w:val="pl-PL"/>
        </w:rPr>
        <w:t>rollout</w:t>
      </w:r>
      <w:proofErr w:type="spellEnd"/>
      <w:r>
        <w:rPr>
          <w:rFonts w:ascii="Arial" w:hAnsi="Arial" w:cs="Arial"/>
          <w:szCs w:val="20"/>
          <w:lang w:val="pl-PL"/>
        </w:rPr>
        <w:t>”, czyli pomiaru przyspieszeń samochodu już toczącego się z minimalną prędkością.</w:t>
      </w:r>
    </w:p>
    <w:p w14:paraId="1D466198" w14:textId="77777777" w:rsidR="007B2606" w:rsidRDefault="007B2606" w:rsidP="007B2606">
      <w:pPr>
        <w:tabs>
          <w:tab w:val="left" w:pos="7496"/>
        </w:tabs>
        <w:rPr>
          <w:rFonts w:ascii="Arial" w:hAnsi="Arial" w:cs="Arial"/>
          <w:szCs w:val="20"/>
          <w:lang w:val="pl-PL"/>
        </w:rPr>
      </w:pPr>
    </w:p>
    <w:p w14:paraId="301AB7D8" w14:textId="77777777" w:rsidR="007B2606" w:rsidRDefault="007B2606" w:rsidP="007B2606">
      <w:pPr>
        <w:tabs>
          <w:tab w:val="left" w:pos="7496"/>
        </w:tabs>
        <w:rPr>
          <w:rFonts w:ascii="Arial" w:hAnsi="Arial" w:cs="Arial"/>
          <w:szCs w:val="20"/>
          <w:lang w:val="pl-PL"/>
        </w:rPr>
      </w:pPr>
      <w:r>
        <w:rPr>
          <w:rFonts w:ascii="Arial" w:hAnsi="Arial" w:cs="Arial"/>
          <w:szCs w:val="20"/>
          <w:vertAlign w:val="superscript"/>
          <w:lang w:val="pl-PL"/>
        </w:rPr>
        <w:t xml:space="preserve">2 </w:t>
      </w:r>
      <w:proofErr w:type="spellStart"/>
      <w:r>
        <w:rPr>
          <w:rFonts w:ascii="Arial" w:hAnsi="Arial" w:cs="Arial"/>
          <w:szCs w:val="20"/>
          <w:lang w:val="pl-PL"/>
        </w:rPr>
        <w:t>MagneRide</w:t>
      </w:r>
      <w:proofErr w:type="spellEnd"/>
      <w:r>
        <w:rPr>
          <w:rFonts w:ascii="Arial" w:hAnsi="Arial" w:cs="Arial"/>
          <w:szCs w:val="20"/>
          <w:vertAlign w:val="superscript"/>
          <w:lang w:val="pl-PL"/>
        </w:rPr>
        <w:t>®</w:t>
      </w:r>
      <w:r>
        <w:rPr>
          <w:rFonts w:ascii="Arial" w:hAnsi="Arial" w:cs="Arial"/>
          <w:szCs w:val="20"/>
          <w:lang w:val="pl-PL"/>
        </w:rPr>
        <w:t xml:space="preserve"> jest znakiem handlowym BWI </w:t>
      </w:r>
      <w:proofErr w:type="spellStart"/>
      <w:r>
        <w:rPr>
          <w:rFonts w:ascii="Arial" w:hAnsi="Arial" w:cs="Arial"/>
          <w:szCs w:val="20"/>
          <w:lang w:val="pl-PL"/>
        </w:rPr>
        <w:t>Group</w:t>
      </w:r>
      <w:proofErr w:type="spellEnd"/>
    </w:p>
    <w:p w14:paraId="0C0BB915" w14:textId="77777777" w:rsidR="007B2606" w:rsidRDefault="007B2606" w:rsidP="007B2606">
      <w:pPr>
        <w:tabs>
          <w:tab w:val="left" w:pos="7496"/>
        </w:tabs>
        <w:rPr>
          <w:rFonts w:ascii="Arial" w:hAnsi="Arial" w:cs="Arial"/>
          <w:szCs w:val="20"/>
          <w:lang w:val="pl-PL"/>
        </w:rPr>
      </w:pPr>
    </w:p>
    <w:p w14:paraId="38C8056A" w14:textId="77777777" w:rsidR="007B2606" w:rsidRDefault="007B2606" w:rsidP="007B2606">
      <w:pPr>
        <w:tabs>
          <w:tab w:val="left" w:pos="7496"/>
        </w:tabs>
        <w:rPr>
          <w:rFonts w:ascii="Arial" w:hAnsi="Arial" w:cs="Arial"/>
          <w:szCs w:val="20"/>
          <w:lang w:val="pl-PL"/>
        </w:rPr>
      </w:pPr>
      <w:r>
        <w:rPr>
          <w:rFonts w:ascii="Arial" w:hAnsi="Arial" w:cs="Arial"/>
          <w:szCs w:val="20"/>
          <w:vertAlign w:val="superscript"/>
          <w:lang w:val="pl-PL"/>
        </w:rPr>
        <w:t xml:space="preserve">3 </w:t>
      </w:r>
      <w:r>
        <w:rPr>
          <w:rFonts w:ascii="Arial" w:hAnsi="Arial" w:cs="Arial"/>
          <w:szCs w:val="20"/>
          <w:lang w:val="pl-PL"/>
        </w:rPr>
        <w:t>Tylko do użytku na torach zamkniętych dla normalnego ruchu.</w:t>
      </w:r>
    </w:p>
    <w:p w14:paraId="6C84827B" w14:textId="77777777" w:rsidR="007B2606" w:rsidRDefault="007B2606" w:rsidP="007B2606">
      <w:pPr>
        <w:tabs>
          <w:tab w:val="left" w:pos="7496"/>
        </w:tabs>
        <w:rPr>
          <w:rFonts w:ascii="Arial" w:hAnsi="Arial" w:cs="Arial"/>
          <w:szCs w:val="20"/>
          <w:lang w:val="pl-PL"/>
        </w:rPr>
      </w:pPr>
    </w:p>
    <w:p w14:paraId="328E93C2" w14:textId="77777777" w:rsidR="007B2606" w:rsidRDefault="007B2606" w:rsidP="007B2606">
      <w:pPr>
        <w:pStyle w:val="Akapitzlist"/>
        <w:ind w:left="0"/>
        <w:rPr>
          <w:rFonts w:ascii="Arial" w:hAnsi="Arial" w:cs="Arial"/>
          <w:lang w:val="pl-PL"/>
        </w:rPr>
      </w:pPr>
      <w:r>
        <w:rPr>
          <w:rFonts w:ascii="Arial" w:hAnsi="Arial" w:cs="Arial"/>
          <w:szCs w:val="20"/>
          <w:vertAlign w:val="superscript"/>
          <w:lang w:val="pl-PL"/>
        </w:rPr>
        <w:t xml:space="preserve">4 </w:t>
      </w:r>
      <w:r>
        <w:rPr>
          <w:rFonts w:ascii="Arial" w:hAnsi="Arial" w:cs="Arial"/>
          <w:szCs w:val="20"/>
          <w:lang w:val="pl-PL"/>
        </w:rPr>
        <w:t>Deklarowane zużycie paliwa/zużycie energii w cyklu WLTP, emisja CO</w:t>
      </w:r>
      <w:r>
        <w:rPr>
          <w:rFonts w:ascii="Arial" w:hAnsi="Arial" w:cs="Arial"/>
          <w:szCs w:val="20"/>
          <w:vertAlign w:val="subscript"/>
          <w:lang w:val="pl-PL"/>
        </w:rPr>
        <w:t>2</w:t>
      </w:r>
      <w:r>
        <w:rPr>
          <w:rFonts w:ascii="Arial" w:hAnsi="Arial" w:cs="Arial"/>
          <w:szCs w:val="20"/>
          <w:lang w:val="pl-PL"/>
        </w:rPr>
        <w:t xml:space="preserve"> i zasięg napędu elektrycznego mierzone są zgodnie z wymaganiami i specyfikacjami technicznymi regulaminów</w:t>
      </w:r>
      <w:r>
        <w:rPr>
          <w:rFonts w:ascii="Arial" w:hAnsi="Arial" w:cs="Arial"/>
          <w:lang w:val="pl-PL"/>
        </w:rPr>
        <w:t xml:space="preserve"> europejskich (WE) 2 i (WE) 715/2007 w aktualnym brzmieniu. Przyjęta obecnie procedura testowa pozwala na porównanie wyników uzyskanych przez różne typy pojazdów oraz różnych producentów. </w:t>
      </w:r>
    </w:p>
    <w:p w14:paraId="22C742AF" w14:textId="77777777" w:rsidR="007B2606" w:rsidRDefault="007B2606" w:rsidP="007B2606">
      <w:pPr>
        <w:pStyle w:val="Akapitzlist"/>
        <w:ind w:left="0"/>
        <w:rPr>
          <w:rFonts w:ascii="Arial" w:hAnsi="Arial" w:cs="Arial"/>
          <w:lang w:val="pl-PL"/>
        </w:rPr>
      </w:pPr>
    </w:p>
    <w:p w14:paraId="5155F8CF" w14:textId="77777777" w:rsidR="007B2606" w:rsidRDefault="007B2606" w:rsidP="007B2606">
      <w:pPr>
        <w:pStyle w:val="Akapitzlist"/>
        <w:ind w:left="0"/>
        <w:rPr>
          <w:rFonts w:ascii="Arial" w:hAnsi="Arial" w:cs="Arial"/>
          <w:lang w:val="pl-PL"/>
        </w:rPr>
      </w:pPr>
      <w:r>
        <w:rPr>
          <w:rFonts w:ascii="Arial" w:hAnsi="Arial" w:cs="Arial"/>
          <w:vertAlign w:val="superscript"/>
          <w:lang w:val="pl-PL"/>
        </w:rPr>
        <w:t xml:space="preserve">5 </w:t>
      </w:r>
      <w:r>
        <w:rPr>
          <w:rFonts w:ascii="Arial" w:hAnsi="Arial" w:cs="Arial"/>
          <w:lang w:val="pl-PL"/>
        </w:rPr>
        <w:t xml:space="preserve">Deklarowany zasięg jazdy i czas ładowania oparte są o symulacje komputerowe, wykonane przez producenta oraz o szacunki zasięgu w warunkach procedury testowej WLTP. Szacunkowy przyrost zasięgu określany jest dla pierwszych 10 minut ładowania, począwszy od momentu rozpoczęcia ładowania. Szybkość (prąd) ładowania spada, gdy poziom naładowania akumulatora zbliża się do 100% Wyniki uzyskiwane przez użytkowników mogą różnić się od podanych wielkości, zależnie od czasu ładowania prądem szczytowym i poziomu naładowania akumulatora. Rzeczywisty zasięg pojazdu może różnić się od deklarowanego, w zależności od warunków zewnętrznych, stylu jazdy, stanu technicznego pojazdu i wieku akumulatora </w:t>
      </w:r>
      <w:proofErr w:type="spellStart"/>
      <w:r>
        <w:rPr>
          <w:rFonts w:ascii="Arial" w:hAnsi="Arial" w:cs="Arial"/>
          <w:lang w:val="pl-PL"/>
        </w:rPr>
        <w:t>litowo</w:t>
      </w:r>
      <w:proofErr w:type="spellEnd"/>
      <w:r>
        <w:rPr>
          <w:rFonts w:ascii="Arial" w:hAnsi="Arial" w:cs="Arial"/>
          <w:lang w:val="pl-PL"/>
        </w:rPr>
        <w:t>-jonowego.</w:t>
      </w:r>
    </w:p>
    <w:p w14:paraId="6A36F0BE" w14:textId="77777777" w:rsidR="007B2606" w:rsidRDefault="007B2606" w:rsidP="007B2606">
      <w:pPr>
        <w:pStyle w:val="Akapitzlist"/>
        <w:ind w:left="0"/>
        <w:rPr>
          <w:rFonts w:ascii="Arial" w:hAnsi="Arial" w:cs="Arial"/>
          <w:lang w:val="pl-PL"/>
        </w:rPr>
      </w:pPr>
    </w:p>
    <w:p w14:paraId="58BE972B" w14:textId="77777777" w:rsidR="007B2606" w:rsidRPr="0011076A" w:rsidRDefault="007B2606" w:rsidP="007B2606">
      <w:pPr>
        <w:pStyle w:val="Akapitzlist"/>
        <w:ind w:left="0"/>
        <w:rPr>
          <w:lang w:val="pl-PL"/>
        </w:rPr>
      </w:pPr>
      <w:r>
        <w:rPr>
          <w:rFonts w:ascii="Arial" w:hAnsi="Arial" w:cs="Arial"/>
          <w:vertAlign w:val="superscript"/>
          <w:lang w:val="pl-PL"/>
        </w:rPr>
        <w:t xml:space="preserve">6 </w:t>
      </w:r>
      <w:r>
        <w:rPr>
          <w:rFonts w:ascii="Arial" w:hAnsi="Arial" w:cs="Arial"/>
          <w:lang w:val="pl-PL"/>
        </w:rPr>
        <w:t>Obliczone na podstawie mocy maksymalnej silników elektrycznych przy pełnej wydajności akumulatora. Wyniki uzyskiwane w rzeczywistej eksploatacji mogą odbiegać od tych szacunków. Przyrost mocy do 487 KM w czasie 5 sekund.</w:t>
      </w:r>
    </w:p>
    <w:p w14:paraId="22BA26E9" w14:textId="77777777" w:rsidR="007B2606" w:rsidRDefault="007B2606" w:rsidP="007B2606">
      <w:pPr>
        <w:pStyle w:val="Akapitzlist"/>
        <w:ind w:left="0"/>
        <w:rPr>
          <w:rFonts w:ascii="Arial" w:hAnsi="Arial" w:cs="Arial"/>
          <w:lang w:val="pl-PL"/>
        </w:rPr>
      </w:pPr>
    </w:p>
    <w:p w14:paraId="5A738DC3" w14:textId="77777777" w:rsidR="007B2606" w:rsidRDefault="007B2606" w:rsidP="007B2606">
      <w:pPr>
        <w:pStyle w:val="Akapitzlist"/>
        <w:ind w:left="0"/>
        <w:rPr>
          <w:rFonts w:ascii="Arial" w:hAnsi="Arial" w:cs="Arial"/>
          <w:lang w:val="pl-PL"/>
        </w:rPr>
      </w:pPr>
      <w:r>
        <w:rPr>
          <w:rFonts w:ascii="Arial" w:hAnsi="Arial" w:cs="Arial"/>
          <w:vertAlign w:val="superscript"/>
          <w:lang w:val="pl-PL"/>
        </w:rPr>
        <w:t>7</w:t>
      </w:r>
      <w:r>
        <w:rPr>
          <w:rFonts w:ascii="Arial" w:hAnsi="Arial" w:cs="Arial"/>
          <w:lang w:val="pl-PL"/>
        </w:rPr>
        <w:t xml:space="preserve"> Nie prowadź samochodu, gdy jesteś zdekoncentrowany. W miarę możliwości korzystaj z systemów sterowania głosem; bez nich nie korzystaj z urządzeń mobilnych podczas jazdy.</w:t>
      </w:r>
    </w:p>
    <w:p w14:paraId="1E1258DE" w14:textId="77777777" w:rsidR="007B2606" w:rsidRDefault="007B2606" w:rsidP="007B2606">
      <w:pPr>
        <w:pStyle w:val="Akapitzlist"/>
        <w:ind w:left="0"/>
        <w:rPr>
          <w:rFonts w:ascii="Arial" w:hAnsi="Arial" w:cs="Arial"/>
          <w:lang w:val="pl-PL"/>
        </w:rPr>
      </w:pPr>
    </w:p>
    <w:p w14:paraId="40E80D1F" w14:textId="77777777" w:rsidR="007B2606" w:rsidRDefault="007B2606" w:rsidP="007B2606">
      <w:pPr>
        <w:pStyle w:val="Akapitzlist"/>
        <w:ind w:left="0"/>
        <w:rPr>
          <w:rFonts w:ascii="Arial" w:hAnsi="Arial" w:cs="Arial"/>
          <w:lang w:val="pl-PL"/>
        </w:rPr>
      </w:pPr>
      <w:r>
        <w:rPr>
          <w:rFonts w:ascii="Arial" w:hAnsi="Arial" w:cs="Arial"/>
          <w:vertAlign w:val="superscript"/>
          <w:lang w:val="pl-PL"/>
        </w:rPr>
        <w:t>8</w:t>
      </w:r>
      <w:r>
        <w:rPr>
          <w:rFonts w:ascii="Arial" w:hAnsi="Arial" w:cs="Arial"/>
          <w:lang w:val="pl-PL"/>
        </w:rPr>
        <w:t xml:space="preserve"> Mierzone zgodnie z normą VDA V210-2.</w:t>
      </w:r>
    </w:p>
    <w:p w14:paraId="214C3B40" w14:textId="77777777" w:rsidR="007B2606" w:rsidRDefault="007B2606" w:rsidP="007B2606">
      <w:pPr>
        <w:pStyle w:val="Akapitzlist"/>
        <w:ind w:left="0"/>
        <w:rPr>
          <w:rFonts w:ascii="Arial" w:hAnsi="Arial" w:cs="Arial"/>
          <w:lang w:val="pl-PL"/>
        </w:rPr>
      </w:pPr>
    </w:p>
    <w:p w14:paraId="0489C9B0" w14:textId="77777777" w:rsidR="007B2606" w:rsidRDefault="007B2606" w:rsidP="007B2606">
      <w:pPr>
        <w:pStyle w:val="Akapitzlist"/>
        <w:ind w:left="0"/>
        <w:rPr>
          <w:rFonts w:ascii="Arial" w:hAnsi="Arial" w:cs="Arial"/>
          <w:lang w:val="pl-PL"/>
        </w:rPr>
      </w:pPr>
      <w:r>
        <w:rPr>
          <w:rFonts w:ascii="Arial" w:hAnsi="Arial" w:cs="Arial"/>
          <w:vertAlign w:val="superscript"/>
          <w:lang w:val="pl-PL"/>
        </w:rPr>
        <w:t>9</w:t>
      </w:r>
      <w:r>
        <w:rPr>
          <w:rFonts w:ascii="Arial" w:hAnsi="Arial" w:cs="Arial"/>
          <w:lang w:val="pl-PL"/>
        </w:rPr>
        <w:t xml:space="preserve"> Systemy asystenckie wspomagające kierowcę są uzupełnieniem jego uwagi, ale nie zastępują oceny sytuacji i konieczności kontrolowania pojazdu przez kierowcę. Mimo ich wsparcia należy zachować zasady bezpieczeństwa na drodze. Szczegółowe informacje i ograniczenia znajdują się w instrukcji obsługi.</w:t>
      </w:r>
    </w:p>
    <w:p w14:paraId="1256B6AA" w14:textId="455C1B2A" w:rsidR="007F7650" w:rsidRDefault="007F7650" w:rsidP="007F7650">
      <w:pPr>
        <w:rPr>
          <w:rFonts w:ascii="Arial" w:hAnsi="Arial" w:cs="Arial"/>
          <w:sz w:val="22"/>
          <w:szCs w:val="22"/>
          <w:lang w:val="pl-PL"/>
        </w:rPr>
      </w:pPr>
      <w:bookmarkStart w:id="2" w:name="_Hlk38031302"/>
      <w:bookmarkEnd w:id="2"/>
    </w:p>
    <w:p w14:paraId="10C3E76D" w14:textId="77777777" w:rsidR="007B2606" w:rsidRDefault="007B2606" w:rsidP="007F7650">
      <w:pPr>
        <w:rPr>
          <w:rFonts w:ascii="Arial" w:hAnsi="Arial" w:cs="Arial"/>
          <w:i/>
          <w:color w:val="000000" w:themeColor="text1"/>
          <w:sz w:val="22"/>
          <w:szCs w:val="22"/>
          <w:lang w:val="pl-PL"/>
        </w:rPr>
      </w:pPr>
      <w:bookmarkStart w:id="3" w:name="_GoBack"/>
      <w:bookmarkEnd w:id="3"/>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lastRenderedPageBreak/>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w:t>
      </w:r>
      <w:proofErr w:type="spellStart"/>
      <w:r>
        <w:rPr>
          <w:rFonts w:ascii="Arial" w:hAnsi="Arial" w:cs="Arial"/>
          <w:i/>
          <w:iCs/>
          <w:color w:val="000000"/>
          <w:lang w:val="pl-PL"/>
        </w:rPr>
        <w:t>Dearborn</w:t>
      </w:r>
      <w:proofErr w:type="spellEnd"/>
      <w:r>
        <w:rPr>
          <w:rFonts w:ascii="Arial" w:hAnsi="Arial" w:cs="Arial"/>
          <w:i/>
          <w:iCs/>
          <w:color w:val="000000"/>
          <w:lang w:val="pl-PL"/>
        </w:rPr>
        <w:t xml:space="preserve">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w:t>
      </w:r>
      <w:proofErr w:type="spellStart"/>
      <w:r>
        <w:rPr>
          <w:rFonts w:ascii="Arial" w:hAnsi="Arial" w:cs="Arial"/>
          <w:i/>
          <w:iCs/>
          <w:color w:val="000000"/>
          <w:lang w:val="pl-PL"/>
        </w:rPr>
        <w:t>Credit</w:t>
      </w:r>
      <w:proofErr w:type="spellEnd"/>
      <w:r>
        <w:rPr>
          <w:rFonts w:ascii="Arial" w:hAnsi="Arial" w:cs="Arial"/>
          <w:i/>
          <w:iCs/>
          <w:color w:val="000000"/>
          <w:lang w:val="pl-PL"/>
        </w:rPr>
        <w:t xml:space="preserve">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752AFD"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FB0E2" w14:textId="77777777" w:rsidR="00523203" w:rsidRDefault="00523203">
      <w:r>
        <w:separator/>
      </w:r>
    </w:p>
  </w:endnote>
  <w:endnote w:type="continuationSeparator" w:id="0">
    <w:p w14:paraId="16FB73D5" w14:textId="77777777" w:rsidR="00523203" w:rsidRDefault="0052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7B2606">
                            <w:rPr>
                              <w:noProof/>
                            </w:rPr>
                            <w:t>5</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7B2606">
                      <w:rPr>
                        <w:noProof/>
                      </w:rPr>
                      <w:t>5</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752AFD"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5146F" w14:textId="77777777" w:rsidR="00523203" w:rsidRDefault="00523203">
      <w:r>
        <w:separator/>
      </w:r>
    </w:p>
  </w:footnote>
  <w:footnote w:type="continuationSeparator" w:id="0">
    <w:p w14:paraId="04411A17" w14:textId="77777777" w:rsidR="00523203" w:rsidRDefault="0052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D"/>
    <w:multiLevelType w:val="hybridMultilevel"/>
    <w:tmpl w:val="DC16D0B0"/>
    <w:lvl w:ilvl="0" w:tplc="3E6868E0">
      <w:start w:val="1"/>
      <w:numFmt w:val="bullet"/>
      <w:lvlText w:val="·"/>
      <w:lvlJc w:val="left"/>
      <w:pPr>
        <w:ind w:left="340" w:hanging="340"/>
      </w:pPr>
      <w:rPr>
        <w:rFonts w:ascii="Symbol" w:hAnsi="Symbol" w:hint="default"/>
      </w:rPr>
    </w:lvl>
    <w:lvl w:ilvl="1" w:tplc="15BAC3F0">
      <w:start w:val="1"/>
      <w:numFmt w:val="bullet"/>
      <w:lvlText w:val="o"/>
      <w:lvlJc w:val="left"/>
      <w:pPr>
        <w:ind w:left="1440" w:hanging="360"/>
      </w:pPr>
      <w:rPr>
        <w:rFonts w:ascii="Courier New" w:hAnsi="Courier New" w:cs="Courier New" w:hint="default"/>
      </w:rPr>
    </w:lvl>
    <w:lvl w:ilvl="2" w:tplc="5FAA84BA">
      <w:start w:val="1"/>
      <w:numFmt w:val="bullet"/>
      <w:lvlText w:val="§"/>
      <w:lvlJc w:val="left"/>
      <w:pPr>
        <w:ind w:left="2160" w:hanging="360"/>
      </w:pPr>
      <w:rPr>
        <w:rFonts w:ascii="Wingdings" w:hAnsi="Wingdings" w:hint="default"/>
      </w:rPr>
    </w:lvl>
    <w:lvl w:ilvl="3" w:tplc="75743E52">
      <w:start w:val="1"/>
      <w:numFmt w:val="bullet"/>
      <w:lvlText w:val="·"/>
      <w:lvlJc w:val="left"/>
      <w:pPr>
        <w:ind w:left="2880" w:hanging="360"/>
      </w:pPr>
      <w:rPr>
        <w:rFonts w:ascii="Symbol" w:hAnsi="Symbol" w:hint="default"/>
      </w:rPr>
    </w:lvl>
    <w:lvl w:ilvl="4" w:tplc="31CCD2AE">
      <w:start w:val="1"/>
      <w:numFmt w:val="bullet"/>
      <w:lvlText w:val="o"/>
      <w:lvlJc w:val="left"/>
      <w:pPr>
        <w:ind w:left="3600" w:hanging="360"/>
      </w:pPr>
      <w:rPr>
        <w:rFonts w:ascii="Courier New" w:hAnsi="Courier New" w:cs="Courier New" w:hint="default"/>
      </w:rPr>
    </w:lvl>
    <w:lvl w:ilvl="5" w:tplc="0742C1B8">
      <w:start w:val="1"/>
      <w:numFmt w:val="bullet"/>
      <w:lvlText w:val="§"/>
      <w:lvlJc w:val="left"/>
      <w:pPr>
        <w:ind w:left="4320" w:hanging="360"/>
      </w:pPr>
      <w:rPr>
        <w:rFonts w:ascii="Wingdings" w:hAnsi="Wingdings" w:hint="default"/>
      </w:rPr>
    </w:lvl>
    <w:lvl w:ilvl="6" w:tplc="6076F39A">
      <w:start w:val="1"/>
      <w:numFmt w:val="bullet"/>
      <w:lvlText w:val="·"/>
      <w:lvlJc w:val="left"/>
      <w:pPr>
        <w:ind w:left="5040" w:hanging="360"/>
      </w:pPr>
      <w:rPr>
        <w:rFonts w:ascii="Symbol" w:hAnsi="Symbol" w:hint="default"/>
      </w:rPr>
    </w:lvl>
    <w:lvl w:ilvl="7" w:tplc="FAECED3C">
      <w:start w:val="1"/>
      <w:numFmt w:val="bullet"/>
      <w:lvlText w:val="o"/>
      <w:lvlJc w:val="left"/>
      <w:pPr>
        <w:ind w:left="5760" w:hanging="360"/>
      </w:pPr>
      <w:rPr>
        <w:rFonts w:ascii="Courier New" w:hAnsi="Courier New" w:cs="Courier New" w:hint="default"/>
      </w:rPr>
    </w:lvl>
    <w:lvl w:ilvl="8" w:tplc="C046D6B6">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7686043"/>
    <w:multiLevelType w:val="hybridMultilevel"/>
    <w:tmpl w:val="54522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1"/>
  </w:num>
  <w:num w:numId="5">
    <w:abstractNumId w:val="24"/>
  </w:num>
  <w:num w:numId="6">
    <w:abstractNumId w:val="10"/>
  </w:num>
  <w:num w:numId="7">
    <w:abstractNumId w:val="18"/>
  </w:num>
  <w:num w:numId="8">
    <w:abstractNumId w:val="15"/>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4"/>
  </w:num>
  <w:num w:numId="22">
    <w:abstractNumId w:val="9"/>
  </w:num>
  <w:num w:numId="23">
    <w:abstractNumId w:val="22"/>
  </w:num>
  <w:num w:numId="24">
    <w:abstractNumId w:val="26"/>
  </w:num>
  <w:num w:numId="25">
    <w:abstractNumId w:val="11"/>
  </w:num>
  <w:num w:numId="26">
    <w:abstractNumId w:val="13"/>
  </w:num>
  <w:num w:numId="27">
    <w:abstractNumId w:val="12"/>
  </w:num>
  <w:num w:numId="2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2646E"/>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4872"/>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56CB1"/>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6997"/>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E18E7"/>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203"/>
    <w:rsid w:val="005238FF"/>
    <w:rsid w:val="00526D0B"/>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B630E"/>
    <w:rsid w:val="006C004A"/>
    <w:rsid w:val="006C0090"/>
    <w:rsid w:val="006C31A5"/>
    <w:rsid w:val="006C671E"/>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52AFD"/>
    <w:rsid w:val="007642C3"/>
    <w:rsid w:val="00767EA1"/>
    <w:rsid w:val="00777BDD"/>
    <w:rsid w:val="0078699F"/>
    <w:rsid w:val="00787714"/>
    <w:rsid w:val="007A008F"/>
    <w:rsid w:val="007A14D4"/>
    <w:rsid w:val="007A3385"/>
    <w:rsid w:val="007A402C"/>
    <w:rsid w:val="007A63C2"/>
    <w:rsid w:val="007B24EA"/>
    <w:rsid w:val="007B2606"/>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65236"/>
    <w:rsid w:val="00870ADC"/>
    <w:rsid w:val="008842C4"/>
    <w:rsid w:val="00890385"/>
    <w:rsid w:val="0089743E"/>
    <w:rsid w:val="008A13D2"/>
    <w:rsid w:val="008A5AD6"/>
    <w:rsid w:val="008B0E48"/>
    <w:rsid w:val="008B5CB6"/>
    <w:rsid w:val="008C68DB"/>
    <w:rsid w:val="008D0176"/>
    <w:rsid w:val="008E0F86"/>
    <w:rsid w:val="008F2C84"/>
    <w:rsid w:val="008F54E0"/>
    <w:rsid w:val="00912D9C"/>
    <w:rsid w:val="00915841"/>
    <w:rsid w:val="009164BB"/>
    <w:rsid w:val="00937A49"/>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96919"/>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003DB"/>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B285A"/>
    <w:rsid w:val="00CC04E8"/>
    <w:rsid w:val="00CC1618"/>
    <w:rsid w:val="00CC22E2"/>
    <w:rsid w:val="00CC32D3"/>
    <w:rsid w:val="00CC596B"/>
    <w:rsid w:val="00CC7C00"/>
    <w:rsid w:val="00CD1523"/>
    <w:rsid w:val="00CD3711"/>
    <w:rsid w:val="00CD4D4C"/>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2D5B"/>
    <w:rsid w:val="00E46CD5"/>
    <w:rsid w:val="00E5078A"/>
    <w:rsid w:val="00E569BF"/>
    <w:rsid w:val="00E7495F"/>
    <w:rsid w:val="00E8182E"/>
    <w:rsid w:val="00E839D6"/>
    <w:rsid w:val="00E84632"/>
    <w:rsid w:val="00E9101A"/>
    <w:rsid w:val="00E943A4"/>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70FB5"/>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35170-E11B-4D6C-8ECB-59CC79FD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1939</Words>
  <Characters>11640</Characters>
  <Application>Microsoft Office Word</Application>
  <DocSecurity>0</DocSecurity>
  <Lines>97</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13552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prasowe Ford Polska</dc:creator>
  <cp:keywords/>
  <dc:description/>
  <cp:lastModifiedBy>Daniel Mirkiewicz</cp:lastModifiedBy>
  <cp:revision>2</cp:revision>
  <cp:lastPrinted>2021-02-12T09:18:00Z</cp:lastPrinted>
  <dcterms:created xsi:type="dcterms:W3CDTF">2021-07-09T10:49:00Z</dcterms:created>
  <dcterms:modified xsi:type="dcterms:W3CDTF">2021-07-09T10:49:00Z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