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985F" w14:textId="55DBF518" w:rsidR="009A4F71" w:rsidRDefault="00D37B8A" w:rsidP="009A4F71">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Centrum Oceny Pojazdów Forda dba, by k</w:t>
      </w:r>
      <w:r w:rsidR="009A4F71">
        <w:rPr>
          <w:rFonts w:ascii="Arial" w:eastAsiaTheme="majorEastAsia" w:hAnsi="Arial" w:cs="Arial"/>
          <w:b/>
          <w:sz w:val="32"/>
          <w:szCs w:val="32"/>
          <w:lang w:val="pl-PL" w:eastAsia="en-US"/>
        </w:rPr>
        <w:t xml:space="preserve">ażdy </w:t>
      </w:r>
      <w:r w:rsidR="009A4F71">
        <w:rPr>
          <w:rFonts w:ascii="Arial" w:eastAsiaTheme="majorEastAsia" w:hAnsi="Arial" w:cs="Arial"/>
          <w:b/>
          <w:sz w:val="32"/>
          <w:szCs w:val="32"/>
          <w:lang w:val="pl-PL"/>
        </w:rPr>
        <w:t xml:space="preserve">egzemplarz </w:t>
      </w:r>
      <w:proofErr w:type="spellStart"/>
      <w:r w:rsidR="009A4F71">
        <w:rPr>
          <w:rFonts w:ascii="Arial" w:eastAsiaTheme="majorEastAsia" w:hAnsi="Arial" w:cs="Arial"/>
          <w:b/>
          <w:sz w:val="32"/>
          <w:szCs w:val="32"/>
          <w:lang w:val="pl-PL" w:eastAsia="en-US"/>
        </w:rPr>
        <w:t>Ranger</w:t>
      </w:r>
      <w:r w:rsidR="009A4F71">
        <w:rPr>
          <w:rFonts w:ascii="Arial" w:eastAsiaTheme="majorEastAsia" w:hAnsi="Arial" w:cs="Arial"/>
          <w:b/>
          <w:sz w:val="32"/>
          <w:szCs w:val="32"/>
          <w:lang w:val="pl-PL"/>
        </w:rPr>
        <w:t>a</w:t>
      </w:r>
      <w:proofErr w:type="spellEnd"/>
      <w:r w:rsidR="009A4F71">
        <w:rPr>
          <w:rFonts w:ascii="Arial" w:eastAsiaTheme="majorEastAsia" w:hAnsi="Arial" w:cs="Arial"/>
          <w:b/>
          <w:sz w:val="32"/>
          <w:szCs w:val="32"/>
          <w:lang w:val="pl-PL" w:eastAsia="en-US"/>
        </w:rPr>
        <w:t xml:space="preserve"> spełnia</w:t>
      </w:r>
      <w:r>
        <w:rPr>
          <w:rFonts w:ascii="Arial" w:eastAsiaTheme="majorEastAsia" w:hAnsi="Arial" w:cs="Arial"/>
          <w:b/>
          <w:sz w:val="32"/>
          <w:szCs w:val="32"/>
          <w:lang w:val="pl-PL" w:eastAsia="en-US"/>
        </w:rPr>
        <w:t>ł</w:t>
      </w:r>
      <w:r w:rsidR="009A4F71">
        <w:rPr>
          <w:rFonts w:ascii="Arial" w:eastAsiaTheme="majorEastAsia" w:hAnsi="Arial" w:cs="Arial"/>
          <w:b/>
          <w:sz w:val="32"/>
          <w:szCs w:val="32"/>
          <w:lang w:val="pl-PL" w:eastAsia="en-US"/>
        </w:rPr>
        <w:t xml:space="preserve"> </w:t>
      </w:r>
      <w:r>
        <w:rPr>
          <w:rFonts w:ascii="Arial" w:eastAsiaTheme="majorEastAsia" w:hAnsi="Arial" w:cs="Arial"/>
          <w:b/>
          <w:sz w:val="32"/>
          <w:szCs w:val="32"/>
          <w:lang w:val="pl-PL" w:eastAsia="en-US"/>
        </w:rPr>
        <w:t xml:space="preserve">najwyższe, </w:t>
      </w:r>
      <w:r w:rsidR="009A4F71">
        <w:rPr>
          <w:rFonts w:ascii="Arial" w:eastAsiaTheme="majorEastAsia" w:hAnsi="Arial" w:cs="Arial"/>
          <w:b/>
          <w:sz w:val="32"/>
          <w:szCs w:val="32"/>
          <w:lang w:val="pl-PL" w:eastAsia="en-US"/>
        </w:rPr>
        <w:t>światowe</w:t>
      </w:r>
      <w:r w:rsidR="009A4F71">
        <w:rPr>
          <w:rFonts w:ascii="Arial" w:eastAsiaTheme="majorEastAsia" w:hAnsi="Arial" w:cs="Arial"/>
          <w:b/>
          <w:sz w:val="32"/>
          <w:szCs w:val="32"/>
          <w:lang w:val="pl-PL"/>
        </w:rPr>
        <w:t xml:space="preserve"> </w:t>
      </w:r>
      <w:r w:rsidR="009A4F71">
        <w:rPr>
          <w:rFonts w:ascii="Arial" w:eastAsiaTheme="majorEastAsia" w:hAnsi="Arial" w:cs="Arial"/>
          <w:b/>
          <w:sz w:val="32"/>
          <w:szCs w:val="32"/>
          <w:lang w:val="pl-PL" w:eastAsia="en-US"/>
        </w:rPr>
        <w:t xml:space="preserve">standardy </w:t>
      </w:r>
      <w:r>
        <w:rPr>
          <w:rFonts w:ascii="Arial" w:eastAsiaTheme="majorEastAsia" w:hAnsi="Arial" w:cs="Arial"/>
          <w:b/>
          <w:sz w:val="32"/>
          <w:szCs w:val="32"/>
          <w:lang w:val="pl-PL" w:eastAsia="en-US"/>
        </w:rPr>
        <w:t>marki</w:t>
      </w:r>
      <w:r w:rsidR="00800662">
        <w:rPr>
          <w:rFonts w:ascii="Arial" w:eastAsiaTheme="majorEastAsia" w:hAnsi="Arial" w:cs="Arial"/>
          <w:b/>
          <w:sz w:val="32"/>
          <w:szCs w:val="32"/>
          <w:lang w:val="pl-PL" w:eastAsia="en-US"/>
        </w:rPr>
        <w:t>.</w:t>
      </w:r>
    </w:p>
    <w:p w14:paraId="715654B8" w14:textId="77777777" w:rsidR="009A4F71" w:rsidRDefault="009A4F71" w:rsidP="009A4F71">
      <w:pPr>
        <w:rPr>
          <w:rFonts w:ascii="Arial" w:hAnsi="Arial" w:cs="Arial"/>
          <w:lang w:val="pl-PL"/>
        </w:rPr>
      </w:pPr>
    </w:p>
    <w:p w14:paraId="17FCF961" w14:textId="5822A539" w:rsidR="009A4F71" w:rsidRDefault="009A4F71" w:rsidP="009A4F71">
      <w:pPr>
        <w:pStyle w:val="ListParagraph"/>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Każdy egzemplarz Forda </w:t>
      </w:r>
      <w:proofErr w:type="spellStart"/>
      <w:r>
        <w:rPr>
          <w:rFonts w:ascii="Arial" w:eastAsia="Arial" w:hAnsi="Arial" w:cs="Arial"/>
          <w:sz w:val="22"/>
          <w:szCs w:val="22"/>
          <w:lang w:val="pl-PL"/>
        </w:rPr>
        <w:t>Rangera</w:t>
      </w:r>
      <w:proofErr w:type="spellEnd"/>
      <w:r>
        <w:rPr>
          <w:rFonts w:ascii="Arial" w:eastAsia="Arial" w:hAnsi="Arial" w:cs="Arial"/>
          <w:sz w:val="22"/>
          <w:szCs w:val="22"/>
          <w:lang w:val="pl-PL"/>
        </w:rPr>
        <w:t xml:space="preserve"> jest produkowany tak, aby spełniał najwyższe standardy jakości.</w:t>
      </w:r>
    </w:p>
    <w:p w14:paraId="6544B7A2" w14:textId="77777777" w:rsidR="009A4F71" w:rsidRDefault="009A4F71" w:rsidP="009A4F71">
      <w:pPr>
        <w:pStyle w:val="ListParagraph"/>
        <w:suppressAutoHyphens w:val="0"/>
        <w:rPr>
          <w:rFonts w:ascii="Arial" w:eastAsia="Arial" w:hAnsi="Arial" w:cs="Arial"/>
          <w:sz w:val="22"/>
          <w:szCs w:val="22"/>
          <w:lang w:val="pl-PL"/>
        </w:rPr>
      </w:pPr>
    </w:p>
    <w:p w14:paraId="5EF7AC51" w14:textId="77777777" w:rsidR="009A4F71" w:rsidRDefault="009A4F71" w:rsidP="009A4F71">
      <w:pPr>
        <w:pStyle w:val="ListParagraph"/>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Dedykowany zespół audytorów jakości jest odpowiedzialny za rygorystyczne monitorowanie pojazdów opuszczających linie produkcyjne.</w:t>
      </w:r>
    </w:p>
    <w:p w14:paraId="427B1B13" w14:textId="77777777" w:rsidR="009A4F71" w:rsidRDefault="009A4F71" w:rsidP="009A4F71">
      <w:pPr>
        <w:pStyle w:val="ListParagraph"/>
        <w:suppressAutoHyphens w:val="0"/>
        <w:rPr>
          <w:rFonts w:ascii="Arial" w:eastAsia="Arial" w:hAnsi="Arial" w:cs="Arial"/>
          <w:sz w:val="22"/>
          <w:szCs w:val="22"/>
          <w:lang w:val="pl-PL"/>
        </w:rPr>
      </w:pPr>
    </w:p>
    <w:p w14:paraId="5E9A9476" w14:textId="261FF91A" w:rsidR="009A4F71" w:rsidRDefault="009A4F71" w:rsidP="009A4F71">
      <w:pPr>
        <w:pStyle w:val="ListParagraph"/>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Inicjatywa dotycząca kontroli jakości ma zapewnić klientom wyjątkowe doświadczenia </w:t>
      </w:r>
      <w:r w:rsidR="00D37B8A">
        <w:rPr>
          <w:rFonts w:ascii="Arial" w:eastAsia="Arial" w:hAnsi="Arial" w:cs="Arial"/>
          <w:sz w:val="22"/>
          <w:szCs w:val="22"/>
          <w:lang w:val="pl-PL"/>
        </w:rPr>
        <w:t xml:space="preserve">      </w:t>
      </w:r>
      <w:r>
        <w:rPr>
          <w:rFonts w:ascii="Arial" w:eastAsia="Arial" w:hAnsi="Arial" w:cs="Arial"/>
          <w:sz w:val="22"/>
          <w:szCs w:val="22"/>
          <w:lang w:val="pl-PL"/>
        </w:rPr>
        <w:t xml:space="preserve">z eksploatacji modelu </w:t>
      </w:r>
      <w:proofErr w:type="spellStart"/>
      <w:r>
        <w:rPr>
          <w:rFonts w:ascii="Arial" w:eastAsia="Arial" w:hAnsi="Arial" w:cs="Arial"/>
          <w:sz w:val="22"/>
          <w:szCs w:val="22"/>
          <w:lang w:val="pl-PL"/>
        </w:rPr>
        <w:t>Ranger</w:t>
      </w:r>
      <w:proofErr w:type="spellEnd"/>
      <w:r>
        <w:rPr>
          <w:rFonts w:ascii="Arial" w:eastAsia="Arial" w:hAnsi="Arial" w:cs="Arial"/>
          <w:sz w:val="22"/>
          <w:szCs w:val="22"/>
          <w:lang w:val="pl-PL"/>
        </w:rPr>
        <w:t>.</w:t>
      </w:r>
    </w:p>
    <w:p w14:paraId="6B3E686D" w14:textId="77777777" w:rsidR="009A4F71" w:rsidRDefault="009A4F71" w:rsidP="009A4F71">
      <w:pPr>
        <w:ind w:left="360"/>
        <w:rPr>
          <w:rFonts w:ascii="Arial" w:eastAsia="Arial" w:hAnsi="Arial" w:cs="Arial"/>
          <w:sz w:val="22"/>
          <w:szCs w:val="22"/>
          <w:lang w:val="pl-PL"/>
        </w:rPr>
      </w:pPr>
    </w:p>
    <w:p w14:paraId="2E307389" w14:textId="60D7030D" w:rsidR="009A4F71" w:rsidRDefault="009A4F71" w:rsidP="009A4F71">
      <w:pPr>
        <w:rPr>
          <w:rFonts w:ascii="Arial" w:hAnsi="Arial" w:cs="Arial"/>
          <w:sz w:val="22"/>
          <w:szCs w:val="22"/>
          <w:lang w:val="pl-PL"/>
        </w:rPr>
      </w:pPr>
      <w:r>
        <w:rPr>
          <w:rFonts w:ascii="Arial" w:hAnsi="Arial" w:cs="Arial"/>
          <w:b/>
          <w:sz w:val="22"/>
          <w:szCs w:val="22"/>
          <w:lang w:val="pl-PL"/>
        </w:rPr>
        <w:t xml:space="preserve">WARSZAWA, </w:t>
      </w:r>
      <w:r w:rsidR="00800662">
        <w:rPr>
          <w:rFonts w:ascii="Arial" w:hAnsi="Arial" w:cs="Arial"/>
          <w:b/>
          <w:sz w:val="22"/>
          <w:szCs w:val="22"/>
          <w:lang w:val="pl-PL"/>
        </w:rPr>
        <w:t>16</w:t>
      </w:r>
      <w:r>
        <w:rPr>
          <w:rFonts w:ascii="Arial" w:hAnsi="Arial" w:cs="Arial"/>
          <w:b/>
          <w:sz w:val="22"/>
          <w:szCs w:val="22"/>
          <w:lang w:val="pl-PL"/>
        </w:rPr>
        <w:t xml:space="preserve"> </w:t>
      </w:r>
      <w:r w:rsidR="00800662">
        <w:rPr>
          <w:rFonts w:ascii="Arial" w:hAnsi="Arial" w:cs="Arial"/>
          <w:b/>
          <w:sz w:val="22"/>
          <w:szCs w:val="22"/>
          <w:lang w:val="pl-PL"/>
        </w:rPr>
        <w:t>czerwc</w:t>
      </w:r>
      <w:r>
        <w:rPr>
          <w:rFonts w:ascii="Arial" w:hAnsi="Arial" w:cs="Arial"/>
          <w:b/>
          <w:sz w:val="22"/>
          <w:szCs w:val="22"/>
          <w:lang w:val="pl-PL"/>
        </w:rPr>
        <w:t xml:space="preserve">a 2021 roku – </w:t>
      </w:r>
      <w:r>
        <w:rPr>
          <w:rFonts w:ascii="Arial" w:hAnsi="Arial" w:cs="Arial"/>
          <w:sz w:val="22"/>
          <w:szCs w:val="22"/>
          <w:lang w:val="pl-PL"/>
        </w:rPr>
        <w:t xml:space="preserve">Co dwie minuty kolejny </w:t>
      </w:r>
      <w:proofErr w:type="spellStart"/>
      <w:r>
        <w:rPr>
          <w:rFonts w:ascii="Arial" w:hAnsi="Arial" w:cs="Arial"/>
          <w:sz w:val="22"/>
          <w:szCs w:val="22"/>
          <w:lang w:val="pl-PL"/>
        </w:rPr>
        <w:t>Ranger</w:t>
      </w:r>
      <w:proofErr w:type="spellEnd"/>
      <w:r>
        <w:rPr>
          <w:rFonts w:ascii="Arial" w:hAnsi="Arial" w:cs="Arial"/>
          <w:sz w:val="22"/>
          <w:szCs w:val="22"/>
          <w:lang w:val="pl-PL"/>
        </w:rPr>
        <w:t xml:space="preserve"> zjeżdża z linii produkcyjnej w fabryce Ford </w:t>
      </w:r>
      <w:proofErr w:type="spellStart"/>
      <w:r>
        <w:rPr>
          <w:rFonts w:ascii="Arial" w:hAnsi="Arial" w:cs="Arial"/>
          <w:sz w:val="22"/>
          <w:szCs w:val="22"/>
          <w:lang w:val="pl-PL"/>
        </w:rPr>
        <w:t>Silverton</w:t>
      </w:r>
      <w:proofErr w:type="spellEnd"/>
      <w:r>
        <w:rPr>
          <w:rFonts w:ascii="Arial" w:hAnsi="Arial" w:cs="Arial"/>
          <w:sz w:val="22"/>
          <w:szCs w:val="22"/>
          <w:lang w:val="pl-PL"/>
        </w:rPr>
        <w:t>. Auto trafia następnie do d</w:t>
      </w:r>
      <w:r w:rsidR="00800662">
        <w:rPr>
          <w:rFonts w:ascii="Arial" w:hAnsi="Arial" w:cs="Arial"/>
          <w:sz w:val="22"/>
          <w:szCs w:val="22"/>
          <w:lang w:val="pl-PL"/>
        </w:rPr>
        <w:t>i</w:t>
      </w:r>
      <w:r>
        <w:rPr>
          <w:rFonts w:ascii="Arial" w:hAnsi="Arial" w:cs="Arial"/>
          <w:sz w:val="22"/>
          <w:szCs w:val="22"/>
          <w:lang w:val="pl-PL"/>
        </w:rPr>
        <w:t>lerów i klientów na ponad 100 rynkach na całym świecie. Utrzymanie najwyższej jakości produkcji jest tutaj priorytetem.</w:t>
      </w:r>
    </w:p>
    <w:p w14:paraId="13CD0E29" w14:textId="77777777" w:rsidR="009A4F71" w:rsidRDefault="009A4F71" w:rsidP="009A4F71">
      <w:pPr>
        <w:rPr>
          <w:rFonts w:ascii="Arial" w:hAnsi="Arial" w:cs="Arial"/>
          <w:sz w:val="22"/>
          <w:szCs w:val="22"/>
          <w:lang w:val="pl-PL"/>
        </w:rPr>
      </w:pPr>
    </w:p>
    <w:p w14:paraId="3CA507FF" w14:textId="033E03D4" w:rsidR="009A4F71" w:rsidRDefault="009A4F71" w:rsidP="009A4F71">
      <w:pPr>
        <w:rPr>
          <w:rFonts w:ascii="Arial" w:hAnsi="Arial" w:cs="Arial"/>
          <w:sz w:val="22"/>
          <w:szCs w:val="22"/>
          <w:lang w:val="pl-PL"/>
        </w:rPr>
      </w:pPr>
      <w:r>
        <w:rPr>
          <w:rFonts w:ascii="Arial" w:hAnsi="Arial" w:cs="Arial"/>
          <w:sz w:val="22"/>
          <w:szCs w:val="22"/>
          <w:lang w:val="pl-PL"/>
        </w:rPr>
        <w:t xml:space="preserve">Pracownicy Forda na poszczególnych etapach produkcji </w:t>
      </w:r>
      <w:proofErr w:type="spellStart"/>
      <w:r>
        <w:rPr>
          <w:rFonts w:ascii="Arial" w:hAnsi="Arial" w:cs="Arial"/>
          <w:sz w:val="22"/>
          <w:szCs w:val="22"/>
          <w:lang w:val="pl-PL"/>
        </w:rPr>
        <w:t>Rangera</w:t>
      </w:r>
      <w:proofErr w:type="spellEnd"/>
      <w:r>
        <w:rPr>
          <w:rFonts w:ascii="Arial" w:hAnsi="Arial" w:cs="Arial"/>
          <w:sz w:val="22"/>
          <w:szCs w:val="22"/>
          <w:lang w:val="pl-PL"/>
        </w:rPr>
        <w:t xml:space="preserve"> dokładają wszelkich starań, aby każdy egzemplarz spełniał najsurowsze światowe standardy jakości marki. Poza tym dedykowany zespół wyspecjalizowanych audytorów jakości w zakładowym centrum oceny pojazdów (VEC - </w:t>
      </w:r>
      <w:proofErr w:type="spellStart"/>
      <w:r>
        <w:rPr>
          <w:rFonts w:ascii="Arial" w:hAnsi="Arial" w:cs="Arial"/>
          <w:sz w:val="22"/>
          <w:szCs w:val="22"/>
          <w:lang w:val="pl-PL"/>
        </w:rPr>
        <w:t>Vehicle</w:t>
      </w:r>
      <w:proofErr w:type="spellEnd"/>
      <w:r>
        <w:rPr>
          <w:rFonts w:ascii="Arial" w:hAnsi="Arial" w:cs="Arial"/>
          <w:sz w:val="22"/>
          <w:szCs w:val="22"/>
          <w:lang w:val="pl-PL"/>
        </w:rPr>
        <w:t xml:space="preserve"> Evaluation Centre) koncentruje się na rygorystycznym monitorowaniu każdego etapu procesu produkcyjnego i upewnianiu się, że same procesy kontroli jakości są stale aktualizowane.</w:t>
      </w:r>
    </w:p>
    <w:p w14:paraId="223097F5" w14:textId="77777777" w:rsidR="009A4F71" w:rsidRDefault="009A4F71" w:rsidP="009A4F71">
      <w:pPr>
        <w:rPr>
          <w:rFonts w:ascii="Arial" w:hAnsi="Arial" w:cs="Arial"/>
          <w:sz w:val="22"/>
          <w:szCs w:val="22"/>
          <w:lang w:val="pl-PL"/>
        </w:rPr>
      </w:pPr>
    </w:p>
    <w:p w14:paraId="3D424F12" w14:textId="77777777" w:rsidR="009A4F71" w:rsidRDefault="009A4F71" w:rsidP="009A4F71">
      <w:pPr>
        <w:rPr>
          <w:rFonts w:ascii="Arial" w:hAnsi="Arial" w:cs="Arial"/>
          <w:b/>
          <w:sz w:val="22"/>
          <w:szCs w:val="22"/>
          <w:lang w:val="pl-PL"/>
        </w:rPr>
      </w:pPr>
      <w:r>
        <w:rPr>
          <w:rFonts w:ascii="Arial" w:hAnsi="Arial" w:cs="Arial"/>
          <w:b/>
          <w:sz w:val="22"/>
          <w:szCs w:val="22"/>
          <w:lang w:val="pl-PL"/>
        </w:rPr>
        <w:t>Jak działają audytorzy?</w:t>
      </w:r>
    </w:p>
    <w:p w14:paraId="3D22DB74" w14:textId="77777777" w:rsidR="009A4F71" w:rsidRDefault="009A4F71" w:rsidP="009A4F71">
      <w:pPr>
        <w:rPr>
          <w:rFonts w:ascii="Arial" w:hAnsi="Arial" w:cs="Arial"/>
          <w:sz w:val="22"/>
          <w:szCs w:val="22"/>
          <w:lang w:val="pl-PL"/>
        </w:rPr>
      </w:pPr>
      <w:r>
        <w:rPr>
          <w:rFonts w:ascii="Arial" w:hAnsi="Arial" w:cs="Arial"/>
          <w:sz w:val="22"/>
          <w:szCs w:val="22"/>
          <w:lang w:val="pl-PL"/>
        </w:rPr>
        <w:t xml:space="preserve">Każdego dnia </w:t>
      </w:r>
      <w:proofErr w:type="spellStart"/>
      <w:r>
        <w:rPr>
          <w:rFonts w:ascii="Arial" w:hAnsi="Arial" w:cs="Arial"/>
          <w:sz w:val="22"/>
          <w:szCs w:val="22"/>
          <w:lang w:val="pl-PL"/>
        </w:rPr>
        <w:t>Rangery</w:t>
      </w:r>
      <w:proofErr w:type="spellEnd"/>
      <w:r>
        <w:rPr>
          <w:rFonts w:ascii="Arial" w:hAnsi="Arial" w:cs="Arial"/>
          <w:sz w:val="22"/>
          <w:szCs w:val="22"/>
          <w:lang w:val="pl-PL"/>
        </w:rPr>
        <w:t xml:space="preserve"> są losowo wybierane na linii produkcyjnej i wysyłane do szczegółowej kontroli </w:t>
      </w:r>
      <w:proofErr w:type="spellStart"/>
      <w:proofErr w:type="gramStart"/>
      <w:r>
        <w:rPr>
          <w:rFonts w:ascii="Arial" w:hAnsi="Arial" w:cs="Arial"/>
          <w:sz w:val="22"/>
          <w:szCs w:val="22"/>
          <w:lang w:val="pl-PL"/>
        </w:rPr>
        <w:t>jakości.Typowy</w:t>
      </w:r>
      <w:proofErr w:type="spellEnd"/>
      <w:proofErr w:type="gramEnd"/>
      <w:r>
        <w:rPr>
          <w:rFonts w:ascii="Arial" w:hAnsi="Arial" w:cs="Arial"/>
          <w:sz w:val="22"/>
          <w:szCs w:val="22"/>
          <w:lang w:val="pl-PL"/>
        </w:rPr>
        <w:t xml:space="preserve"> dzień pracy w VEC wygląda zawsze tak samo: audytorzy analizują losowo wybrane egzemplarze z danego dnia produkcyjnego, przeprowadzając serię rygorystycznych testów, pomiarów i kontroli, aby upewnić się, że każdy z nich spełnia, a nawet przekracza rygorystyczne standardy jakości Forda.</w:t>
      </w:r>
    </w:p>
    <w:p w14:paraId="7D49C8F4" w14:textId="77777777" w:rsidR="009A4F71" w:rsidRDefault="009A4F71" w:rsidP="009A4F71">
      <w:pPr>
        <w:rPr>
          <w:rFonts w:ascii="Arial" w:hAnsi="Arial" w:cs="Arial"/>
          <w:sz w:val="22"/>
          <w:szCs w:val="22"/>
          <w:lang w:val="pl-PL"/>
        </w:rPr>
      </w:pPr>
    </w:p>
    <w:p w14:paraId="12AF345A" w14:textId="73B2D1A0" w:rsidR="009A4F71" w:rsidRDefault="009A4F71" w:rsidP="009A4F71">
      <w:pPr>
        <w:rPr>
          <w:rFonts w:ascii="Arial" w:hAnsi="Arial" w:cs="Arial"/>
          <w:sz w:val="22"/>
          <w:szCs w:val="22"/>
          <w:lang w:val="pl-PL"/>
        </w:rPr>
      </w:pPr>
      <w:r>
        <w:rPr>
          <w:rFonts w:ascii="Arial" w:hAnsi="Arial" w:cs="Arial"/>
          <w:sz w:val="22"/>
          <w:szCs w:val="22"/>
          <w:lang w:val="pl-PL"/>
        </w:rPr>
        <w:t xml:space="preserve">Audytorzy VEC, którzy mają średnio 10-letnie doświadczenie w swojej roli, nadzorują siedem specjalnie zaprojektowanych audytów – najtrudniejszych i najbardziej wymagających testów. Testy </w:t>
      </w:r>
      <w:r w:rsidR="00CC2D13">
        <w:rPr>
          <w:rFonts w:ascii="Arial" w:hAnsi="Arial" w:cs="Arial"/>
          <w:sz w:val="22"/>
          <w:szCs w:val="22"/>
          <w:lang w:val="pl-PL"/>
        </w:rPr>
        <w:t xml:space="preserve">te </w:t>
      </w:r>
      <w:r>
        <w:rPr>
          <w:rFonts w:ascii="Arial" w:hAnsi="Arial" w:cs="Arial"/>
          <w:sz w:val="22"/>
          <w:szCs w:val="22"/>
          <w:lang w:val="pl-PL"/>
        </w:rPr>
        <w:t>obejmują:</w:t>
      </w:r>
    </w:p>
    <w:p w14:paraId="66780FF9" w14:textId="77777777" w:rsidR="009A4F71" w:rsidRDefault="009A4F71" w:rsidP="009A4F71">
      <w:pPr>
        <w:rPr>
          <w:rFonts w:ascii="Arial" w:hAnsi="Arial" w:cs="Arial"/>
          <w:sz w:val="22"/>
          <w:szCs w:val="22"/>
          <w:lang w:val="pl-PL"/>
        </w:rPr>
      </w:pPr>
    </w:p>
    <w:p w14:paraId="2709B4E6" w14:textId="77777777" w:rsidR="009A4F71" w:rsidRDefault="009A4F71" w:rsidP="009A4F71">
      <w:pPr>
        <w:pStyle w:val="ListParagraph"/>
        <w:numPr>
          <w:ilvl w:val="0"/>
          <w:numId w:val="29"/>
        </w:numPr>
        <w:suppressAutoHyphens w:val="0"/>
        <w:rPr>
          <w:rFonts w:ascii="Arial" w:hAnsi="Arial" w:cs="Arial"/>
          <w:sz w:val="22"/>
          <w:szCs w:val="22"/>
          <w:lang w:val="pl-PL"/>
        </w:rPr>
      </w:pPr>
      <w:r>
        <w:rPr>
          <w:rFonts w:ascii="Arial" w:hAnsi="Arial" w:cs="Arial"/>
          <w:sz w:val="22"/>
          <w:szCs w:val="22"/>
          <w:lang w:val="pl-PL"/>
        </w:rPr>
        <w:t>Połączony test geometrii układu kierowniczego i regulacji położenia reflektorów</w:t>
      </w:r>
    </w:p>
    <w:p w14:paraId="3A6DB58B" w14:textId="77777777" w:rsidR="009A4F71" w:rsidRDefault="009A4F71" w:rsidP="009A4F71">
      <w:pPr>
        <w:rPr>
          <w:rFonts w:ascii="Arial" w:hAnsi="Arial" w:cs="Arial"/>
          <w:sz w:val="22"/>
          <w:szCs w:val="22"/>
          <w:lang w:val="pl-PL"/>
        </w:rPr>
      </w:pPr>
    </w:p>
    <w:p w14:paraId="1DDA751B" w14:textId="77777777" w:rsidR="009A4F71" w:rsidRDefault="009A4F71" w:rsidP="009A4F71">
      <w:pPr>
        <w:jc w:val="both"/>
        <w:rPr>
          <w:rFonts w:ascii="Arial" w:hAnsi="Arial" w:cs="Arial"/>
          <w:sz w:val="22"/>
          <w:szCs w:val="22"/>
          <w:lang w:val="pl-PL"/>
        </w:rPr>
      </w:pPr>
      <w:r>
        <w:rPr>
          <w:rFonts w:ascii="Arial" w:hAnsi="Arial" w:cs="Arial"/>
          <w:sz w:val="22"/>
          <w:szCs w:val="22"/>
          <w:lang w:val="pl-PL"/>
        </w:rPr>
        <w:t xml:space="preserve">Ten test wykorzystuje technologię wiązki laserowej, aby potwierdzić prawidłową geometrię kół. Co najmniej jedna sztuka każdego wariantu </w:t>
      </w:r>
      <w:proofErr w:type="spellStart"/>
      <w:r>
        <w:rPr>
          <w:rFonts w:ascii="Arial" w:hAnsi="Arial" w:cs="Arial"/>
          <w:sz w:val="22"/>
          <w:szCs w:val="22"/>
          <w:lang w:val="pl-PL"/>
        </w:rPr>
        <w:t>Rangera</w:t>
      </w:r>
      <w:proofErr w:type="spellEnd"/>
      <w:r>
        <w:rPr>
          <w:rFonts w:ascii="Arial" w:hAnsi="Arial" w:cs="Arial"/>
          <w:sz w:val="22"/>
          <w:szCs w:val="22"/>
          <w:lang w:val="pl-PL"/>
        </w:rPr>
        <w:t xml:space="preserve"> jest testowana w ten sposób każdego dnia. Następnie auto udaje się na lokalny tor testowy, aby potwierdzić, że kierownica jest dokładnie wyśrodkowana, a pojazd porusza się idealnie prosto.</w:t>
      </w:r>
    </w:p>
    <w:p w14:paraId="60CB5DF4" w14:textId="77777777" w:rsidR="009A4F71" w:rsidRDefault="009A4F71" w:rsidP="009A4F71">
      <w:pPr>
        <w:rPr>
          <w:rFonts w:ascii="Arial" w:hAnsi="Arial" w:cs="Arial"/>
          <w:sz w:val="22"/>
          <w:szCs w:val="22"/>
          <w:lang w:val="pl-PL"/>
        </w:rPr>
      </w:pPr>
    </w:p>
    <w:p w14:paraId="74E04EFA" w14:textId="77777777" w:rsidR="009A4F71" w:rsidRDefault="009A4F71" w:rsidP="009A4F71">
      <w:pPr>
        <w:rPr>
          <w:rFonts w:ascii="Arial" w:hAnsi="Arial" w:cs="Arial"/>
          <w:sz w:val="22"/>
          <w:szCs w:val="22"/>
          <w:lang w:val="pl-PL"/>
        </w:rPr>
      </w:pPr>
      <w:r>
        <w:rPr>
          <w:rFonts w:ascii="Arial" w:hAnsi="Arial" w:cs="Arial"/>
          <w:sz w:val="22"/>
          <w:szCs w:val="22"/>
          <w:lang w:val="pl-PL"/>
        </w:rPr>
        <w:t xml:space="preserve">Potem </w:t>
      </w:r>
      <w:proofErr w:type="spellStart"/>
      <w:r>
        <w:rPr>
          <w:rFonts w:ascii="Arial" w:hAnsi="Arial" w:cs="Arial"/>
          <w:sz w:val="22"/>
          <w:szCs w:val="22"/>
          <w:lang w:val="pl-PL"/>
        </w:rPr>
        <w:t>Ranger</w:t>
      </w:r>
      <w:proofErr w:type="spellEnd"/>
      <w:r>
        <w:rPr>
          <w:rFonts w:ascii="Arial" w:hAnsi="Arial" w:cs="Arial"/>
          <w:sz w:val="22"/>
          <w:szCs w:val="22"/>
          <w:lang w:val="pl-PL"/>
        </w:rPr>
        <w:t xml:space="preserve"> trafia do pomieszczenia odizolowanego od zewnętrznych źródeł światła. Kamery zamontowane nad obszarem badawczym oceniają celność i spójność wiązki świateł głównych - tak przebiega audyt prawidłowej regulacji położenia reflektorów.</w:t>
      </w:r>
    </w:p>
    <w:p w14:paraId="5C42B7E4" w14:textId="77777777" w:rsidR="009A4F71" w:rsidRDefault="009A4F71" w:rsidP="009A4F71">
      <w:pPr>
        <w:rPr>
          <w:rFonts w:ascii="Arial" w:hAnsi="Arial" w:cs="Arial"/>
          <w:sz w:val="22"/>
          <w:szCs w:val="22"/>
          <w:lang w:val="pl-PL"/>
        </w:rPr>
      </w:pPr>
    </w:p>
    <w:p w14:paraId="06959566" w14:textId="77777777" w:rsidR="009A4F71" w:rsidRDefault="009A4F71" w:rsidP="009A4F71">
      <w:pPr>
        <w:pStyle w:val="ListParagraph"/>
        <w:numPr>
          <w:ilvl w:val="0"/>
          <w:numId w:val="29"/>
        </w:numPr>
        <w:suppressAutoHyphens w:val="0"/>
        <w:rPr>
          <w:rFonts w:ascii="Arial" w:hAnsi="Arial" w:cs="Arial"/>
          <w:sz w:val="22"/>
          <w:szCs w:val="22"/>
          <w:lang w:val="pl-PL"/>
        </w:rPr>
      </w:pPr>
      <w:r>
        <w:rPr>
          <w:rFonts w:ascii="Arial" w:hAnsi="Arial" w:cs="Arial"/>
          <w:sz w:val="22"/>
          <w:szCs w:val="22"/>
          <w:lang w:val="pl-PL"/>
        </w:rPr>
        <w:lastRenderedPageBreak/>
        <w:t>Test szczelności kabiny</w:t>
      </w:r>
    </w:p>
    <w:p w14:paraId="63CFFD6D" w14:textId="77777777" w:rsidR="009A4F71" w:rsidRDefault="009A4F71" w:rsidP="009A4F71">
      <w:pPr>
        <w:rPr>
          <w:rFonts w:ascii="Arial" w:hAnsi="Arial" w:cs="Arial"/>
          <w:sz w:val="22"/>
          <w:szCs w:val="22"/>
          <w:lang w:val="pl-PL"/>
        </w:rPr>
      </w:pPr>
      <w:r>
        <w:rPr>
          <w:rFonts w:ascii="Arial" w:hAnsi="Arial" w:cs="Arial"/>
          <w:sz w:val="22"/>
          <w:szCs w:val="22"/>
          <w:lang w:val="pl-PL"/>
        </w:rPr>
        <w:t xml:space="preserve">Prawidłowa szczelność kabina pozwala utrzymać wysoki poziom komfortu jazdy i zapobiec przedostawaniu się niepożądanych zapachów i hałasu do wnętrza pojazdu. Audytorzy wpompowują do wnętrza </w:t>
      </w:r>
      <w:proofErr w:type="spellStart"/>
      <w:r>
        <w:rPr>
          <w:rFonts w:ascii="Arial" w:hAnsi="Arial" w:cs="Arial"/>
          <w:sz w:val="22"/>
          <w:szCs w:val="22"/>
          <w:lang w:val="pl-PL"/>
        </w:rPr>
        <w:t>Rangera</w:t>
      </w:r>
      <w:proofErr w:type="spellEnd"/>
      <w:r>
        <w:rPr>
          <w:rFonts w:ascii="Arial" w:hAnsi="Arial" w:cs="Arial"/>
          <w:sz w:val="22"/>
          <w:szCs w:val="22"/>
          <w:lang w:val="pl-PL"/>
        </w:rPr>
        <w:t xml:space="preserve"> powietrze oceniając równomierność rozkładu ciśnienia w kabinie - odchylenia od standardu sygnalizują wycieki powietrza w systemie uszczelek. To test sprawdzający jakość zamontowania uszczelki drzwi i okien oraz prawidłowość funkcjonowania recyrkulacji systemu HVAC.</w:t>
      </w:r>
    </w:p>
    <w:p w14:paraId="3D3A2CBE" w14:textId="77777777" w:rsidR="009A4F71" w:rsidRDefault="009A4F71" w:rsidP="009A4F71">
      <w:pPr>
        <w:rPr>
          <w:rFonts w:ascii="Arial" w:hAnsi="Arial" w:cs="Arial"/>
          <w:sz w:val="22"/>
          <w:szCs w:val="22"/>
          <w:lang w:val="pl-PL"/>
        </w:rPr>
      </w:pPr>
    </w:p>
    <w:p w14:paraId="7BD34F4F" w14:textId="77777777" w:rsidR="009A4F71" w:rsidRDefault="009A4F71" w:rsidP="009A4F71">
      <w:pPr>
        <w:pStyle w:val="ListParagraph"/>
        <w:numPr>
          <w:ilvl w:val="0"/>
          <w:numId w:val="29"/>
        </w:numPr>
        <w:suppressAutoHyphens w:val="0"/>
        <w:rPr>
          <w:rFonts w:ascii="Arial" w:hAnsi="Arial" w:cs="Arial"/>
          <w:sz w:val="22"/>
          <w:szCs w:val="22"/>
          <w:lang w:val="pl-PL"/>
        </w:rPr>
      </w:pPr>
      <w:r>
        <w:rPr>
          <w:rFonts w:ascii="Arial" w:hAnsi="Arial" w:cs="Arial"/>
          <w:sz w:val="22"/>
          <w:szCs w:val="22"/>
          <w:lang w:val="pl-PL"/>
        </w:rPr>
        <w:t>Test wodny</w:t>
      </w:r>
    </w:p>
    <w:p w14:paraId="4D801CBD" w14:textId="78FBA3ED" w:rsidR="009A4F71" w:rsidRDefault="009A4F71" w:rsidP="009A4F71">
      <w:pPr>
        <w:rPr>
          <w:rFonts w:ascii="Arial" w:hAnsi="Arial" w:cs="Arial"/>
          <w:sz w:val="22"/>
          <w:szCs w:val="22"/>
          <w:lang w:val="pl-PL"/>
        </w:rPr>
      </w:pPr>
      <w:r>
        <w:rPr>
          <w:rFonts w:ascii="Arial" w:hAnsi="Arial" w:cs="Arial"/>
          <w:sz w:val="22"/>
          <w:szCs w:val="22"/>
          <w:lang w:val="pl-PL"/>
        </w:rPr>
        <w:t xml:space="preserve">Jedną z ostatnich kontroli jest upewnienie się, że uszczelki nadwozia </w:t>
      </w:r>
      <w:proofErr w:type="spellStart"/>
      <w:r>
        <w:rPr>
          <w:rFonts w:ascii="Arial" w:hAnsi="Arial" w:cs="Arial"/>
          <w:sz w:val="22"/>
          <w:szCs w:val="22"/>
          <w:lang w:val="pl-PL"/>
        </w:rPr>
        <w:t>Rangera</w:t>
      </w:r>
      <w:proofErr w:type="spellEnd"/>
      <w:r>
        <w:rPr>
          <w:rFonts w:ascii="Arial" w:hAnsi="Arial" w:cs="Arial"/>
          <w:sz w:val="22"/>
          <w:szCs w:val="22"/>
          <w:lang w:val="pl-PL"/>
        </w:rPr>
        <w:t xml:space="preserve"> utrzymują szczelność pod naporem wody z zewnątrz pojazdu. W kierunku auta wystrzeliwuje się </w:t>
      </w:r>
      <w:proofErr w:type="gramStart"/>
      <w:r>
        <w:rPr>
          <w:rFonts w:ascii="Arial" w:hAnsi="Arial" w:cs="Arial"/>
          <w:sz w:val="22"/>
          <w:szCs w:val="22"/>
          <w:lang w:val="pl-PL"/>
        </w:rPr>
        <w:t xml:space="preserve">ponad </w:t>
      </w:r>
      <w:r w:rsidR="00CC2D13">
        <w:rPr>
          <w:rFonts w:ascii="Arial" w:hAnsi="Arial" w:cs="Arial"/>
          <w:sz w:val="22"/>
          <w:szCs w:val="22"/>
          <w:lang w:val="pl-PL"/>
        </w:rPr>
        <w:t xml:space="preserve"> </w:t>
      </w:r>
      <w:r>
        <w:rPr>
          <w:rFonts w:ascii="Arial" w:hAnsi="Arial" w:cs="Arial"/>
          <w:sz w:val="22"/>
          <w:szCs w:val="22"/>
          <w:lang w:val="pl-PL"/>
        </w:rPr>
        <w:t>17</w:t>
      </w:r>
      <w:proofErr w:type="gramEnd"/>
      <w:r>
        <w:rPr>
          <w:rFonts w:ascii="Arial" w:hAnsi="Arial" w:cs="Arial"/>
          <w:sz w:val="22"/>
          <w:szCs w:val="22"/>
          <w:lang w:val="pl-PL"/>
        </w:rPr>
        <w:t xml:space="preserve"> 000 litrów wody, a niektóre egzemplarze </w:t>
      </w:r>
      <w:proofErr w:type="spellStart"/>
      <w:r>
        <w:rPr>
          <w:rFonts w:ascii="Arial" w:hAnsi="Arial" w:cs="Arial"/>
          <w:sz w:val="22"/>
          <w:szCs w:val="22"/>
          <w:lang w:val="pl-PL"/>
        </w:rPr>
        <w:t>Rangera</w:t>
      </w:r>
      <w:proofErr w:type="spellEnd"/>
      <w:r>
        <w:rPr>
          <w:rFonts w:ascii="Arial" w:hAnsi="Arial" w:cs="Arial"/>
          <w:sz w:val="22"/>
          <w:szCs w:val="22"/>
          <w:lang w:val="pl-PL"/>
        </w:rPr>
        <w:t xml:space="preserve"> są również poddawane długotrwałemu działaniu strumienia wody pod stałym wysokim ciśnieniem przez 20 minut, aby odtworzyć najgorsze z możliwych warunki deszczowe. Audytorzy wizualnie dokonują oględzin tylnych świateł, reflektorów i świateł przeciwmgielnych, aby upewnić się, że woda nie przedostała się </w:t>
      </w:r>
      <w:proofErr w:type="gramStart"/>
      <w:r>
        <w:rPr>
          <w:rFonts w:ascii="Arial" w:hAnsi="Arial" w:cs="Arial"/>
          <w:sz w:val="22"/>
          <w:szCs w:val="22"/>
          <w:lang w:val="pl-PL"/>
        </w:rPr>
        <w:t xml:space="preserve">do </w:t>
      </w:r>
      <w:proofErr w:type="spellStart"/>
      <w:r>
        <w:rPr>
          <w:rFonts w:ascii="Arial" w:hAnsi="Arial" w:cs="Arial"/>
          <w:sz w:val="22"/>
          <w:szCs w:val="22"/>
          <w:lang w:val="pl-PL"/>
        </w:rPr>
        <w:t>do</w:t>
      </w:r>
      <w:proofErr w:type="spellEnd"/>
      <w:proofErr w:type="gramEnd"/>
      <w:r>
        <w:rPr>
          <w:rFonts w:ascii="Arial" w:hAnsi="Arial" w:cs="Arial"/>
          <w:sz w:val="22"/>
          <w:szCs w:val="22"/>
          <w:lang w:val="pl-PL"/>
        </w:rPr>
        <w:t xml:space="preserve"> środka tych elementów.</w:t>
      </w:r>
    </w:p>
    <w:p w14:paraId="46DB4F35" w14:textId="77777777" w:rsidR="009A4F71" w:rsidRDefault="009A4F71" w:rsidP="009A4F71">
      <w:pPr>
        <w:rPr>
          <w:rFonts w:ascii="Arial" w:hAnsi="Arial" w:cs="Arial"/>
          <w:sz w:val="22"/>
          <w:szCs w:val="22"/>
          <w:lang w:val="pl-PL"/>
        </w:rPr>
      </w:pPr>
    </w:p>
    <w:p w14:paraId="667A8835" w14:textId="77777777" w:rsidR="009A4F71" w:rsidRDefault="009A4F71" w:rsidP="009A4F71">
      <w:pPr>
        <w:rPr>
          <w:rFonts w:ascii="Arial" w:hAnsi="Arial" w:cs="Arial"/>
          <w:sz w:val="22"/>
          <w:szCs w:val="22"/>
          <w:lang w:val="pl-PL"/>
        </w:rPr>
      </w:pPr>
      <w:r>
        <w:rPr>
          <w:rFonts w:ascii="Arial" w:hAnsi="Arial" w:cs="Arial"/>
          <w:sz w:val="22"/>
          <w:szCs w:val="22"/>
          <w:lang w:val="pl-PL"/>
        </w:rPr>
        <w:t>Następnie otwierane są wszystkie drzwi i sprawdzane gumowe uszczelki pod kątem śladów wody. Aby upewnić się, że dywanik i podłoga kabiny pozostały suche, audytorzy używają specjalnie wykonanej sondy, która wysyła dźwiękowy alert, jeśli wykryje wilgoć.</w:t>
      </w:r>
    </w:p>
    <w:p w14:paraId="05C83EEF" w14:textId="77777777" w:rsidR="009A4F71" w:rsidRDefault="009A4F71" w:rsidP="009A4F71">
      <w:pPr>
        <w:rPr>
          <w:rFonts w:ascii="Arial" w:hAnsi="Arial" w:cs="Arial"/>
          <w:sz w:val="22"/>
          <w:szCs w:val="22"/>
          <w:lang w:val="pl-PL"/>
        </w:rPr>
      </w:pPr>
    </w:p>
    <w:p w14:paraId="6E231CF4" w14:textId="0C33F4C3" w:rsidR="009A4F71" w:rsidRDefault="009A4F71" w:rsidP="009A4F71">
      <w:pPr>
        <w:pStyle w:val="ListParagraph"/>
        <w:numPr>
          <w:ilvl w:val="0"/>
          <w:numId w:val="29"/>
        </w:numPr>
        <w:suppressAutoHyphens w:val="0"/>
        <w:rPr>
          <w:rFonts w:ascii="Arial" w:hAnsi="Arial" w:cs="Arial"/>
          <w:sz w:val="22"/>
          <w:szCs w:val="22"/>
          <w:lang w:val="pl-PL"/>
        </w:rPr>
      </w:pPr>
      <w:r>
        <w:rPr>
          <w:rFonts w:ascii="Arial" w:hAnsi="Arial" w:cs="Arial"/>
          <w:sz w:val="22"/>
          <w:szCs w:val="22"/>
          <w:lang w:val="pl-PL"/>
        </w:rPr>
        <w:t>Audyt końcowy</w:t>
      </w:r>
    </w:p>
    <w:p w14:paraId="20E27B2F" w14:textId="0EAAE836" w:rsidR="009A4F71" w:rsidRDefault="009A4F71" w:rsidP="009A4F71">
      <w:pPr>
        <w:rPr>
          <w:rFonts w:ascii="Arial" w:hAnsi="Arial" w:cs="Arial"/>
          <w:sz w:val="22"/>
          <w:szCs w:val="22"/>
          <w:lang w:val="pl-PL"/>
        </w:rPr>
      </w:pPr>
      <w:r>
        <w:rPr>
          <w:rFonts w:ascii="Arial" w:hAnsi="Arial" w:cs="Arial"/>
          <w:sz w:val="22"/>
          <w:szCs w:val="22"/>
          <w:lang w:val="pl-PL"/>
        </w:rPr>
        <w:t xml:space="preserve">Na koniec </w:t>
      </w:r>
      <w:proofErr w:type="spellStart"/>
      <w:r>
        <w:rPr>
          <w:rFonts w:ascii="Arial" w:hAnsi="Arial" w:cs="Arial"/>
          <w:sz w:val="22"/>
          <w:szCs w:val="22"/>
          <w:lang w:val="pl-PL"/>
        </w:rPr>
        <w:t>Ranger</w:t>
      </w:r>
      <w:r w:rsidR="00CC2D13">
        <w:rPr>
          <w:rFonts w:ascii="Arial" w:hAnsi="Arial" w:cs="Arial"/>
          <w:sz w:val="22"/>
          <w:szCs w:val="22"/>
          <w:lang w:val="pl-PL"/>
        </w:rPr>
        <w:t>y</w:t>
      </w:r>
      <w:proofErr w:type="spellEnd"/>
      <w:r>
        <w:rPr>
          <w:rFonts w:ascii="Arial" w:hAnsi="Arial" w:cs="Arial"/>
          <w:sz w:val="22"/>
          <w:szCs w:val="22"/>
          <w:lang w:val="pl-PL"/>
        </w:rPr>
        <w:t xml:space="preserve"> przechodzą przez Ford </w:t>
      </w:r>
      <w:proofErr w:type="spellStart"/>
      <w:r>
        <w:rPr>
          <w:rFonts w:ascii="Arial" w:hAnsi="Arial" w:cs="Arial"/>
          <w:sz w:val="22"/>
          <w:szCs w:val="22"/>
          <w:lang w:val="pl-PL"/>
        </w:rPr>
        <w:t>Customer</w:t>
      </w:r>
      <w:proofErr w:type="spellEnd"/>
      <w:r>
        <w:rPr>
          <w:rFonts w:ascii="Arial" w:hAnsi="Arial" w:cs="Arial"/>
          <w:sz w:val="22"/>
          <w:szCs w:val="22"/>
          <w:lang w:val="pl-PL"/>
        </w:rPr>
        <w:t xml:space="preserve"> Product </w:t>
      </w:r>
      <w:proofErr w:type="spellStart"/>
      <w:r>
        <w:rPr>
          <w:rFonts w:ascii="Arial" w:hAnsi="Arial" w:cs="Arial"/>
          <w:sz w:val="22"/>
          <w:szCs w:val="22"/>
          <w:lang w:val="pl-PL"/>
        </w:rPr>
        <w:t>Audit</w:t>
      </w:r>
      <w:proofErr w:type="spellEnd"/>
      <w:r>
        <w:rPr>
          <w:rFonts w:ascii="Arial" w:hAnsi="Arial" w:cs="Arial"/>
          <w:sz w:val="22"/>
          <w:szCs w:val="22"/>
          <w:lang w:val="pl-PL"/>
        </w:rPr>
        <w:t xml:space="preserve"> (FCPA) - dwuczęściowy test składający się z audytu dynamicznego lub kontroli jazdy oraz statycznego audytu sensorycznego.</w:t>
      </w:r>
    </w:p>
    <w:p w14:paraId="2B9C7977" w14:textId="77777777" w:rsidR="009A4F71" w:rsidRDefault="009A4F71" w:rsidP="009A4F71">
      <w:pPr>
        <w:rPr>
          <w:rFonts w:ascii="Arial" w:hAnsi="Arial" w:cs="Arial"/>
          <w:sz w:val="22"/>
          <w:szCs w:val="22"/>
          <w:lang w:val="pl-PL"/>
        </w:rPr>
      </w:pPr>
    </w:p>
    <w:p w14:paraId="2CEC9755" w14:textId="07FEC5F0" w:rsidR="009A4F71" w:rsidRDefault="009A4F71" w:rsidP="009A4F71">
      <w:pPr>
        <w:rPr>
          <w:rFonts w:ascii="Arial" w:hAnsi="Arial" w:cs="Arial"/>
          <w:sz w:val="22"/>
          <w:szCs w:val="22"/>
          <w:lang w:val="pl-PL"/>
        </w:rPr>
      </w:pPr>
      <w:r>
        <w:rPr>
          <w:rFonts w:ascii="Arial" w:hAnsi="Arial" w:cs="Arial"/>
          <w:sz w:val="22"/>
          <w:szCs w:val="22"/>
          <w:lang w:val="pl-PL"/>
        </w:rPr>
        <w:t xml:space="preserve">Podczas części dynamicznej audytor prowadzi </w:t>
      </w:r>
      <w:proofErr w:type="spellStart"/>
      <w:r>
        <w:rPr>
          <w:rFonts w:ascii="Arial" w:hAnsi="Arial" w:cs="Arial"/>
          <w:sz w:val="22"/>
          <w:szCs w:val="22"/>
          <w:lang w:val="pl-PL"/>
        </w:rPr>
        <w:t>Rangera</w:t>
      </w:r>
      <w:proofErr w:type="spellEnd"/>
      <w:r>
        <w:rPr>
          <w:rFonts w:ascii="Arial" w:hAnsi="Arial" w:cs="Arial"/>
          <w:sz w:val="22"/>
          <w:szCs w:val="22"/>
          <w:lang w:val="pl-PL"/>
        </w:rPr>
        <w:t xml:space="preserve"> po wyznaczonej trasie zatwierdzonej przez zespół ds. rozwoju produktu. Audytor sprawdza i testuje każdy system pojazdu - od tych najprostszych po bardzo zaawansowane systemy wspomagania kierowcy.</w:t>
      </w:r>
    </w:p>
    <w:p w14:paraId="0B766E33" w14:textId="77777777" w:rsidR="009A4F71" w:rsidRDefault="009A4F71" w:rsidP="009A4F71">
      <w:pPr>
        <w:rPr>
          <w:rFonts w:ascii="Arial" w:hAnsi="Arial" w:cs="Arial"/>
          <w:sz w:val="22"/>
          <w:szCs w:val="22"/>
          <w:lang w:val="pl-PL"/>
        </w:rPr>
      </w:pPr>
    </w:p>
    <w:p w14:paraId="596E5798" w14:textId="77777777" w:rsidR="009A4F71" w:rsidRDefault="009A4F71" w:rsidP="009A4F71">
      <w:pPr>
        <w:rPr>
          <w:rFonts w:ascii="Arial" w:hAnsi="Arial" w:cs="Arial"/>
          <w:sz w:val="22"/>
          <w:szCs w:val="22"/>
          <w:lang w:val="pl-PL"/>
        </w:rPr>
      </w:pPr>
      <w:r>
        <w:rPr>
          <w:rFonts w:ascii="Arial" w:hAnsi="Arial" w:cs="Arial"/>
          <w:sz w:val="22"/>
          <w:szCs w:val="22"/>
          <w:lang w:val="pl-PL"/>
        </w:rPr>
        <w:t>Audyt statyczny wymaga, aby pracownik VEC fizycznie dotknął i sprawdził każdą powierzchnię pojazdu, wychwytując wszelkie niedoskonałości nadwozia. Audytorzy sprawdzają również spójność szczelin paneli wokół całego pojazdu za pomocą specjalistycznych narzędzi pomiarowych. Dokładnie sprawdzają również komorę silnika, upewniając się, że każda część jest zgodna ze specyfikacją i jest bezpiecznie zamocowana.</w:t>
      </w:r>
    </w:p>
    <w:p w14:paraId="79233D7A" w14:textId="77777777" w:rsidR="009A4F71" w:rsidRDefault="009A4F71" w:rsidP="009A4F71">
      <w:pPr>
        <w:rPr>
          <w:rFonts w:ascii="Arial" w:hAnsi="Arial" w:cs="Arial"/>
          <w:sz w:val="22"/>
          <w:szCs w:val="22"/>
          <w:lang w:val="pl-PL"/>
        </w:rPr>
      </w:pPr>
    </w:p>
    <w:p w14:paraId="4E0A1805" w14:textId="77777777" w:rsidR="00800662" w:rsidRDefault="00CC2D13" w:rsidP="00800662">
      <w:pPr>
        <w:rPr>
          <w:rFonts w:ascii="Arial" w:hAnsi="Arial" w:cs="Arial"/>
          <w:sz w:val="22"/>
          <w:szCs w:val="22"/>
          <w:lang w:val="pl-PL"/>
        </w:rPr>
      </w:pPr>
      <w:r>
        <w:rPr>
          <w:rFonts w:ascii="Arial" w:hAnsi="Arial" w:cs="Arial"/>
          <w:sz w:val="22"/>
          <w:szCs w:val="22"/>
          <w:lang w:val="pl-PL"/>
        </w:rPr>
        <w:t xml:space="preserve">- </w:t>
      </w:r>
      <w:r w:rsidR="009A4F71">
        <w:rPr>
          <w:rFonts w:ascii="Arial" w:hAnsi="Arial" w:cs="Arial"/>
          <w:sz w:val="22"/>
          <w:szCs w:val="22"/>
          <w:lang w:val="pl-PL"/>
        </w:rPr>
        <w:t xml:space="preserve">W Fordzie to </w:t>
      </w:r>
      <w:r>
        <w:rPr>
          <w:rFonts w:ascii="Arial" w:hAnsi="Arial" w:cs="Arial"/>
          <w:sz w:val="22"/>
          <w:szCs w:val="22"/>
          <w:lang w:val="pl-PL"/>
        </w:rPr>
        <w:t>k</w:t>
      </w:r>
      <w:r w:rsidR="009A4F71">
        <w:rPr>
          <w:rFonts w:ascii="Arial" w:hAnsi="Arial" w:cs="Arial"/>
          <w:sz w:val="22"/>
          <w:szCs w:val="22"/>
          <w:lang w:val="pl-PL"/>
        </w:rPr>
        <w:t>lienci</w:t>
      </w:r>
      <w:r>
        <w:rPr>
          <w:rFonts w:ascii="Arial" w:hAnsi="Arial" w:cs="Arial"/>
          <w:sz w:val="22"/>
          <w:szCs w:val="22"/>
          <w:lang w:val="pl-PL"/>
        </w:rPr>
        <w:t>,</w:t>
      </w:r>
      <w:r w:rsidR="009A4F71">
        <w:rPr>
          <w:rFonts w:ascii="Arial" w:hAnsi="Arial" w:cs="Arial"/>
          <w:sz w:val="22"/>
          <w:szCs w:val="22"/>
          <w:lang w:val="pl-PL"/>
        </w:rPr>
        <w:t xml:space="preserve"> i ich zdanie o naszych samochodach</w:t>
      </w:r>
      <w:r>
        <w:rPr>
          <w:rFonts w:ascii="Arial" w:hAnsi="Arial" w:cs="Arial"/>
          <w:sz w:val="22"/>
          <w:szCs w:val="22"/>
          <w:lang w:val="pl-PL"/>
        </w:rPr>
        <w:t>,</w:t>
      </w:r>
      <w:r w:rsidR="009A4F71">
        <w:rPr>
          <w:rFonts w:ascii="Arial" w:hAnsi="Arial" w:cs="Arial"/>
          <w:sz w:val="22"/>
          <w:szCs w:val="22"/>
          <w:lang w:val="pl-PL"/>
        </w:rPr>
        <w:t xml:space="preserve"> są najważniejs</w:t>
      </w:r>
      <w:r>
        <w:rPr>
          <w:rFonts w:ascii="Arial" w:hAnsi="Arial" w:cs="Arial"/>
          <w:sz w:val="22"/>
          <w:szCs w:val="22"/>
          <w:lang w:val="pl-PL"/>
        </w:rPr>
        <w:t>i.</w:t>
      </w:r>
      <w:r w:rsidR="009A4F71">
        <w:rPr>
          <w:rFonts w:ascii="Arial" w:hAnsi="Arial" w:cs="Arial"/>
          <w:sz w:val="22"/>
          <w:szCs w:val="22"/>
          <w:lang w:val="pl-PL"/>
        </w:rPr>
        <w:t xml:space="preserve"> </w:t>
      </w:r>
      <w:r>
        <w:rPr>
          <w:rFonts w:ascii="Arial" w:hAnsi="Arial" w:cs="Arial"/>
          <w:sz w:val="22"/>
          <w:szCs w:val="22"/>
          <w:lang w:val="pl-PL"/>
        </w:rPr>
        <w:t xml:space="preserve">Naszym celem jest oferowanie najwyższej jakości produktów, a model </w:t>
      </w:r>
      <w:proofErr w:type="spellStart"/>
      <w:r>
        <w:rPr>
          <w:rFonts w:ascii="Arial" w:hAnsi="Arial" w:cs="Arial"/>
          <w:sz w:val="22"/>
          <w:szCs w:val="22"/>
          <w:lang w:val="pl-PL"/>
        </w:rPr>
        <w:t>Ranger</w:t>
      </w:r>
      <w:proofErr w:type="spellEnd"/>
      <w:r>
        <w:rPr>
          <w:rFonts w:ascii="Arial" w:hAnsi="Arial" w:cs="Arial"/>
          <w:sz w:val="22"/>
          <w:szCs w:val="22"/>
          <w:lang w:val="pl-PL"/>
        </w:rPr>
        <w:t xml:space="preserve"> musi dodatkowo znosić ponadprzeciętne obciążenia i wymagającą eksploatację. To dzięki </w:t>
      </w:r>
      <w:r w:rsidR="00D37B8A">
        <w:rPr>
          <w:rFonts w:ascii="Arial" w:hAnsi="Arial" w:cs="Arial"/>
          <w:sz w:val="22"/>
          <w:szCs w:val="22"/>
          <w:lang w:val="pl-PL"/>
        </w:rPr>
        <w:t xml:space="preserve">m.in. </w:t>
      </w:r>
      <w:r>
        <w:rPr>
          <w:rFonts w:ascii="Arial" w:hAnsi="Arial" w:cs="Arial"/>
          <w:sz w:val="22"/>
          <w:szCs w:val="22"/>
          <w:lang w:val="pl-PL"/>
        </w:rPr>
        <w:t xml:space="preserve">rygorystycznym kontrolom, model ten cieszy się takim uznaniem </w:t>
      </w:r>
      <w:r w:rsidR="00D37B8A">
        <w:rPr>
          <w:rFonts w:ascii="Arial" w:hAnsi="Arial" w:cs="Arial"/>
          <w:sz w:val="22"/>
          <w:szCs w:val="22"/>
          <w:lang w:val="pl-PL"/>
        </w:rPr>
        <w:t xml:space="preserve">również wśród polskich klientów </w:t>
      </w:r>
      <w:r w:rsidR="009A4F71">
        <w:rPr>
          <w:rFonts w:ascii="Arial" w:hAnsi="Arial" w:cs="Arial"/>
          <w:sz w:val="22"/>
          <w:szCs w:val="22"/>
          <w:lang w:val="pl-PL"/>
        </w:rPr>
        <w:t>- powiedział Piotr Pawlak, prezes i dyrektor generalny Ford Polska.</w:t>
      </w:r>
    </w:p>
    <w:p w14:paraId="17AA9219" w14:textId="05B39823" w:rsidR="00800662" w:rsidRDefault="00800662" w:rsidP="00800662">
      <w:pPr>
        <w:rPr>
          <w:rFonts w:ascii="Arial" w:hAnsi="Arial" w:cs="Arial"/>
          <w:sz w:val="22"/>
          <w:szCs w:val="22"/>
          <w:lang w:val="pl-PL"/>
        </w:rPr>
      </w:pPr>
    </w:p>
    <w:p w14:paraId="55E01C07" w14:textId="77777777" w:rsidR="00800662" w:rsidRDefault="00800662" w:rsidP="00800662">
      <w:pPr>
        <w:rPr>
          <w:rFonts w:ascii="Arial" w:hAnsi="Arial" w:cs="Arial"/>
          <w:sz w:val="22"/>
          <w:szCs w:val="22"/>
          <w:lang w:val="pl-PL"/>
        </w:rPr>
      </w:pPr>
    </w:p>
    <w:p w14:paraId="40A84473" w14:textId="7448607D" w:rsidR="007F7650" w:rsidRPr="00800662" w:rsidRDefault="007F7650" w:rsidP="00800662">
      <w:pPr>
        <w:jc w:val="center"/>
        <w:rPr>
          <w:rFonts w:ascii="Arial" w:hAnsi="Arial" w:cs="Arial"/>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w:t>
      </w:r>
      <w:proofErr w:type="spellStart"/>
      <w:r>
        <w:rPr>
          <w:rFonts w:ascii="Arial" w:hAnsi="Arial" w:cs="Arial"/>
          <w:i/>
          <w:iCs/>
          <w:color w:val="000000"/>
          <w:lang w:val="pl-PL"/>
        </w:rPr>
        <w:t>Dearborn</w:t>
      </w:r>
      <w:proofErr w:type="spellEnd"/>
      <w:r>
        <w:rPr>
          <w:rFonts w:ascii="Arial" w:hAnsi="Arial" w:cs="Arial"/>
          <w:i/>
          <w:iCs/>
          <w:color w:val="000000"/>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w:t>
      </w:r>
      <w:r>
        <w:rPr>
          <w:rFonts w:ascii="Arial" w:hAnsi="Arial" w:cs="Arial"/>
          <w:i/>
          <w:iCs/>
          <w:color w:val="000000"/>
          <w:lang w:val="pl-PL"/>
        </w:rPr>
        <w:lastRenderedPageBreak/>
        <w:t xml:space="preserve">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bookmarkStart w:id="3" w:name="_GoBack"/>
      <w:bookmarkEnd w:id="3"/>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800662"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7961" w14:textId="77777777" w:rsidR="00AD4A21" w:rsidRDefault="00AD4A21">
      <w:r>
        <w:separator/>
      </w:r>
    </w:p>
  </w:endnote>
  <w:endnote w:type="continuationSeparator" w:id="0">
    <w:p w14:paraId="59E503E9" w14:textId="77777777" w:rsidR="00AD4A21" w:rsidRDefault="00AD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http://schemas.microsoft.com/office/word/2018/wordml" xmlns:w16cex="http://schemas.microsoft.com/office/word/2018/wordml/c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00662"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AD4A21">
            <w:fldChar w:fldCharType="begin"/>
          </w:r>
          <w:r w:rsidR="00AD4A21" w:rsidRPr="00800662">
            <w:rPr>
              <w:lang w:val="pl-PL"/>
            </w:rPr>
            <w:instrText xml:space="preserve"> HYPERLINK "http://www.fordmedia.eu/" \h </w:instrText>
          </w:r>
          <w:r w:rsidR="00AD4A21">
            <w:fldChar w:fldCharType="separate"/>
          </w:r>
          <w:r>
            <w:rPr>
              <w:rStyle w:val="czeinternetowe"/>
              <w:rFonts w:ascii="Arial" w:eastAsia="Calibri" w:hAnsi="Arial" w:cs="Arial"/>
              <w:sz w:val="18"/>
              <w:szCs w:val="18"/>
              <w:lang w:val="pl-PL"/>
            </w:rPr>
            <w:t>www.fordmedia.eu</w:t>
          </w:r>
          <w:r w:rsidR="00AD4A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AD4A21">
            <w:fldChar w:fldCharType="begin"/>
          </w:r>
          <w:r w:rsidR="00AD4A21" w:rsidRPr="00800662">
            <w:rPr>
              <w:lang w:val="pl-PL"/>
            </w:rPr>
            <w:instrText xml:space="preserve"> HYPERLINK "http://www.media.ford.com/" \h </w:instrText>
          </w:r>
          <w:r w:rsidR="00AD4A21">
            <w:fldChar w:fldCharType="separate"/>
          </w:r>
          <w:r>
            <w:rPr>
              <w:rStyle w:val="czeinternetowe"/>
              <w:rFonts w:ascii="Arial" w:eastAsia="Calibri" w:hAnsi="Arial" w:cs="Arial"/>
              <w:sz w:val="18"/>
              <w:szCs w:val="18"/>
              <w:lang w:val="pl-PL"/>
            </w:rPr>
            <w:t>www.media.ford.com.</w:t>
          </w:r>
          <w:r w:rsidR="00AD4A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AD4A21">
            <w:fldChar w:fldCharType="begin"/>
          </w:r>
          <w:r w:rsidR="00AD4A21" w:rsidRPr="00800662">
            <w:rPr>
              <w:lang w:val="pl-PL"/>
            </w:rPr>
            <w:instrText xml:space="preserve"> HYPERLINK "http://www.twitter.com/FordEu" \h </w:instrText>
          </w:r>
          <w:r w:rsidR="00AD4A21">
            <w:fldChar w:fldCharType="separate"/>
          </w:r>
          <w:r>
            <w:rPr>
              <w:rStyle w:val="czeinternetowe"/>
              <w:rFonts w:ascii="Arial" w:eastAsia="Calibri" w:hAnsi="Arial" w:cs="Arial"/>
              <w:sz w:val="18"/>
              <w:szCs w:val="18"/>
              <w:lang w:val="pl-PL"/>
            </w:rPr>
            <w:t xml:space="preserve">www.twitter.com/FordEu </w:t>
          </w:r>
          <w:r w:rsidR="00AD4A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AD4A21">
            <w:fldChar w:fldCharType="begin"/>
          </w:r>
          <w:r w:rsidR="00AD4A21" w:rsidRPr="00800662">
            <w:rPr>
              <w:lang w:val="pl-PL"/>
            </w:rPr>
            <w:instrText xml:space="preserve"> HYPERLINK "http://www.youtube.com/fordofeurope" \h </w:instrText>
          </w:r>
          <w:r w:rsidR="00AD4A21">
            <w:fldChar w:fldCharType="separate"/>
          </w:r>
          <w:r>
            <w:rPr>
              <w:rStyle w:val="czeinternetowe"/>
              <w:rFonts w:ascii="Arial" w:eastAsia="Calibri" w:hAnsi="Arial" w:cs="Arial"/>
              <w:sz w:val="18"/>
              <w:szCs w:val="18"/>
              <w:lang w:val="pl-PL"/>
            </w:rPr>
            <w:t>www.youtube.com/fordofeurope</w:t>
          </w:r>
          <w:r w:rsidR="00AD4A21">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AD4A21">
      <w:fldChar w:fldCharType="begin"/>
    </w:r>
    <w:r w:rsidR="00AD4A21" w:rsidRPr="00800662">
      <w:rPr>
        <w:lang w:val="pl-PL"/>
      </w:rPr>
      <w:instrText xml:space="preserve"> HYPERLINK "http://www.twitter.com/FordEu" \h </w:instrText>
    </w:r>
    <w:r w:rsidR="00AD4A21">
      <w:fldChar w:fldCharType="separate"/>
    </w:r>
    <w:r>
      <w:rPr>
        <w:rStyle w:val="czeinternetowe"/>
        <w:rFonts w:ascii="Arial" w:eastAsia="Calibri" w:hAnsi="Arial" w:cs="Arial"/>
        <w:sz w:val="18"/>
        <w:szCs w:val="18"/>
        <w:lang w:val="pl-PL"/>
      </w:rPr>
      <w:t xml:space="preserve">www.twitter.com/FordEu </w:t>
    </w:r>
    <w:r w:rsidR="00AD4A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F7D5" w14:textId="77777777" w:rsidR="00AD4A21" w:rsidRDefault="00AD4A21">
      <w:r>
        <w:separator/>
      </w:r>
    </w:p>
  </w:footnote>
  <w:footnote w:type="continuationSeparator" w:id="0">
    <w:p w14:paraId="1D8160F4" w14:textId="77777777" w:rsidR="00AD4A21" w:rsidRDefault="00AD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6"/>
    <w:multiLevelType w:val="hybridMultilevel"/>
    <w:tmpl w:val="1F0018C8"/>
    <w:lvl w:ilvl="0" w:tplc="84AC4DC6">
      <w:start w:val="1"/>
      <w:numFmt w:val="bullet"/>
      <w:suff w:val="nothing"/>
      <w:lvlText w:val=""/>
      <w:lvlJc w:val="left"/>
      <w:pPr>
        <w:tabs>
          <w:tab w:val="left" w:pos="432"/>
        </w:tabs>
        <w:ind w:left="432" w:hanging="432"/>
      </w:pPr>
    </w:lvl>
    <w:lvl w:ilvl="1" w:tplc="FFB674CC">
      <w:start w:val="1"/>
      <w:numFmt w:val="bullet"/>
      <w:suff w:val="nothing"/>
      <w:lvlText w:val=""/>
      <w:lvlJc w:val="left"/>
      <w:pPr>
        <w:tabs>
          <w:tab w:val="left" w:pos="576"/>
        </w:tabs>
        <w:ind w:left="576" w:hanging="576"/>
      </w:pPr>
    </w:lvl>
    <w:lvl w:ilvl="2" w:tplc="26E0BB1E">
      <w:start w:val="1"/>
      <w:numFmt w:val="bullet"/>
      <w:suff w:val="nothing"/>
      <w:lvlText w:val=""/>
      <w:lvlJc w:val="left"/>
      <w:pPr>
        <w:tabs>
          <w:tab w:val="left" w:pos="720"/>
        </w:tabs>
        <w:ind w:left="720" w:hanging="720"/>
      </w:pPr>
    </w:lvl>
    <w:lvl w:ilvl="3" w:tplc="186438FE">
      <w:start w:val="1"/>
      <w:numFmt w:val="bullet"/>
      <w:suff w:val="nothing"/>
      <w:lvlText w:val=""/>
      <w:lvlJc w:val="left"/>
      <w:pPr>
        <w:tabs>
          <w:tab w:val="left" w:pos="864"/>
        </w:tabs>
        <w:ind w:left="864" w:hanging="864"/>
      </w:pPr>
    </w:lvl>
    <w:lvl w:ilvl="4" w:tplc="E894F57C">
      <w:start w:val="1"/>
      <w:numFmt w:val="bullet"/>
      <w:suff w:val="nothing"/>
      <w:lvlText w:val=""/>
      <w:lvlJc w:val="left"/>
      <w:pPr>
        <w:tabs>
          <w:tab w:val="left" w:pos="1008"/>
        </w:tabs>
        <w:ind w:left="1008" w:hanging="1008"/>
      </w:pPr>
    </w:lvl>
    <w:lvl w:ilvl="5" w:tplc="28746206">
      <w:start w:val="1"/>
      <w:numFmt w:val="bullet"/>
      <w:suff w:val="nothing"/>
      <w:lvlText w:val=""/>
      <w:lvlJc w:val="left"/>
      <w:pPr>
        <w:tabs>
          <w:tab w:val="left" w:pos="1152"/>
        </w:tabs>
        <w:ind w:left="1152" w:hanging="1152"/>
      </w:pPr>
    </w:lvl>
    <w:lvl w:ilvl="6" w:tplc="02E46852">
      <w:start w:val="1"/>
      <w:numFmt w:val="bullet"/>
      <w:suff w:val="nothing"/>
      <w:lvlText w:val=""/>
      <w:lvlJc w:val="left"/>
      <w:pPr>
        <w:tabs>
          <w:tab w:val="left" w:pos="1296"/>
        </w:tabs>
        <w:ind w:left="1296" w:hanging="1296"/>
      </w:pPr>
    </w:lvl>
    <w:lvl w:ilvl="7" w:tplc="B246BE32">
      <w:start w:val="1"/>
      <w:numFmt w:val="bullet"/>
      <w:suff w:val="nothing"/>
      <w:lvlText w:val=""/>
      <w:lvlJc w:val="left"/>
      <w:pPr>
        <w:tabs>
          <w:tab w:val="left" w:pos="1440"/>
        </w:tabs>
        <w:ind w:left="1440" w:hanging="1440"/>
      </w:pPr>
    </w:lvl>
    <w:lvl w:ilvl="8" w:tplc="057268C8">
      <w:start w:val="1"/>
      <w:numFmt w:val="bullet"/>
      <w:suff w:val="nothing"/>
      <w:lvlText w:val=""/>
      <w:lvlJc w:val="left"/>
      <w:pPr>
        <w:tabs>
          <w:tab w:val="left" w:pos="1584"/>
        </w:tabs>
        <w:ind w:left="1584" w:hanging="1584"/>
      </w:p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2F00001C"/>
    <w:multiLevelType w:val="hybridMultilevel"/>
    <w:tmpl w:val="1F003EE3"/>
    <w:lvl w:ilvl="0" w:tplc="D3061BB4">
      <w:start w:val="1"/>
      <w:numFmt w:val="bullet"/>
      <w:lvlText w:val="·"/>
      <w:lvlJc w:val="left"/>
      <w:pPr>
        <w:ind w:left="720" w:hanging="360"/>
      </w:pPr>
      <w:rPr>
        <w:rFonts w:ascii="Symbol" w:hAnsi="Symbol" w:hint="default"/>
      </w:rPr>
    </w:lvl>
    <w:lvl w:ilvl="1" w:tplc="218A2BFA">
      <w:start w:val="1"/>
      <w:numFmt w:val="bullet"/>
      <w:lvlText w:val="o"/>
      <w:lvlJc w:val="left"/>
      <w:pPr>
        <w:ind w:left="1440" w:hanging="360"/>
      </w:pPr>
      <w:rPr>
        <w:rFonts w:ascii="Courier New" w:hAnsi="Courier New" w:cs="Courier New" w:hint="default"/>
      </w:rPr>
    </w:lvl>
    <w:lvl w:ilvl="2" w:tplc="84CC2E38">
      <w:start w:val="1"/>
      <w:numFmt w:val="bullet"/>
      <w:lvlText w:val="§"/>
      <w:lvlJc w:val="left"/>
      <w:pPr>
        <w:ind w:left="2160" w:hanging="360"/>
      </w:pPr>
      <w:rPr>
        <w:rFonts w:ascii="Wingdings" w:hAnsi="Wingdings" w:hint="default"/>
      </w:rPr>
    </w:lvl>
    <w:lvl w:ilvl="3" w:tplc="AAC03B06">
      <w:start w:val="1"/>
      <w:numFmt w:val="bullet"/>
      <w:lvlText w:val="·"/>
      <w:lvlJc w:val="left"/>
      <w:pPr>
        <w:ind w:left="2880" w:hanging="360"/>
      </w:pPr>
      <w:rPr>
        <w:rFonts w:ascii="Symbol" w:hAnsi="Symbol" w:hint="default"/>
      </w:rPr>
    </w:lvl>
    <w:lvl w:ilvl="4" w:tplc="E2E613FA">
      <w:start w:val="1"/>
      <w:numFmt w:val="bullet"/>
      <w:lvlText w:val="o"/>
      <w:lvlJc w:val="left"/>
      <w:pPr>
        <w:ind w:left="3600" w:hanging="360"/>
      </w:pPr>
      <w:rPr>
        <w:rFonts w:ascii="Courier New" w:hAnsi="Courier New" w:cs="Courier New" w:hint="default"/>
      </w:rPr>
    </w:lvl>
    <w:lvl w:ilvl="5" w:tplc="CC30D7DA">
      <w:start w:val="1"/>
      <w:numFmt w:val="bullet"/>
      <w:lvlText w:val="§"/>
      <w:lvlJc w:val="left"/>
      <w:pPr>
        <w:ind w:left="4320" w:hanging="360"/>
      </w:pPr>
      <w:rPr>
        <w:rFonts w:ascii="Wingdings" w:hAnsi="Wingdings" w:hint="default"/>
      </w:rPr>
    </w:lvl>
    <w:lvl w:ilvl="6" w:tplc="76E0F52C">
      <w:start w:val="1"/>
      <w:numFmt w:val="bullet"/>
      <w:lvlText w:val="·"/>
      <w:lvlJc w:val="left"/>
      <w:pPr>
        <w:ind w:left="5040" w:hanging="360"/>
      </w:pPr>
      <w:rPr>
        <w:rFonts w:ascii="Symbol" w:hAnsi="Symbol" w:hint="default"/>
      </w:rPr>
    </w:lvl>
    <w:lvl w:ilvl="7" w:tplc="2B70BD04">
      <w:start w:val="1"/>
      <w:numFmt w:val="bullet"/>
      <w:lvlText w:val="o"/>
      <w:lvlJc w:val="left"/>
      <w:pPr>
        <w:ind w:left="5760" w:hanging="360"/>
      </w:pPr>
      <w:rPr>
        <w:rFonts w:ascii="Courier New" w:hAnsi="Courier New" w:cs="Courier New" w:hint="default"/>
      </w:rPr>
    </w:lvl>
    <w:lvl w:ilvl="8" w:tplc="DBE0A8F6">
      <w:start w:val="1"/>
      <w:numFmt w:val="bullet"/>
      <w:lvlText w:val="§"/>
      <w:lvlJc w:val="left"/>
      <w:pPr>
        <w:ind w:left="6480" w:hanging="360"/>
      </w:pPr>
      <w:rPr>
        <w:rFonts w:ascii="Wingdings" w:hAnsi="Wingdings" w:hint="default"/>
      </w:rPr>
    </w:lvl>
  </w:abstractNum>
  <w:abstractNum w:abstractNumId="15" w15:restartNumberingAfterBreak="0">
    <w:nsid w:val="2F00001D"/>
    <w:multiLevelType w:val="hybridMultilevel"/>
    <w:tmpl w:val="5680C25E"/>
    <w:lvl w:ilvl="0" w:tplc="E4D6A820">
      <w:start w:val="1"/>
      <w:numFmt w:val="bullet"/>
      <w:lvlText w:val="·"/>
      <w:lvlJc w:val="left"/>
      <w:pPr>
        <w:ind w:left="720" w:hanging="720"/>
      </w:pPr>
      <w:rPr>
        <w:rFonts w:ascii="Symbol" w:hAnsi="Symbol" w:hint="default"/>
      </w:rPr>
    </w:lvl>
    <w:lvl w:ilvl="1" w:tplc="3698F570">
      <w:start w:val="1"/>
      <w:numFmt w:val="bullet"/>
      <w:lvlText w:val="o"/>
      <w:lvlJc w:val="left"/>
      <w:pPr>
        <w:ind w:left="1440" w:hanging="360"/>
      </w:pPr>
      <w:rPr>
        <w:rFonts w:ascii="Courier New" w:hAnsi="Courier New" w:cs="Courier New" w:hint="default"/>
      </w:rPr>
    </w:lvl>
    <w:lvl w:ilvl="2" w:tplc="86002648">
      <w:start w:val="1"/>
      <w:numFmt w:val="bullet"/>
      <w:lvlText w:val="§"/>
      <w:lvlJc w:val="left"/>
      <w:pPr>
        <w:ind w:left="2160" w:hanging="360"/>
      </w:pPr>
      <w:rPr>
        <w:rFonts w:ascii="Wingdings" w:hAnsi="Wingdings" w:hint="default"/>
      </w:rPr>
    </w:lvl>
    <w:lvl w:ilvl="3" w:tplc="1B0A9652">
      <w:start w:val="1"/>
      <w:numFmt w:val="bullet"/>
      <w:lvlText w:val="·"/>
      <w:lvlJc w:val="left"/>
      <w:pPr>
        <w:ind w:left="2880" w:hanging="360"/>
      </w:pPr>
      <w:rPr>
        <w:rFonts w:ascii="Symbol" w:hAnsi="Symbol" w:hint="default"/>
      </w:rPr>
    </w:lvl>
    <w:lvl w:ilvl="4" w:tplc="4B64A398">
      <w:start w:val="1"/>
      <w:numFmt w:val="bullet"/>
      <w:lvlText w:val="o"/>
      <w:lvlJc w:val="left"/>
      <w:pPr>
        <w:ind w:left="3600" w:hanging="360"/>
      </w:pPr>
      <w:rPr>
        <w:rFonts w:ascii="Courier New" w:hAnsi="Courier New" w:cs="Courier New" w:hint="default"/>
      </w:rPr>
    </w:lvl>
    <w:lvl w:ilvl="5" w:tplc="932097D8">
      <w:start w:val="1"/>
      <w:numFmt w:val="bullet"/>
      <w:lvlText w:val="§"/>
      <w:lvlJc w:val="left"/>
      <w:pPr>
        <w:ind w:left="4320" w:hanging="360"/>
      </w:pPr>
      <w:rPr>
        <w:rFonts w:ascii="Wingdings" w:hAnsi="Wingdings" w:hint="default"/>
      </w:rPr>
    </w:lvl>
    <w:lvl w:ilvl="6" w:tplc="BA58412E">
      <w:start w:val="1"/>
      <w:numFmt w:val="bullet"/>
      <w:lvlText w:val="·"/>
      <w:lvlJc w:val="left"/>
      <w:pPr>
        <w:ind w:left="5040" w:hanging="360"/>
      </w:pPr>
      <w:rPr>
        <w:rFonts w:ascii="Symbol" w:hAnsi="Symbol" w:hint="default"/>
      </w:rPr>
    </w:lvl>
    <w:lvl w:ilvl="7" w:tplc="E53A6320">
      <w:start w:val="1"/>
      <w:numFmt w:val="bullet"/>
      <w:lvlText w:val="o"/>
      <w:lvlJc w:val="left"/>
      <w:pPr>
        <w:ind w:left="5760" w:hanging="360"/>
      </w:pPr>
      <w:rPr>
        <w:rFonts w:ascii="Courier New" w:hAnsi="Courier New" w:cs="Courier New" w:hint="default"/>
      </w:rPr>
    </w:lvl>
    <w:lvl w:ilvl="8" w:tplc="26108826">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8"/>
  </w:num>
  <w:num w:numId="4">
    <w:abstractNumId w:val="22"/>
  </w:num>
  <w:num w:numId="5">
    <w:abstractNumId w:val="25"/>
  </w:num>
  <w:num w:numId="6">
    <w:abstractNumId w:val="10"/>
  </w:num>
  <w:num w:numId="7">
    <w:abstractNumId w:val="19"/>
  </w:num>
  <w:num w:numId="8">
    <w:abstractNumId w:val="17"/>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6"/>
  </w:num>
  <w:num w:numId="22">
    <w:abstractNumId w:val="9"/>
  </w:num>
  <w:num w:numId="23">
    <w:abstractNumId w:val="23"/>
  </w:num>
  <w:num w:numId="24">
    <w:abstractNumId w:val="27"/>
  </w:num>
  <w:num w:numId="25">
    <w:abstractNumId w:val="11"/>
  </w:num>
  <w:num w:numId="26">
    <w:abstractNumId w:val="13"/>
  </w:num>
  <w:num w:numId="27">
    <w:abstractNumId w:val="12"/>
  </w:num>
  <w:num w:numId="28">
    <w:abstractNumId w:val="15"/>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763"/>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0662"/>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4F71"/>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4A21"/>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2D13"/>
    <w:rsid w:val="00CC32D3"/>
    <w:rsid w:val="00CC596B"/>
    <w:rsid w:val="00CC7C00"/>
    <w:rsid w:val="00CD1523"/>
    <w:rsid w:val="00CD3711"/>
    <w:rsid w:val="00CE4EA8"/>
    <w:rsid w:val="00CF0A86"/>
    <w:rsid w:val="00CF20FC"/>
    <w:rsid w:val="00CF2BA3"/>
    <w:rsid w:val="00D14416"/>
    <w:rsid w:val="00D3413B"/>
    <w:rsid w:val="00D368C2"/>
    <w:rsid w:val="00D37B8A"/>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8D9C-F460-4262-95C2-E4185CEB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5706</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Golebiowski, Andrzej (A.)</cp:lastModifiedBy>
  <cp:revision>3</cp:revision>
  <cp:lastPrinted>2021-02-12T09:18:00Z</cp:lastPrinted>
  <dcterms:created xsi:type="dcterms:W3CDTF">2021-05-05T11:53:00Z</dcterms:created>
  <dcterms:modified xsi:type="dcterms:W3CDTF">2021-06-16T08:51:00Z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