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5100C" w14:textId="77777777" w:rsidR="002678A9" w:rsidRDefault="00CA367F">
      <w:pPr>
        <w:overflowPunct w:val="0"/>
        <w:textAlignment w:val="baseline"/>
        <w:rPr>
          <w:lang w:val="pl-PL"/>
        </w:rPr>
      </w:pPr>
      <w:r>
        <w:rPr>
          <w:rFonts w:ascii="Arial" w:hAnsi="Arial" w:cs="Arial"/>
          <w:b/>
          <w:caps/>
          <w:sz w:val="28"/>
          <w:szCs w:val="28"/>
          <w:lang w:val="pl-PL"/>
        </w:rPr>
        <w:t xml:space="preserve">FORD MUSTANG MACH 1 </w:t>
      </w:r>
      <w:r>
        <w:rPr>
          <w:rFonts w:ascii="Arial" w:hAnsi="Arial" w:cs="Arial"/>
          <w:b/>
          <w:caps/>
          <w:sz w:val="28"/>
          <w:szCs w:val="28"/>
          <w:lang w:val="pl-PL"/>
        </w:rPr>
        <w:br/>
        <w:t xml:space="preserve">– SPECYFIKACJA TECHNICZNA </w:t>
      </w:r>
      <w:r>
        <w:rPr>
          <w:rFonts w:ascii="Arial" w:hAnsi="Arial" w:cs="Arial"/>
          <w:b/>
          <w:sz w:val="28"/>
          <w:szCs w:val="28"/>
          <w:lang w:val="pl-PL"/>
        </w:rPr>
        <w:t>WERSJI EUROPEJSKIEJ</w:t>
      </w:r>
    </w:p>
    <w:p w14:paraId="12D545A6" w14:textId="77777777" w:rsidR="002678A9" w:rsidRDefault="002678A9">
      <w:pPr>
        <w:overflowPunct w:val="0"/>
        <w:textAlignment w:val="baseline"/>
        <w:rPr>
          <w:rFonts w:ascii="Arial" w:hAnsi="Arial" w:cs="Arial"/>
          <w:b/>
          <w:caps/>
          <w:sz w:val="24"/>
          <w:szCs w:val="20"/>
          <w:lang w:val="pl-PL"/>
        </w:rPr>
      </w:pPr>
    </w:p>
    <w:p w14:paraId="1ADDA801" w14:textId="77777777" w:rsidR="002678A9" w:rsidRDefault="002678A9">
      <w:pPr>
        <w:overflowPunct w:val="0"/>
        <w:textAlignment w:val="baseline"/>
        <w:rPr>
          <w:rFonts w:ascii="Arial" w:hAnsi="Arial" w:cs="Arial"/>
          <w:sz w:val="24"/>
          <w:szCs w:val="20"/>
          <w:lang w:val="pl-PL"/>
        </w:rPr>
      </w:pPr>
    </w:p>
    <w:p w14:paraId="4482F8C4" w14:textId="77777777" w:rsidR="002678A9" w:rsidRDefault="00CA367F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  <w:r>
        <w:rPr>
          <w:rFonts w:ascii="Arial" w:hAnsi="Arial" w:cs="Arial"/>
          <w:b/>
          <w:szCs w:val="20"/>
          <w:u w:val="single"/>
          <w:lang w:val="pl-PL"/>
        </w:rPr>
        <w:t>OSIĄGI I ZUŻYCIE PALIWA</w:t>
      </w:r>
    </w:p>
    <w:p w14:paraId="6F8E5F33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 w:val="24"/>
          <w:szCs w:val="20"/>
          <w:u w:val="single"/>
          <w:lang w:val="pl-PL"/>
        </w:rPr>
      </w:pPr>
    </w:p>
    <w:tbl>
      <w:tblPr>
        <w:tblW w:w="8893" w:type="dxa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416"/>
        <w:gridCol w:w="1139"/>
        <w:gridCol w:w="1014"/>
        <w:gridCol w:w="1538"/>
        <w:gridCol w:w="1402"/>
        <w:gridCol w:w="1384"/>
      </w:tblGrid>
      <w:tr w:rsidR="002678A9" w14:paraId="763E76D3" w14:textId="77777777">
        <w:trPr>
          <w:trHeight w:val="851"/>
        </w:trPr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E72C3A" w14:textId="77777777" w:rsidR="002678A9" w:rsidRDefault="002678A9">
            <w:pPr>
              <w:jc w:val="center"/>
              <w:rPr>
                <w:rFonts w:ascii="Arial" w:eastAsia="MS Mincho;ＭＳ 明朝" w:hAnsi="Arial" w:cs="Arial"/>
                <w:b/>
                <w:bCs/>
                <w:szCs w:val="20"/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987AEC" w14:textId="77777777" w:rsidR="002678A9" w:rsidRDefault="002678A9">
            <w:pPr>
              <w:jc w:val="center"/>
              <w:rPr>
                <w:rFonts w:ascii="Arial" w:eastAsia="MS Mincho;ＭＳ 明朝" w:hAnsi="Arial" w:cs="Arial"/>
                <w:b/>
                <w:bCs/>
                <w:szCs w:val="20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B07F01" w14:textId="77777777" w:rsidR="002678A9" w:rsidRDefault="002678A9">
            <w:pPr>
              <w:jc w:val="center"/>
              <w:rPr>
                <w:rFonts w:ascii="Arial" w:eastAsia="MS Mincho;ＭＳ 明朝" w:hAnsi="Arial" w:cs="Arial"/>
                <w:b/>
                <w:szCs w:val="20"/>
                <w:lang w:val="pl-PL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05504E" w14:textId="77777777" w:rsidR="002678A9" w:rsidRDefault="00CA367F">
            <w:pPr>
              <w:jc w:val="center"/>
              <w:rPr>
                <w:rFonts w:ascii="Arial" w:eastAsia="MS Mincho;ＭＳ 明朝" w:hAnsi="Arial" w:cs="Arial"/>
                <w:b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bCs/>
                <w:szCs w:val="20"/>
                <w:lang w:val="pl-PL"/>
              </w:rPr>
              <w:t>Zużycie paliwa</w:t>
            </w:r>
            <w:r>
              <w:rPr>
                <w:rFonts w:ascii="Arial" w:eastAsia="MS Mincho;ＭＳ 明朝" w:hAnsi="Arial" w:cs="Arial"/>
                <w:b/>
                <w:bCs/>
                <w:szCs w:val="20"/>
                <w:lang w:val="pl-PL"/>
              </w:rPr>
              <w:br/>
            </w:r>
            <w:r>
              <w:rPr>
                <w:rFonts w:ascii="Arial" w:eastAsia="MS Mincho;ＭＳ 明朝" w:hAnsi="Arial" w:cs="Arial"/>
                <w:b/>
                <w:szCs w:val="20"/>
                <w:lang w:val="pl-PL"/>
              </w:rPr>
              <w:t>l/100 km WLTP</w:t>
            </w:r>
          </w:p>
        </w:tc>
        <w:tc>
          <w:tcPr>
            <w:tcW w:w="2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E6C5C8" w14:textId="77777777" w:rsidR="002678A9" w:rsidRDefault="00CA367F">
            <w:pPr>
              <w:jc w:val="center"/>
            </w:pPr>
            <w:r>
              <w:rPr>
                <w:rFonts w:ascii="Arial" w:eastAsia="MS Mincho;ＭＳ 明朝" w:hAnsi="Arial" w:cs="Arial"/>
                <w:b/>
                <w:bCs/>
                <w:szCs w:val="20"/>
                <w:lang w:val="pl-PL"/>
              </w:rPr>
              <w:t>Osiągi</w:t>
            </w:r>
          </w:p>
        </w:tc>
      </w:tr>
      <w:tr w:rsidR="002678A9" w14:paraId="4D8F90C9" w14:textId="77777777">
        <w:trPr>
          <w:trHeight w:val="851"/>
        </w:trPr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616F84" w14:textId="77777777" w:rsidR="002678A9" w:rsidRDefault="00CA367F">
            <w:pPr>
              <w:jc w:val="center"/>
            </w:pPr>
            <w:r>
              <w:rPr>
                <w:rFonts w:ascii="Arial" w:eastAsia="MS Mincho;ＭＳ 明朝" w:hAnsi="Arial" w:cs="Arial"/>
                <w:b/>
                <w:bCs/>
                <w:szCs w:val="20"/>
                <w:lang w:val="pl-PL"/>
              </w:rPr>
              <w:t>Silnik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000654" w14:textId="77777777" w:rsidR="002678A9" w:rsidRDefault="00CA367F">
            <w:pPr>
              <w:jc w:val="center"/>
            </w:pPr>
            <w:r>
              <w:rPr>
                <w:rFonts w:ascii="Arial" w:eastAsia="MS Mincho;ＭＳ 明朝" w:hAnsi="Arial" w:cs="Arial"/>
                <w:b/>
                <w:bCs/>
                <w:szCs w:val="20"/>
                <w:lang w:val="pl-PL"/>
              </w:rPr>
              <w:t>Moc</w:t>
            </w:r>
            <w:r>
              <w:rPr>
                <w:rFonts w:ascii="Arial" w:eastAsia="MS Mincho;ＭＳ 明朝" w:hAnsi="Arial" w:cs="Arial"/>
                <w:b/>
                <w:bCs/>
                <w:szCs w:val="20"/>
                <w:lang w:val="pl-PL"/>
              </w:rPr>
              <w:br/>
              <w:t>(KM)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9FF8329" w14:textId="77777777" w:rsidR="002678A9" w:rsidRDefault="00CA367F">
            <w:pPr>
              <w:jc w:val="center"/>
            </w:pPr>
            <w:r>
              <w:rPr>
                <w:rFonts w:ascii="Arial" w:eastAsia="MS Mincho;ＭＳ 明朝" w:hAnsi="Arial" w:cs="Arial"/>
                <w:b/>
                <w:bCs/>
                <w:szCs w:val="20"/>
                <w:lang w:val="pl-PL"/>
              </w:rPr>
              <w:t>CO</w:t>
            </w:r>
            <w:r>
              <w:rPr>
                <w:rFonts w:ascii="Arial" w:eastAsia="MS Mincho;ＭＳ 明朝" w:hAnsi="Arial" w:cs="Arial"/>
                <w:b/>
                <w:bCs/>
                <w:szCs w:val="20"/>
                <w:vertAlign w:val="subscript"/>
                <w:lang w:val="pl-PL"/>
              </w:rPr>
              <w:t>2</w:t>
            </w:r>
            <w:r>
              <w:rPr>
                <w:rFonts w:ascii="Arial" w:eastAsia="MS Mincho;ＭＳ 明朝" w:hAnsi="Arial" w:cs="Arial"/>
                <w:b/>
                <w:bCs/>
                <w:szCs w:val="20"/>
                <w:vertAlign w:val="subscript"/>
                <w:lang w:val="pl-PL"/>
              </w:rPr>
              <w:br/>
            </w:r>
            <w:r>
              <w:rPr>
                <w:rFonts w:ascii="Arial" w:eastAsia="MS Mincho;ＭＳ 明朝" w:hAnsi="Arial" w:cs="Arial"/>
                <w:b/>
                <w:szCs w:val="20"/>
                <w:lang w:val="pl-PL"/>
              </w:rPr>
              <w:t>(g/km WLTP)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5769AC" w14:textId="77777777" w:rsidR="002678A9" w:rsidRDefault="00CA367F">
            <w:pPr>
              <w:jc w:val="center"/>
              <w:rPr>
                <w:rFonts w:ascii="Arial" w:eastAsia="MS Mincho;ＭＳ 明朝" w:hAnsi="Arial" w:cs="Arial"/>
                <w:b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szCs w:val="20"/>
                <w:lang w:val="pl-PL"/>
              </w:rPr>
              <w:t>Średnie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7DEB04" w14:textId="77777777" w:rsidR="002678A9" w:rsidRPr="00E0331B" w:rsidRDefault="00CA367F">
            <w:pPr>
              <w:jc w:val="center"/>
              <w:rPr>
                <w:lang w:val="pl-PL"/>
              </w:rPr>
            </w:pPr>
            <w:r>
              <w:rPr>
                <w:rFonts w:ascii="Arial" w:eastAsia="MS Mincho;ＭＳ 明朝" w:hAnsi="Arial" w:cs="Arial"/>
                <w:b/>
                <w:szCs w:val="20"/>
                <w:lang w:val="pl-PL"/>
              </w:rPr>
              <w:t>Prędkość maksymalna km/h (mph)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ADB1ED" w14:textId="77777777" w:rsidR="002678A9" w:rsidRDefault="00CA367F">
            <w:pPr>
              <w:jc w:val="center"/>
            </w:pPr>
            <w:r>
              <w:rPr>
                <w:rFonts w:ascii="Arial" w:eastAsia="MS Mincho;ＭＳ 明朝" w:hAnsi="Arial" w:cs="Arial"/>
                <w:b/>
                <w:szCs w:val="20"/>
                <w:lang w:val="pl-PL"/>
              </w:rPr>
              <w:t>0-100 km/h</w:t>
            </w:r>
            <w:r>
              <w:rPr>
                <w:rFonts w:ascii="Arial" w:eastAsia="MS Mincho;ＭＳ 明朝" w:hAnsi="Arial" w:cs="Arial"/>
                <w:b/>
                <w:szCs w:val="20"/>
                <w:lang w:val="pl-PL"/>
              </w:rPr>
              <w:br/>
              <w:t>0-62 mph</w:t>
            </w:r>
            <w:r>
              <w:rPr>
                <w:rFonts w:ascii="Arial" w:eastAsia="MS Mincho;ＭＳ 明朝" w:hAnsi="Arial" w:cs="Arial"/>
                <w:b/>
                <w:szCs w:val="20"/>
                <w:lang w:val="pl-PL"/>
              </w:rPr>
              <w:br/>
              <w:t>(sek.)</w:t>
            </w:r>
          </w:p>
        </w:tc>
      </w:tr>
      <w:tr w:rsidR="002678A9" w14:paraId="346A7DEC" w14:textId="77777777">
        <w:trPr>
          <w:trHeight w:val="284"/>
        </w:trPr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B257FF" w14:textId="77777777" w:rsidR="002678A9" w:rsidRDefault="00CA367F">
            <w:pPr>
              <w:rPr>
                <w:rFonts w:ascii="Arial" w:eastAsia="MS Mincho;ＭＳ 明朝" w:hAnsi="Arial" w:cs="Arial"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szCs w:val="20"/>
                <w:lang w:val="pl-PL"/>
              </w:rPr>
              <w:t>5,0-litra V8 fastback</w:t>
            </w:r>
          </w:p>
          <w:p w14:paraId="2FE69779" w14:textId="77777777" w:rsidR="002678A9" w:rsidRDefault="00CA367F">
            <w:pPr>
              <w:rPr>
                <w:rFonts w:ascii="Arial" w:eastAsia="MS Mincho;ＭＳ 明朝" w:hAnsi="Arial" w:cs="Arial"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szCs w:val="20"/>
                <w:lang w:val="pl-PL"/>
              </w:rPr>
              <w:t>6-biegowa skrzynia manualna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4DBB86" w14:textId="77777777" w:rsidR="002678A9" w:rsidRDefault="00CA367F">
            <w:pPr>
              <w:jc w:val="center"/>
              <w:rPr>
                <w:rFonts w:ascii="Arial" w:eastAsia="MS Mincho;ＭＳ 明朝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color w:val="000000"/>
                <w:szCs w:val="20"/>
                <w:lang w:val="pl-PL"/>
              </w:rPr>
              <w:t>460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D1FD0DC" w14:textId="77777777" w:rsidR="002678A9" w:rsidRDefault="00CA367F">
            <w:pPr>
              <w:jc w:val="center"/>
              <w:rPr>
                <w:rFonts w:ascii="Arial" w:eastAsia="MS Mincho;ＭＳ 明朝" w:hAnsi="Arial" w:cs="Arial"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szCs w:val="20"/>
                <w:lang w:val="pl-PL"/>
              </w:rPr>
              <w:t>284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9C3ED9" w14:textId="77777777" w:rsidR="002678A9" w:rsidRDefault="00CA367F">
            <w:pPr>
              <w:jc w:val="center"/>
              <w:rPr>
                <w:rFonts w:ascii="Arial" w:eastAsia="MS Mincho;ＭＳ 明朝" w:hAnsi="Arial" w:cs="Arial"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szCs w:val="20"/>
                <w:lang w:val="pl-PL"/>
              </w:rPr>
              <w:t>12.4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23C3C7" w14:textId="77777777" w:rsidR="002678A9" w:rsidRDefault="00CA367F">
            <w:pPr>
              <w:jc w:val="center"/>
              <w:rPr>
                <w:rFonts w:ascii="Arial" w:eastAsia="MS Mincho;ＭＳ 明朝" w:hAnsi="Arial" w:cs="Arial"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szCs w:val="20"/>
                <w:lang w:val="pl-PL"/>
              </w:rPr>
              <w:t>267 (166)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1A84EF" w14:textId="77777777" w:rsidR="002678A9" w:rsidRDefault="00CA367F">
            <w:pPr>
              <w:jc w:val="center"/>
              <w:rPr>
                <w:rFonts w:ascii="Arial" w:eastAsia="MS Mincho;ＭＳ 明朝" w:hAnsi="Arial" w:cs="Arial"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szCs w:val="20"/>
                <w:lang w:val="pl-PL"/>
              </w:rPr>
              <w:t>4.8</w:t>
            </w:r>
          </w:p>
        </w:tc>
      </w:tr>
      <w:tr w:rsidR="002678A9" w14:paraId="037DB7B1" w14:textId="77777777">
        <w:trPr>
          <w:trHeight w:val="284"/>
        </w:trPr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6D89F1" w14:textId="77777777" w:rsidR="002678A9" w:rsidRDefault="00CA367F">
            <w:pPr>
              <w:rPr>
                <w:rFonts w:ascii="Arial" w:eastAsia="MS Mincho;ＭＳ 明朝" w:hAnsi="Arial" w:cs="Arial"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szCs w:val="20"/>
                <w:lang w:val="pl-PL"/>
              </w:rPr>
              <w:t>5,0-litra V8 fastback</w:t>
            </w:r>
          </w:p>
          <w:p w14:paraId="2951E022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eastAsia="MS Mincho;ＭＳ 明朝" w:hAnsi="Arial" w:cs="Arial"/>
                <w:szCs w:val="20"/>
                <w:lang w:val="pl-PL"/>
              </w:rPr>
              <w:t>10-biegowa automatyczna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5103C50" w14:textId="77777777" w:rsidR="002678A9" w:rsidRDefault="00CA367F">
            <w:pPr>
              <w:jc w:val="center"/>
              <w:rPr>
                <w:rFonts w:ascii="Arial" w:eastAsia="MS Mincho;ＭＳ 明朝" w:hAnsi="Arial" w:cs="Arial"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szCs w:val="20"/>
                <w:lang w:val="pl-PL"/>
              </w:rPr>
              <w:t>460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E6993D" w14:textId="77777777" w:rsidR="002678A9" w:rsidRDefault="00CA367F">
            <w:pPr>
              <w:jc w:val="center"/>
              <w:rPr>
                <w:rFonts w:ascii="Arial" w:eastAsia="MS Mincho;ＭＳ 明朝" w:hAnsi="Arial" w:cs="Arial"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szCs w:val="20"/>
                <w:lang w:val="pl-PL"/>
              </w:rPr>
              <w:t>270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917A47" w14:textId="77777777" w:rsidR="002678A9" w:rsidRDefault="00CA367F">
            <w:pPr>
              <w:jc w:val="center"/>
              <w:rPr>
                <w:rFonts w:ascii="Arial" w:eastAsia="MS Mincho;ＭＳ 明朝" w:hAnsi="Arial" w:cs="Arial"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szCs w:val="20"/>
                <w:lang w:val="pl-PL"/>
              </w:rPr>
              <w:t>11.7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0CA35A" w14:textId="77777777" w:rsidR="002678A9" w:rsidRDefault="00CA367F">
            <w:pPr>
              <w:jc w:val="center"/>
              <w:rPr>
                <w:lang w:val="pl-PL"/>
              </w:rPr>
            </w:pPr>
            <w:r>
              <w:rPr>
                <w:rFonts w:ascii="Arial" w:eastAsia="MS Mincho;ＭＳ 明朝" w:hAnsi="Arial" w:cs="Arial"/>
                <w:szCs w:val="20"/>
                <w:lang w:val="pl-PL"/>
              </w:rPr>
              <w:t>249 (155)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E377F4" w14:textId="77777777" w:rsidR="002678A9" w:rsidRDefault="00CA367F">
            <w:pPr>
              <w:jc w:val="center"/>
              <w:rPr>
                <w:rFonts w:ascii="Arial" w:eastAsia="MS Mincho;ＭＳ 明朝" w:hAnsi="Arial" w:cs="Arial"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szCs w:val="20"/>
                <w:lang w:val="pl-PL"/>
              </w:rPr>
              <w:t>4.4</w:t>
            </w:r>
          </w:p>
        </w:tc>
      </w:tr>
    </w:tbl>
    <w:p w14:paraId="08FCB215" w14:textId="77777777" w:rsidR="002678A9" w:rsidRDefault="002678A9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14:paraId="61488C9E" w14:textId="77777777" w:rsidR="002678A9" w:rsidRDefault="002678A9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14:paraId="3747840F" w14:textId="77777777" w:rsidR="002678A9" w:rsidRDefault="002678A9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14:paraId="4DA1F430" w14:textId="77777777" w:rsidR="002678A9" w:rsidRDefault="00CA367F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  <w:r>
        <w:rPr>
          <w:rFonts w:ascii="Arial" w:hAnsi="Arial" w:cs="Arial"/>
          <w:b/>
          <w:szCs w:val="20"/>
          <w:u w:val="single"/>
          <w:lang w:val="pl-PL"/>
        </w:rPr>
        <w:t>NADWOZIE</w:t>
      </w:r>
    </w:p>
    <w:p w14:paraId="5921ACE1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tbl>
      <w:tblPr>
        <w:tblW w:w="958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789"/>
        <w:gridCol w:w="4797"/>
      </w:tblGrid>
      <w:tr w:rsidR="002678A9" w:rsidRPr="008A5A6F" w14:paraId="46C01993" w14:textId="77777777"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BF20C9A" w14:textId="77777777" w:rsidR="002678A9" w:rsidRDefault="00CA367F">
            <w:pPr>
              <w:overflowPunct w:val="0"/>
              <w:textAlignment w:val="baseline"/>
              <w:rPr>
                <w:rFonts w:ascii="Arial" w:hAnsi="Arial" w:cs="Arial"/>
                <w:b/>
                <w:szCs w:val="20"/>
                <w:u w:val="single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Konstrukcja</w:t>
            </w:r>
          </w:p>
        </w:tc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DA5A1F" w14:textId="77777777" w:rsidR="002678A9" w:rsidRDefault="00CA367F">
            <w:pPr>
              <w:overflowPunct w:val="0"/>
              <w:textAlignment w:val="baseline"/>
              <w:rPr>
                <w:rFonts w:ascii="Arial" w:hAnsi="Arial" w:cs="Arial"/>
                <w:b/>
                <w:szCs w:val="20"/>
                <w:u w:val="single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Nadwozie samonośne, stalowe, spawane, pokrywa silnika i przednie błotniki z blachy aluminiowej</w:t>
            </w:r>
          </w:p>
        </w:tc>
      </w:tr>
      <w:tr w:rsidR="002678A9" w:rsidRPr="008A5A6F" w14:paraId="031E2171" w14:textId="77777777"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2A1ECBA" w14:textId="77777777" w:rsidR="002678A9" w:rsidRDefault="00CA367F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Aerodynamika</w:t>
            </w:r>
          </w:p>
        </w:tc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036A9F" w14:textId="77777777" w:rsidR="002678A9" w:rsidRDefault="00CA367F">
            <w:pPr>
              <w:tabs>
                <w:tab w:val="left" w:pos="1046"/>
              </w:tabs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Dwuczęściowy grill, dolna osłonę chłodnicy, zoptymalizowany przedni splitter, tylny dyfuzor, wydłużona osłona podwozia i jednopłatowy tylny spojler</w:t>
            </w:r>
          </w:p>
        </w:tc>
      </w:tr>
      <w:tr w:rsidR="002678A9" w:rsidRPr="008A5A6F" w14:paraId="7F8B5A49" w14:textId="77777777"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F5B110" w14:textId="77777777" w:rsidR="002678A9" w:rsidRDefault="00CA367F">
            <w:pPr>
              <w:overflowPunct w:val="0"/>
              <w:textAlignment w:val="baseline"/>
              <w:rPr>
                <w:rFonts w:ascii="Arial" w:hAnsi="Arial" w:cs="Arial"/>
                <w:b/>
                <w:szCs w:val="20"/>
                <w:u w:val="single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Wersje nadwoziowe</w:t>
            </w:r>
          </w:p>
        </w:tc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D967175" w14:textId="77777777" w:rsidR="002678A9" w:rsidRDefault="00CA367F">
            <w:pPr>
              <w:tabs>
                <w:tab w:val="left" w:pos="1046"/>
              </w:tabs>
              <w:overflowPunct w:val="0"/>
              <w:textAlignment w:val="baseline"/>
              <w:rPr>
                <w:rFonts w:ascii="Arial" w:hAnsi="Arial" w:cs="Arial"/>
                <w:b/>
                <w:szCs w:val="20"/>
                <w:u w:val="single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Fastback; z kierownicą po prawej i lewej stronie</w:t>
            </w:r>
          </w:p>
        </w:tc>
      </w:tr>
      <w:tr w:rsidR="002678A9" w14:paraId="7FEDEB23" w14:textId="77777777"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01398FC" w14:textId="77777777" w:rsidR="002678A9" w:rsidRDefault="00CA367F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Wybór kolorów nadwozia</w:t>
            </w:r>
          </w:p>
        </w:tc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E0B5C5" w14:textId="77777777" w:rsidR="002678A9" w:rsidRPr="00E0331B" w:rsidRDefault="00CA367F">
            <w:pPr>
              <w:tabs>
                <w:tab w:val="left" w:pos="1046"/>
              </w:tabs>
              <w:overflowPunct w:val="0"/>
              <w:textAlignment w:val="baseline"/>
              <w:rPr>
                <w:rFonts w:ascii="Arial" w:hAnsi="Arial" w:cs="Arial"/>
                <w:szCs w:val="20"/>
                <w:lang w:val="en-US"/>
              </w:rPr>
            </w:pPr>
            <w:r w:rsidRPr="00E0331B">
              <w:rPr>
                <w:rFonts w:ascii="Arial" w:hAnsi="Arial" w:cs="Arial"/>
                <w:szCs w:val="20"/>
                <w:lang w:val="en-US"/>
              </w:rPr>
              <w:t>Fighter Jet Grey z elementami Satin Black i Orange Stripe</w:t>
            </w:r>
          </w:p>
          <w:p w14:paraId="09A9FF37" w14:textId="77777777" w:rsidR="002678A9" w:rsidRPr="00E0331B" w:rsidRDefault="002678A9">
            <w:pPr>
              <w:tabs>
                <w:tab w:val="left" w:pos="1046"/>
              </w:tabs>
              <w:overflowPunct w:val="0"/>
              <w:textAlignment w:val="baseline"/>
              <w:rPr>
                <w:rFonts w:ascii="Arial" w:hAnsi="Arial" w:cs="Arial"/>
                <w:szCs w:val="20"/>
                <w:lang w:val="en-US"/>
              </w:rPr>
            </w:pPr>
          </w:p>
          <w:p w14:paraId="59B0A0BE" w14:textId="77777777" w:rsidR="002678A9" w:rsidRPr="00E0331B" w:rsidRDefault="00CA367F">
            <w:pPr>
              <w:tabs>
                <w:tab w:val="left" w:pos="1046"/>
              </w:tabs>
              <w:overflowPunct w:val="0"/>
              <w:textAlignment w:val="baseline"/>
              <w:rPr>
                <w:lang w:val="en-US"/>
              </w:rPr>
            </w:pPr>
            <w:r w:rsidRPr="00E0331B">
              <w:rPr>
                <w:rFonts w:ascii="Arial" w:hAnsi="Arial" w:cs="Arial"/>
                <w:szCs w:val="20"/>
                <w:lang w:val="en-US"/>
              </w:rPr>
              <w:t>Iconic Silver, Shadow Black lub Oxford White z elementami Satin Black i Red Stripe</w:t>
            </w:r>
          </w:p>
          <w:p w14:paraId="681388F7" w14:textId="77777777" w:rsidR="002678A9" w:rsidRPr="00E0331B" w:rsidRDefault="002678A9">
            <w:pPr>
              <w:tabs>
                <w:tab w:val="left" w:pos="1046"/>
              </w:tabs>
              <w:overflowPunct w:val="0"/>
              <w:textAlignment w:val="baseline"/>
              <w:rPr>
                <w:rFonts w:ascii="Arial" w:hAnsi="Arial" w:cs="Arial"/>
                <w:szCs w:val="20"/>
                <w:lang w:val="en-US"/>
              </w:rPr>
            </w:pPr>
          </w:p>
          <w:p w14:paraId="507A53CE" w14:textId="77777777" w:rsidR="002678A9" w:rsidRPr="00E0331B" w:rsidRDefault="00CA367F">
            <w:pPr>
              <w:tabs>
                <w:tab w:val="left" w:pos="1046"/>
              </w:tabs>
              <w:overflowPunct w:val="0"/>
              <w:textAlignment w:val="baseline"/>
              <w:rPr>
                <w:rFonts w:ascii="Arial" w:hAnsi="Arial" w:cs="Arial"/>
                <w:szCs w:val="20"/>
                <w:lang w:val="en-US"/>
              </w:rPr>
            </w:pPr>
            <w:r w:rsidRPr="00E0331B">
              <w:rPr>
                <w:rFonts w:ascii="Arial" w:hAnsi="Arial" w:cs="Arial"/>
                <w:szCs w:val="20"/>
                <w:lang w:val="en-US"/>
              </w:rPr>
              <w:t>Velocity Blue, Twister Orange, Race Red lub Grabber Yellow z elementami Satin Black i White Stripe</w:t>
            </w:r>
          </w:p>
        </w:tc>
      </w:tr>
      <w:tr w:rsidR="002678A9" w14:paraId="1CC790E0" w14:textId="77777777"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628DBB" w14:textId="77777777" w:rsidR="002678A9" w:rsidRDefault="00CA367F">
            <w:pPr>
              <w:overflowPunct w:val="0"/>
              <w:textAlignment w:val="baseline"/>
              <w:rPr>
                <w:rFonts w:ascii="Arial" w:hAnsi="Arial" w:cs="Arial"/>
                <w:b/>
                <w:szCs w:val="20"/>
                <w:u w:val="single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Montaż końcowy:</w:t>
            </w:r>
          </w:p>
        </w:tc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0E42E0E" w14:textId="77777777" w:rsidR="002678A9" w:rsidRDefault="00CA367F">
            <w:pPr>
              <w:overflowPunct w:val="0"/>
              <w:textAlignment w:val="baseline"/>
              <w:rPr>
                <w:rFonts w:ascii="Arial" w:hAnsi="Arial" w:cs="Arial"/>
                <w:b/>
                <w:szCs w:val="20"/>
                <w:u w:val="single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Flat Rock, Michigan, USA</w:t>
            </w:r>
          </w:p>
        </w:tc>
      </w:tr>
    </w:tbl>
    <w:p w14:paraId="2F0DA749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39D7610E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16B31F25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70BE85BC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581D7F72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7EAF25E1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204D3767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4D533E43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0D8873FF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46D6C771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3E29DFAD" w14:textId="77777777" w:rsidR="008A5A6F" w:rsidRDefault="008A5A6F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38AE10AB" w14:textId="08EB18FA" w:rsidR="002678A9" w:rsidRDefault="00CA367F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  <w:r>
        <w:rPr>
          <w:rFonts w:ascii="Arial" w:hAnsi="Arial" w:cs="Arial"/>
          <w:b/>
          <w:szCs w:val="20"/>
          <w:u w:val="single"/>
          <w:lang w:val="pl-PL"/>
        </w:rPr>
        <w:lastRenderedPageBreak/>
        <w:t>SILNIK</w:t>
      </w:r>
    </w:p>
    <w:p w14:paraId="08C24911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tbl>
      <w:tblPr>
        <w:tblW w:w="961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191"/>
        <w:gridCol w:w="6425"/>
      </w:tblGrid>
      <w:tr w:rsidR="002678A9" w14:paraId="21EF1AF9" w14:textId="77777777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079B598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Układ silnika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8384655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Aluminiowy blok i głowice</w:t>
            </w:r>
          </w:p>
        </w:tc>
      </w:tr>
      <w:tr w:rsidR="002678A9" w:rsidRPr="008A5A6F" w14:paraId="12B91F92" w14:textId="77777777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EA921A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Kolektor dolotowy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DF3F2DE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Układ dolotowy Shelby GT350, kompozytowy, spawany z indywidualnymi kanałami dolotowymi i przepustnicami regulacji strumienia powietrza dolotowego, korpus przepustnicy 87 mm</w:t>
            </w:r>
          </w:p>
        </w:tc>
      </w:tr>
      <w:tr w:rsidR="002678A9" w:rsidRPr="008A5A6F" w14:paraId="0389F663" w14:textId="77777777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2FCCD53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Układ wylotowy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75DC637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Kolektor rurowy ze stali nierdzewnej, specjalnie dostrojony układ wydechowy Active Valve Performance, 4,5-calowe poczwórne rury z chromowanymi końcówkami.</w:t>
            </w:r>
          </w:p>
        </w:tc>
      </w:tr>
      <w:tr w:rsidR="002678A9" w:rsidRPr="008A5A6F" w14:paraId="3918DEEF" w14:textId="77777777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EBDF59A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Układ rozrządu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83F348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DOHC, 4 zawory na cylinder, 2 wałki z niezależną regulacją faz rozrządu</w:t>
            </w:r>
          </w:p>
        </w:tc>
      </w:tr>
      <w:tr w:rsidR="002678A9" w14:paraId="60714F79" w14:textId="77777777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A2D3F22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Średnica/skok zaworu (mm)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4DBB9B2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Ssanie 37,7 /13 </w:t>
            </w:r>
          </w:p>
          <w:p w14:paraId="7C6F99EF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Wydech 32,0 /13 </w:t>
            </w:r>
          </w:p>
        </w:tc>
      </w:tr>
      <w:tr w:rsidR="002678A9" w14:paraId="37B138A3" w14:textId="77777777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602B34A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Tłoki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0A51205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Aluminiowe, odlewane</w:t>
            </w:r>
          </w:p>
        </w:tc>
      </w:tr>
      <w:tr w:rsidR="002678A9" w14:paraId="2F6DE6A8" w14:textId="77777777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4D6917E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Korbowody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698652A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Stalowe, kute</w:t>
            </w:r>
          </w:p>
        </w:tc>
      </w:tr>
      <w:tr w:rsidR="002678A9" w:rsidRPr="008A5A6F" w14:paraId="0E122EE7" w14:textId="77777777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636922D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Wał korbowy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928558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Płaszcz poprzeczny z kutej stali</w:t>
            </w:r>
          </w:p>
        </w:tc>
      </w:tr>
      <w:tr w:rsidR="002678A9" w:rsidRPr="008A5A6F" w14:paraId="736822D2" w14:textId="77777777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A9E14A7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Zapłon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D8B4879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Bezrozdzielaczowy, z cewkami na świecach</w:t>
            </w:r>
          </w:p>
        </w:tc>
      </w:tr>
      <w:tr w:rsidR="002678A9" w14:paraId="59741BE5" w14:textId="77777777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D0CBC76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Średnica cylindra x skok tłoka (mm)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A6E38A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93,0 x 92,7 </w:t>
            </w:r>
          </w:p>
        </w:tc>
      </w:tr>
      <w:tr w:rsidR="002678A9" w14:paraId="6F36169F" w14:textId="77777777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65EF648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Pojemność skokowa (cm3)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41B1D0C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5038 </w:t>
            </w:r>
          </w:p>
        </w:tc>
      </w:tr>
      <w:tr w:rsidR="002678A9" w14:paraId="6863FCD4" w14:textId="77777777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0EB39F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Stopień sprężenia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40D96EF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 xml:space="preserve">12.0:1 </w:t>
            </w:r>
          </w:p>
        </w:tc>
      </w:tr>
      <w:tr w:rsidR="002678A9" w14:paraId="12A1904E" w14:textId="77777777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EE73F15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Sterowanie pracą silnika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6C024F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Unikalna kalibracja oprogramowania PCM</w:t>
            </w:r>
          </w:p>
        </w:tc>
      </w:tr>
      <w:tr w:rsidR="002678A9" w:rsidRPr="008A5A6F" w14:paraId="148C067E" w14:textId="77777777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B29C0A0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Moc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CF8E1E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460 KM (338 kW) przy 7250 obr./min.</w:t>
            </w:r>
          </w:p>
        </w:tc>
      </w:tr>
      <w:tr w:rsidR="002678A9" w14:paraId="46B2DD92" w14:textId="77777777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AE1D156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Maksymalny moment obrotowy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428A79C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529 Nm przy 4900 obr./min.</w:t>
            </w:r>
          </w:p>
        </w:tc>
      </w:tr>
      <w:tr w:rsidR="002678A9" w14:paraId="6C59D9AA" w14:textId="77777777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6EAF1F8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Pojemność zbiornika paliwa (litry)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E519F53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 xml:space="preserve">61 </w:t>
            </w:r>
          </w:p>
        </w:tc>
      </w:tr>
      <w:tr w:rsidR="002678A9" w:rsidRPr="008A5A6F" w14:paraId="1840318A" w14:textId="77777777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E003688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Układ paliwowy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938EF45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Podwójny z przedwtryskiem paliwa o niskim ciśnieniu i bezpośrednim wtryskiem pod wysokim ciśnieniem</w:t>
            </w:r>
          </w:p>
        </w:tc>
      </w:tr>
      <w:tr w:rsidR="002678A9" w:rsidRPr="008A5A6F" w14:paraId="433D5AC4" w14:textId="77777777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1B93E31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Układ olejowy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A93CD71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Pojemność 9,5-litra</w:t>
            </w:r>
            <w:r>
              <w:rPr>
                <w:rFonts w:ascii="Arial" w:hAnsi="Arial" w:cs="Arial"/>
                <w:color w:val="FF0000"/>
                <w:szCs w:val="20"/>
                <w:lang w:val="pl-PL"/>
              </w:rPr>
              <w:t xml:space="preserve">, </w:t>
            </w:r>
            <w:r>
              <w:rPr>
                <w:rFonts w:ascii="Arial" w:hAnsi="Arial" w:cs="Arial"/>
                <w:szCs w:val="20"/>
                <w:lang w:val="pl-PL"/>
              </w:rPr>
              <w:t>chłodnica powietrze-olej Shelby GT350 niestandardowa podstawa filtra oleju</w:t>
            </w:r>
          </w:p>
        </w:tc>
      </w:tr>
    </w:tbl>
    <w:p w14:paraId="23CFEE91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7AFFF096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47BDA85F" w14:textId="77777777" w:rsidR="002678A9" w:rsidRDefault="00CA367F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27BF5A11" wp14:editId="72EF097A">
            <wp:extent cx="5938520" cy="3295650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12458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2B0C2A06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0CB4EACB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13A03395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03E799B3" w14:textId="77777777" w:rsidR="002678A9" w:rsidRDefault="00CA367F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  <w:r>
        <w:rPr>
          <w:rFonts w:ascii="Arial" w:hAnsi="Arial" w:cs="Arial"/>
          <w:b/>
          <w:szCs w:val="20"/>
          <w:u w:val="single"/>
          <w:lang w:val="pl-PL"/>
        </w:rPr>
        <w:t>PRZENIESIENIE NAPĘDU</w:t>
      </w:r>
    </w:p>
    <w:p w14:paraId="67000ED7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tbl>
      <w:tblPr>
        <w:tblW w:w="958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789"/>
        <w:gridCol w:w="4797"/>
      </w:tblGrid>
      <w:tr w:rsidR="002678A9" w:rsidRPr="008A5A6F" w14:paraId="789C9AD9" w14:textId="77777777"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8462B65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>Układ</w:t>
            </w:r>
          </w:p>
        </w:tc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6FB7AA4" w14:textId="77777777" w:rsidR="002678A9" w:rsidRDefault="00CA367F">
            <w:pPr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>Napęd kół tylnych, mechanizm różnicowy o zwiększonym tarciu, chłodnica oleju przekładniowego i chłodnica tylnej osi</w:t>
            </w:r>
          </w:p>
        </w:tc>
      </w:tr>
      <w:tr w:rsidR="002678A9" w:rsidRPr="008A5A6F" w14:paraId="0E22E9EB" w14:textId="77777777"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ED7CA8" w14:textId="77777777" w:rsidR="002678A9" w:rsidRDefault="00CA367F">
            <w:pPr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>Skrzynia biegów</w:t>
            </w:r>
          </w:p>
        </w:tc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3D3FC64" w14:textId="77777777" w:rsidR="002678A9" w:rsidRDefault="00CA367F">
            <w:pPr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>Sześciobiegowa manualna TREMEC TR-3160 z krótkim skokiem, z funkcją wyrównania obrotów silnika Rev-matching</w:t>
            </w:r>
          </w:p>
          <w:p w14:paraId="26866D7C" w14:textId="72BA14CA" w:rsidR="002678A9" w:rsidRDefault="00CA367F">
            <w:pPr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>10-</w:t>
            </w:r>
            <w:r w:rsidR="008A5A6F">
              <w:rPr>
                <w:rFonts w:ascii="Arial" w:hAnsi="Arial" w:cs="Arial"/>
                <w:bCs/>
                <w:szCs w:val="20"/>
                <w:lang w:val="pl-PL"/>
              </w:rPr>
              <w:t>stopni</w:t>
            </w:r>
            <w:r>
              <w:rPr>
                <w:rFonts w:ascii="Arial" w:hAnsi="Arial" w:cs="Arial"/>
                <w:bCs/>
                <w:szCs w:val="20"/>
                <w:lang w:val="pl-PL"/>
              </w:rPr>
              <w:t>owa automatyczna skrzynia biegów, zoptymalizowany konwerter momentu obrotowego i unikalna kalibracja oprogramowania. Chłodnica wtórna oleju chłodzona powietrzem</w:t>
            </w:r>
          </w:p>
        </w:tc>
      </w:tr>
      <w:tr w:rsidR="002678A9" w:rsidRPr="008A5A6F" w14:paraId="77E16A00" w14:textId="77777777"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7494DD" w14:textId="77777777" w:rsidR="002678A9" w:rsidRDefault="00CA367F">
            <w:pPr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>Sprzęgło</w:t>
            </w:r>
          </w:p>
        </w:tc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F7FE0D7" w14:textId="77777777" w:rsidR="002678A9" w:rsidRDefault="00CA367F">
            <w:pPr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>Dwutarczowe (tylko manualna skrzynia biegów)</w:t>
            </w:r>
          </w:p>
        </w:tc>
      </w:tr>
    </w:tbl>
    <w:p w14:paraId="1DAC704C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7B5CD578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33764FD6" w14:textId="77777777" w:rsidR="002678A9" w:rsidRDefault="00CA367F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  <w:r>
        <w:rPr>
          <w:rFonts w:ascii="Arial" w:hAnsi="Arial" w:cs="Arial"/>
          <w:b/>
          <w:szCs w:val="20"/>
          <w:u w:val="single"/>
          <w:lang w:val="pl-PL"/>
        </w:rPr>
        <w:t>PRZEKŁADNIA</w:t>
      </w:r>
    </w:p>
    <w:p w14:paraId="5CE1864E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tbl>
      <w:tblPr>
        <w:tblW w:w="7773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668"/>
        <w:gridCol w:w="3543"/>
        <w:gridCol w:w="2562"/>
      </w:tblGrid>
      <w:tr w:rsidR="002678A9" w:rsidRPr="008A5A6F" w14:paraId="6CE425C9" w14:textId="77777777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2EA35B4" w14:textId="77777777" w:rsidR="002678A9" w:rsidRDefault="00CA367F">
            <w:pPr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0"/>
                <w:lang w:val="pl-PL"/>
              </w:rPr>
              <w:t>Wyposażenie standardowe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E1B0C49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>TREMEC TR-3160 sześciobiegowa skrzynia manualna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EB33AD0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>10-biegowa automatyczna skrzynia biegów Forda</w:t>
            </w:r>
          </w:p>
        </w:tc>
      </w:tr>
      <w:tr w:rsidR="002678A9" w14:paraId="7E8A1BBA" w14:textId="77777777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78A8357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Pierwsze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7DD42B2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3,25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E54994E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4,70</w:t>
            </w:r>
          </w:p>
        </w:tc>
      </w:tr>
      <w:tr w:rsidR="002678A9" w14:paraId="04DC2A9E" w14:textId="77777777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35698F9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Drugie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C37393B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2,23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9B9626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2,99</w:t>
            </w:r>
          </w:p>
        </w:tc>
      </w:tr>
      <w:tr w:rsidR="002678A9" w14:paraId="06B80BF8" w14:textId="77777777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D5B97CA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Trzecie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DDAD031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1,61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E7196EF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2,15</w:t>
            </w:r>
          </w:p>
        </w:tc>
      </w:tr>
      <w:tr w:rsidR="002678A9" w14:paraId="24A7B12A" w14:textId="77777777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AFE4F6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Czwarte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FEF903A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1,24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47CD942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1,77</w:t>
            </w:r>
          </w:p>
        </w:tc>
      </w:tr>
      <w:tr w:rsidR="002678A9" w14:paraId="5049FAC5" w14:textId="77777777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0445938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Piąte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91FA5B0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1,00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E2443CD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1,52</w:t>
            </w:r>
          </w:p>
        </w:tc>
      </w:tr>
      <w:tr w:rsidR="002678A9" w14:paraId="43EEFE10" w14:textId="77777777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126359A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Szóste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1E32D35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0,63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4A4969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1,28</w:t>
            </w:r>
          </w:p>
        </w:tc>
      </w:tr>
      <w:tr w:rsidR="002678A9" w14:paraId="495FFE26" w14:textId="77777777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2957923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Siódme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B551EEF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Nie dot.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B90B442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1,00</w:t>
            </w:r>
          </w:p>
        </w:tc>
      </w:tr>
      <w:tr w:rsidR="002678A9" w14:paraId="1CFAA4B1" w14:textId="77777777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A5DE29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Ósme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488304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Nie dot.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D70C2A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0,85</w:t>
            </w:r>
          </w:p>
        </w:tc>
      </w:tr>
      <w:tr w:rsidR="002678A9" w14:paraId="66D85F74" w14:textId="77777777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68CD053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Dziewiąte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320D891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Nie dot.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E211967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0,69</w:t>
            </w:r>
          </w:p>
        </w:tc>
      </w:tr>
      <w:tr w:rsidR="002678A9" w14:paraId="2833467D" w14:textId="77777777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5D2D995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Dziesiąte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F1E6F2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Nie dot.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F35A622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0,64</w:t>
            </w:r>
          </w:p>
        </w:tc>
      </w:tr>
      <w:tr w:rsidR="002678A9" w14:paraId="746618B2" w14:textId="77777777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223DE9C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Przekładnia główna napędowa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51FDF2A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3,55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2C11596" w14:textId="77777777" w:rsidR="002678A9" w:rsidRDefault="00CA367F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3,55</w:t>
            </w:r>
          </w:p>
        </w:tc>
      </w:tr>
    </w:tbl>
    <w:p w14:paraId="0BCE5296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054309F4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77E197B9" w14:textId="77777777" w:rsidR="002678A9" w:rsidRDefault="00CA367F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  <w:r>
        <w:rPr>
          <w:rFonts w:ascii="Arial" w:hAnsi="Arial" w:cs="Arial"/>
          <w:b/>
          <w:szCs w:val="20"/>
          <w:u w:val="single"/>
          <w:lang w:val="pl-PL"/>
        </w:rPr>
        <w:t>ZAWIESZENIE</w:t>
      </w:r>
    </w:p>
    <w:p w14:paraId="24869C5B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tbl>
      <w:tblPr>
        <w:tblW w:w="958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789"/>
        <w:gridCol w:w="4797"/>
      </w:tblGrid>
      <w:tr w:rsidR="002678A9" w:rsidRPr="008A5A6F" w14:paraId="3B2AC909" w14:textId="77777777"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B29042E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Przednie</w:t>
            </w:r>
          </w:p>
        </w:tc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F925098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System amortyzatorów MagneRide</w:t>
            </w:r>
            <w:r>
              <w:rPr>
                <w:rFonts w:ascii="Arial" w:hAnsi="Arial" w:cs="Arial"/>
                <w:color w:val="000000"/>
                <w:szCs w:val="20"/>
                <w:vertAlign w:val="superscript"/>
                <w:lang w:val="pl-PL"/>
              </w:rPr>
              <w:t>®</w:t>
            </w:r>
            <w:r>
              <w:rPr>
                <w:rFonts w:ascii="Arial" w:hAnsi="Arial" w:cs="Arial"/>
                <w:szCs w:val="20"/>
                <w:lang w:val="pl-PL"/>
              </w:rPr>
              <w:t>, niezależne kolumny MacPhersona, dwuprzegubowe wahacze, odwrócone amortyzatory Monotube ze sprężynami wykonanymi na zamówienie, rurowy drążek stabilizatora 33,3 mm i przednie tuleje montowane do ramy pomocniczej.</w:t>
            </w:r>
          </w:p>
        </w:tc>
      </w:tr>
      <w:tr w:rsidR="002678A9" w14:paraId="1B17A9DB" w14:textId="77777777"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36F34BC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Tylne</w:t>
            </w:r>
          </w:p>
        </w:tc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C4701AB" w14:textId="77777777" w:rsidR="002678A9" w:rsidRDefault="00CA367F">
            <w:pPr>
              <w:rPr>
                <w:rFonts w:ascii="Arial" w:hAnsi="Arial" w:cs="Arial"/>
                <w:color w:val="FF0000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System amortyzatorów MagneRide</w:t>
            </w:r>
            <w:r>
              <w:rPr>
                <w:rFonts w:ascii="Arial" w:hAnsi="Arial" w:cs="Arial"/>
                <w:color w:val="000000"/>
                <w:szCs w:val="20"/>
                <w:vertAlign w:val="superscript"/>
                <w:lang w:val="pl-PL"/>
              </w:rPr>
              <w:t>®</w:t>
            </w:r>
            <w:r>
              <w:rPr>
                <w:rFonts w:ascii="Arial" w:hAnsi="Arial" w:cs="Arial"/>
                <w:szCs w:val="20"/>
                <w:lang w:val="pl-PL"/>
              </w:rPr>
              <w:t>, niezależne, zintegrowane zawieszenie wielodrążkowe z indywidualnie dobranymi sprężynami, z pełnym drążkiem stabilizatora 24,0 mm. Tylne amortyzatory jednorurowe.</w:t>
            </w:r>
          </w:p>
        </w:tc>
      </w:tr>
    </w:tbl>
    <w:p w14:paraId="75DBFAE4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1334EFD9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47A94938" w14:textId="77777777" w:rsidR="008A5A6F" w:rsidRDefault="008A5A6F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70E20469" w14:textId="67BC8E3B" w:rsidR="002678A9" w:rsidRDefault="00CA367F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  <w:r>
        <w:rPr>
          <w:rFonts w:ascii="Arial" w:hAnsi="Arial" w:cs="Arial"/>
          <w:b/>
          <w:szCs w:val="20"/>
          <w:u w:val="single"/>
          <w:lang w:val="pl-PL"/>
        </w:rPr>
        <w:lastRenderedPageBreak/>
        <w:t>HAMULCE</w:t>
      </w:r>
    </w:p>
    <w:p w14:paraId="29D03345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tbl>
      <w:tblPr>
        <w:tblW w:w="961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191"/>
        <w:gridCol w:w="6425"/>
      </w:tblGrid>
      <w:tr w:rsidR="002678A9" w:rsidRPr="008A5A6F" w14:paraId="2F8BC107" w14:textId="77777777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4BB31C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Typ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A23193A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Tarczowe, wspomagane, cztery czujniki, czterokanałowy ABS, elektroniczny system kontroli stabilności AdvanceTrac Zoptymalizowane wspomaganie hamulców i chłodzenie poprzez strumień kierowany z ożebrowania osłony podwozia</w:t>
            </w:r>
          </w:p>
        </w:tc>
      </w:tr>
      <w:tr w:rsidR="002678A9" w:rsidRPr="008A5A6F" w14:paraId="31E946AA" w14:textId="77777777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79063B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Przednie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F0D35D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Tarcze wentylowane 380 mm x 34 mm, sześciotłoczkowe aluminiowe zaciski stałe Brembo 36 mm</w:t>
            </w:r>
          </w:p>
        </w:tc>
      </w:tr>
      <w:tr w:rsidR="002678A9" w:rsidRPr="008A5A6F" w14:paraId="4E63395D" w14:textId="77777777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48C438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Tylne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B9C833B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Tarcze wentylowane 330 mm x 25 mm, jednotłoczkowe pływające zaciski żeliwne 45 mm Brembo, zintegrowany hamulec ręczny</w:t>
            </w:r>
          </w:p>
        </w:tc>
      </w:tr>
    </w:tbl>
    <w:p w14:paraId="4F9C70D6" w14:textId="77777777" w:rsidR="002678A9" w:rsidRDefault="002678A9">
      <w:pPr>
        <w:overflowPunct w:val="0"/>
        <w:textAlignment w:val="baseline"/>
        <w:rPr>
          <w:rFonts w:ascii="Arial" w:hAnsi="Arial" w:cs="Arial"/>
          <w:b/>
          <w:color w:val="000000"/>
          <w:szCs w:val="20"/>
          <w:u w:val="single"/>
          <w:lang w:val="pl-PL"/>
        </w:rPr>
      </w:pPr>
    </w:p>
    <w:p w14:paraId="3FA1A998" w14:textId="77777777" w:rsidR="002678A9" w:rsidRDefault="002678A9">
      <w:pPr>
        <w:overflowPunct w:val="0"/>
        <w:textAlignment w:val="baseline"/>
        <w:rPr>
          <w:rFonts w:ascii="Arial" w:hAnsi="Arial" w:cs="Arial"/>
          <w:b/>
          <w:color w:val="000000"/>
          <w:szCs w:val="20"/>
          <w:u w:val="single"/>
          <w:lang w:val="pl-PL"/>
        </w:rPr>
      </w:pPr>
    </w:p>
    <w:p w14:paraId="37F3FC9E" w14:textId="77777777" w:rsidR="002678A9" w:rsidRDefault="002678A9">
      <w:pPr>
        <w:overflowPunct w:val="0"/>
        <w:textAlignment w:val="baseline"/>
        <w:rPr>
          <w:rFonts w:ascii="Arial" w:hAnsi="Arial" w:cs="Arial"/>
          <w:b/>
          <w:color w:val="000000"/>
          <w:szCs w:val="20"/>
          <w:u w:val="single"/>
          <w:lang w:val="pl-PL"/>
        </w:rPr>
      </w:pPr>
    </w:p>
    <w:p w14:paraId="262F0F6B" w14:textId="77777777" w:rsidR="002678A9" w:rsidRDefault="00CA367F">
      <w:pPr>
        <w:overflowPunct w:val="0"/>
        <w:textAlignment w:val="baseline"/>
        <w:rPr>
          <w:rFonts w:ascii="Arial" w:hAnsi="Arial" w:cs="Arial"/>
          <w:b/>
          <w:color w:val="000000"/>
          <w:szCs w:val="20"/>
          <w:u w:val="single"/>
          <w:lang w:val="pl-PL"/>
        </w:rPr>
      </w:pPr>
      <w:r>
        <w:rPr>
          <w:rFonts w:ascii="Arial" w:hAnsi="Arial" w:cs="Arial"/>
          <w:b/>
          <w:color w:val="000000"/>
          <w:szCs w:val="20"/>
          <w:u w:val="single"/>
          <w:lang w:val="pl-PL"/>
        </w:rPr>
        <w:t>UKŁAD KIEROWNICZY</w:t>
      </w:r>
    </w:p>
    <w:p w14:paraId="766F436D" w14:textId="77777777" w:rsidR="002678A9" w:rsidRDefault="002678A9">
      <w:pPr>
        <w:overflowPunct w:val="0"/>
        <w:textAlignment w:val="baseline"/>
        <w:rPr>
          <w:rFonts w:ascii="Arial" w:hAnsi="Arial" w:cs="Arial"/>
          <w:b/>
          <w:color w:val="000000"/>
          <w:szCs w:val="20"/>
          <w:u w:val="single"/>
          <w:lang w:val="pl-PL"/>
        </w:rPr>
      </w:pPr>
    </w:p>
    <w:tbl>
      <w:tblPr>
        <w:tblW w:w="958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789"/>
        <w:gridCol w:w="4797"/>
      </w:tblGrid>
      <w:tr w:rsidR="002678A9" w:rsidRPr="008A5A6F" w14:paraId="299B666C" w14:textId="77777777"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57A9859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Typ</w:t>
            </w:r>
          </w:p>
        </w:tc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334999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Elektrycznie wspomagany, zębatkowy, z regulacją siły wspomagania, unikalna kalibracja oprogramowania</w:t>
            </w:r>
          </w:p>
        </w:tc>
      </w:tr>
      <w:tr w:rsidR="002678A9" w14:paraId="5BEBA3D9" w14:textId="77777777"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9B5102E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Przełożenie</w:t>
            </w:r>
          </w:p>
        </w:tc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23A9179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16:1</w:t>
            </w:r>
          </w:p>
        </w:tc>
      </w:tr>
      <w:tr w:rsidR="002678A9" w14:paraId="141E3A48" w14:textId="77777777"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9F9B450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Średnica zawracania między krawężnikami</w:t>
            </w:r>
          </w:p>
        </w:tc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B876442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shd w:val="clear" w:color="auto" w:fill="FFFF0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12,2 m</w:t>
            </w:r>
          </w:p>
        </w:tc>
      </w:tr>
    </w:tbl>
    <w:p w14:paraId="66AE8AD6" w14:textId="77777777" w:rsidR="002678A9" w:rsidRDefault="002678A9">
      <w:pPr>
        <w:overflowPunct w:val="0"/>
        <w:textAlignment w:val="baseline"/>
        <w:rPr>
          <w:rFonts w:ascii="Arial" w:hAnsi="Arial" w:cs="Arial"/>
          <w:b/>
          <w:color w:val="000000"/>
          <w:szCs w:val="20"/>
          <w:u w:val="single"/>
          <w:lang w:val="pl-PL"/>
        </w:rPr>
      </w:pPr>
    </w:p>
    <w:p w14:paraId="511113CD" w14:textId="77777777" w:rsidR="002678A9" w:rsidRDefault="002678A9">
      <w:pPr>
        <w:overflowPunct w:val="0"/>
        <w:textAlignment w:val="baseline"/>
        <w:rPr>
          <w:rFonts w:ascii="Arial" w:hAnsi="Arial" w:cs="Arial"/>
          <w:b/>
          <w:color w:val="000000"/>
          <w:szCs w:val="20"/>
          <w:u w:val="single"/>
          <w:lang w:val="pl-PL"/>
        </w:rPr>
      </w:pPr>
    </w:p>
    <w:p w14:paraId="17317412" w14:textId="77777777" w:rsidR="002678A9" w:rsidRDefault="00CA367F">
      <w:pPr>
        <w:overflowPunct w:val="0"/>
        <w:textAlignment w:val="baseline"/>
        <w:rPr>
          <w:rFonts w:ascii="Arial" w:hAnsi="Arial" w:cs="Arial"/>
          <w:b/>
          <w:color w:val="000000"/>
          <w:szCs w:val="20"/>
          <w:u w:val="single"/>
          <w:lang w:val="pl-PL"/>
        </w:rPr>
      </w:pPr>
      <w:r>
        <w:rPr>
          <w:rFonts w:ascii="Arial" w:hAnsi="Arial" w:cs="Arial"/>
          <w:b/>
          <w:color w:val="000000"/>
          <w:szCs w:val="20"/>
          <w:u w:val="single"/>
          <w:lang w:val="pl-PL"/>
        </w:rPr>
        <w:t>KOŁA I OPONY</w:t>
      </w:r>
    </w:p>
    <w:p w14:paraId="5F3E8CC9" w14:textId="77777777" w:rsidR="002678A9" w:rsidRDefault="002678A9">
      <w:pPr>
        <w:overflowPunct w:val="0"/>
        <w:textAlignment w:val="baseline"/>
        <w:rPr>
          <w:rFonts w:ascii="Arial" w:hAnsi="Arial" w:cs="Arial"/>
          <w:b/>
          <w:color w:val="000000"/>
          <w:szCs w:val="20"/>
          <w:u w:val="single"/>
          <w:lang w:val="pl-PL"/>
        </w:rPr>
      </w:pPr>
    </w:p>
    <w:tbl>
      <w:tblPr>
        <w:tblW w:w="958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202"/>
      </w:tblGrid>
      <w:tr w:rsidR="002678A9" w14:paraId="23AF785C" w14:textId="77777777"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DABE856" w14:textId="77777777" w:rsidR="002678A9" w:rsidRDefault="00CA367F">
            <w:pPr>
              <w:rPr>
                <w:rFonts w:ascii="Arial" w:eastAsia="MS Mincho;ＭＳ 明朝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color w:val="000000"/>
                <w:szCs w:val="20"/>
                <w:lang w:val="pl-PL"/>
              </w:rPr>
              <w:t>5,0-litra V8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6FD2BF8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Przód: Opony Michelin Pilot Sport 4 255/40 R19, felgi aluminiowe 19 cali x 9,5 cala.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98CA554" w14:textId="77777777" w:rsidR="002678A9" w:rsidRPr="00E0331B" w:rsidRDefault="00CA367F">
            <w:pPr>
              <w:rPr>
                <w:lang w:val="en-US"/>
              </w:rPr>
            </w:pPr>
            <w:r w:rsidRPr="00E0331B">
              <w:rPr>
                <w:rFonts w:ascii="Arial" w:hAnsi="Arial" w:cs="Arial"/>
                <w:szCs w:val="20"/>
                <w:lang w:val="en-US"/>
              </w:rPr>
              <w:t>Tył: Opony Michelin Pilot Sport 4 275/40 R19, aluminiowe felgi 19 x 10 cali.</w:t>
            </w:r>
          </w:p>
        </w:tc>
      </w:tr>
    </w:tbl>
    <w:p w14:paraId="1DA92A2E" w14:textId="77777777" w:rsidR="002678A9" w:rsidRPr="00E0331B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en-US"/>
        </w:rPr>
      </w:pPr>
    </w:p>
    <w:p w14:paraId="7DC3E87F" w14:textId="77777777" w:rsidR="002678A9" w:rsidRPr="00E0331B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en-US"/>
        </w:rPr>
      </w:pPr>
    </w:p>
    <w:p w14:paraId="5FBB3C68" w14:textId="77777777" w:rsidR="002678A9" w:rsidRPr="00E0331B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en-US"/>
        </w:rPr>
      </w:pPr>
    </w:p>
    <w:p w14:paraId="2D094DC1" w14:textId="77777777" w:rsidR="002678A9" w:rsidRPr="00E0331B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en-US"/>
        </w:rPr>
      </w:pPr>
    </w:p>
    <w:p w14:paraId="58F8B523" w14:textId="77777777" w:rsidR="002678A9" w:rsidRPr="00E0331B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en-US"/>
        </w:rPr>
      </w:pPr>
    </w:p>
    <w:p w14:paraId="5849D941" w14:textId="77777777" w:rsidR="002678A9" w:rsidRDefault="00CA367F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  <w:r>
        <w:rPr>
          <w:rFonts w:ascii="Arial" w:hAnsi="Arial" w:cs="Arial"/>
          <w:b/>
          <w:szCs w:val="20"/>
          <w:u w:val="single"/>
          <w:lang w:val="pl-PL"/>
        </w:rPr>
        <w:t>WYMIARY</w:t>
      </w:r>
    </w:p>
    <w:p w14:paraId="24206EC7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tbl>
      <w:tblPr>
        <w:tblW w:w="639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652"/>
        <w:gridCol w:w="2742"/>
      </w:tblGrid>
      <w:tr w:rsidR="002678A9" w14:paraId="2C6E2A90" w14:textId="77777777">
        <w:tc>
          <w:tcPr>
            <w:tcW w:w="6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B468BCF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0"/>
                <w:lang w:val="pl-PL"/>
              </w:rPr>
              <w:t>NADWOZIE</w:t>
            </w:r>
          </w:p>
        </w:tc>
      </w:tr>
      <w:tr w:rsidR="002678A9" w14:paraId="0E3FA680" w14:textId="77777777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63B027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Rozstaw osi (mm)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06999D8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 xml:space="preserve">2720 </w:t>
            </w:r>
          </w:p>
        </w:tc>
      </w:tr>
      <w:tr w:rsidR="002678A9" w14:paraId="3584AD1C" w14:textId="77777777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E3245D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Długość (mm)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F6CF8A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 xml:space="preserve">4797 </w:t>
            </w:r>
          </w:p>
        </w:tc>
      </w:tr>
      <w:tr w:rsidR="002678A9" w14:paraId="78EC74F3" w14:textId="77777777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DF1EC0E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Szerokość bez lusterek (mm)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4F9A99C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 xml:space="preserve">1916 </w:t>
            </w:r>
          </w:p>
        </w:tc>
      </w:tr>
      <w:tr w:rsidR="002678A9" w14:paraId="5B177DBA" w14:textId="77777777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4F7FB9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Szerokość z lusterkami (RHD) (mm)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EE38FFB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2081 (2097)</w:t>
            </w:r>
          </w:p>
        </w:tc>
      </w:tr>
      <w:tr w:rsidR="002678A9" w14:paraId="76CF630B" w14:textId="77777777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F3F37D7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Szerokość ze złożonymi lusterkami (RHD) (mm)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4E02D5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 xml:space="preserve">1957 (1985) </w:t>
            </w:r>
          </w:p>
        </w:tc>
      </w:tr>
      <w:tr w:rsidR="002678A9" w14:paraId="66B66B31" w14:textId="77777777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D1789A5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Wysokość (mm)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B08411A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 xml:space="preserve">1382 </w:t>
            </w:r>
          </w:p>
        </w:tc>
      </w:tr>
      <w:tr w:rsidR="002678A9" w14:paraId="5C536960" w14:textId="77777777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3B3474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Rozstaw kół, przód/tył (mm)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58376F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1594/ 1646</w:t>
            </w:r>
          </w:p>
        </w:tc>
      </w:tr>
      <w:tr w:rsidR="002678A9" w14:paraId="29ABBA1D" w14:textId="77777777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6FE6FBB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Prześwit (mm)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A1102F7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120</w:t>
            </w:r>
          </w:p>
        </w:tc>
      </w:tr>
      <w:tr w:rsidR="002678A9" w14:paraId="4130081A" w14:textId="77777777">
        <w:tc>
          <w:tcPr>
            <w:tcW w:w="6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0FB218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  <w:lang w:val="pl-PL"/>
              </w:rPr>
              <w:t>WNĘTRZE</w:t>
            </w:r>
          </w:p>
        </w:tc>
      </w:tr>
      <w:tr w:rsidR="002678A9" w14:paraId="6BE8FB09" w14:textId="77777777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AB3AEED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Liczba miejsc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A4AA001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Cztery</w:t>
            </w:r>
          </w:p>
        </w:tc>
      </w:tr>
      <w:tr w:rsidR="002678A9" w14:paraId="29E9D7C9" w14:textId="77777777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3F37CB5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Przestrzeń nad głową (mm)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041016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 xml:space="preserve">955 </w:t>
            </w:r>
          </w:p>
        </w:tc>
      </w:tr>
      <w:tr w:rsidR="002678A9" w14:paraId="5FD2CF73" w14:textId="77777777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B0811EA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 xml:space="preserve">Maksymalna przestrzeń na nogi z przodu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color w:val="000000"/>
                <w:szCs w:val="20"/>
                <w:lang w:val="pl-PL"/>
              </w:rPr>
              <w:t xml:space="preserve"> (mm)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FA3F3F5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 xml:space="preserve">1146 </w:t>
            </w:r>
          </w:p>
        </w:tc>
      </w:tr>
      <w:tr w:rsidR="002678A9" w14:paraId="03911C1D" w14:textId="77777777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6D59A0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Szerokość na wysokości ramion z przodu (mm)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F1429B7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 xml:space="preserve">1430 </w:t>
            </w:r>
          </w:p>
        </w:tc>
      </w:tr>
      <w:tr w:rsidR="002678A9" w14:paraId="40ED8B31" w14:textId="77777777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0F034B6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Szerokość na wysokości bioder z przodu (mm)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A232274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 xml:space="preserve">1395 </w:t>
            </w:r>
          </w:p>
        </w:tc>
      </w:tr>
      <w:tr w:rsidR="002678A9" w14:paraId="3EF12461" w14:textId="77777777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401A27A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lastRenderedPageBreak/>
              <w:t>Odległość od siedziska do dachu z tyłu (mm)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DC30DB0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 xml:space="preserve">884 </w:t>
            </w:r>
          </w:p>
        </w:tc>
      </w:tr>
      <w:tr w:rsidR="002678A9" w14:paraId="3230419C" w14:textId="77777777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40D786D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Przestrzeń na nogi z tyłu (mm)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3D1C99C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 xml:space="preserve">737 </w:t>
            </w:r>
          </w:p>
        </w:tc>
      </w:tr>
      <w:tr w:rsidR="002678A9" w14:paraId="5C0E96D6" w14:textId="77777777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51D2A5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Szerokość na wysokości ramion z tyłu (mm)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E0AB6AB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 xml:space="preserve">1327 </w:t>
            </w:r>
          </w:p>
        </w:tc>
      </w:tr>
      <w:tr w:rsidR="002678A9" w14:paraId="54471B5F" w14:textId="77777777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BD7A5E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>Szerokość na wysokości bioder z tyłu (mm)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E0C2DD6" w14:textId="77777777" w:rsidR="002678A9" w:rsidRDefault="00CA367F">
            <w:pPr>
              <w:rPr>
                <w:rFonts w:ascii="Arial" w:hAnsi="Arial" w:cs="Arial"/>
                <w:color w:val="00000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Cs w:val="20"/>
                <w:lang w:val="pl-PL"/>
              </w:rPr>
              <w:t xml:space="preserve">1203 </w:t>
            </w:r>
          </w:p>
        </w:tc>
      </w:tr>
      <w:tr w:rsidR="002678A9" w14:paraId="1600AAFE" w14:textId="77777777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6F1E0EE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Szerokość bagażnika pomiędzy nadkolami (mm)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84EE6FF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1010 </w:t>
            </w:r>
          </w:p>
        </w:tc>
      </w:tr>
      <w:tr w:rsidR="002678A9" w14:paraId="3D55F5D8" w14:textId="77777777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2AC8A65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Szerokość otworu bagażnika przy podłodze (mm)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0462068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640 </w:t>
            </w:r>
          </w:p>
        </w:tc>
      </w:tr>
      <w:tr w:rsidR="002678A9" w14:paraId="2A90FBF5" w14:textId="77777777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5C544EC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Wysokość krawędzi załadunku (mm)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BF1E954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761 </w:t>
            </w:r>
          </w:p>
        </w:tc>
      </w:tr>
      <w:tr w:rsidR="002678A9" w14:paraId="03A489A5" w14:textId="77777777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71EA193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Pojemność bagażnika (litry) </w:t>
            </w:r>
            <w:r>
              <w:rPr>
                <w:rFonts w:ascii="Arial" w:hAnsi="Arial" w:cs="Arial"/>
                <w:szCs w:val="20"/>
                <w:vertAlign w:val="superscript"/>
                <w:lang w:val="pl-PL"/>
              </w:rPr>
              <w:t>‡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D294764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408 </w:t>
            </w:r>
          </w:p>
        </w:tc>
      </w:tr>
    </w:tbl>
    <w:p w14:paraId="5A4128E6" w14:textId="77777777" w:rsidR="002678A9" w:rsidRDefault="002678A9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14:paraId="10CAF4F8" w14:textId="77777777" w:rsidR="002678A9" w:rsidRDefault="00CA367F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  <w:r>
        <w:rPr>
          <w:rFonts w:ascii="Arial" w:eastAsia="Arial" w:hAnsi="Arial" w:cs="Arial"/>
          <w:szCs w:val="20"/>
          <w:vertAlign w:val="superscript"/>
          <w:lang w:val="pl-PL"/>
        </w:rPr>
        <w:t xml:space="preserve">‡ </w:t>
      </w:r>
      <w:r>
        <w:rPr>
          <w:rFonts w:ascii="Arial" w:hAnsi="Arial" w:cs="Arial"/>
          <w:szCs w:val="20"/>
          <w:lang w:val="pl-PL"/>
        </w:rPr>
        <w:t>Pomiar zgodnie z ISO 3832. Pomiary dla wersji podstawowej, z wyjątkiem określonych wyraźnie przypadków. Wymiary mogą się różnić w zależności od modelu i wyposażenia.</w:t>
      </w:r>
    </w:p>
    <w:p w14:paraId="552499C5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782C05EF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4BECAD31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51BD04F2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5B739114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7B918BF2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19B2C165" w14:textId="77777777" w:rsidR="002678A9" w:rsidRDefault="002678A9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p w14:paraId="79B20A8B" w14:textId="77777777" w:rsidR="002678A9" w:rsidRDefault="00CA367F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  <w:r>
        <w:rPr>
          <w:rFonts w:ascii="Arial" w:hAnsi="Arial" w:cs="Arial"/>
          <w:b/>
          <w:szCs w:val="20"/>
          <w:u w:val="single"/>
          <w:lang w:val="pl-PL"/>
        </w:rPr>
        <w:t>MASY</w:t>
      </w:r>
    </w:p>
    <w:p w14:paraId="3E4B61F2" w14:textId="77777777" w:rsidR="002678A9" w:rsidRDefault="002678A9">
      <w:pPr>
        <w:overflowPunct w:val="0"/>
        <w:textAlignment w:val="baseline"/>
        <w:rPr>
          <w:rFonts w:ascii="Arial" w:hAnsi="Arial" w:cs="Arial"/>
          <w:b/>
          <w:i/>
          <w:sz w:val="18"/>
          <w:szCs w:val="18"/>
          <w:u w:val="single"/>
          <w:lang w:val="pl-PL"/>
        </w:rPr>
      </w:pPr>
    </w:p>
    <w:tbl>
      <w:tblPr>
        <w:tblW w:w="9767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936"/>
        <w:gridCol w:w="1984"/>
        <w:gridCol w:w="1843"/>
        <w:gridCol w:w="2004"/>
      </w:tblGrid>
      <w:tr w:rsidR="002678A9" w14:paraId="28366A28" w14:textId="77777777">
        <w:trPr>
          <w:trHeight w:val="406"/>
        </w:trPr>
        <w:tc>
          <w:tcPr>
            <w:tcW w:w="3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14:paraId="6CF946AB" w14:textId="77777777" w:rsidR="002678A9" w:rsidRDefault="002678A9">
            <w:pPr>
              <w:overflowPunct w:val="0"/>
              <w:snapToGrid w:val="0"/>
              <w:textAlignment w:val="baseline"/>
              <w:rPr>
                <w:rFonts w:ascii="Arial" w:hAnsi="Arial" w:cs="Arial"/>
                <w:b/>
                <w:bCs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14:paraId="32191272" w14:textId="77777777" w:rsidR="002678A9" w:rsidRDefault="00CA367F">
            <w:pPr>
              <w:overflowPunct w:val="0"/>
              <w:jc w:val="center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Cs w:val="20"/>
                <w:lang w:val="pl-PL"/>
              </w:rPr>
              <w:t>Masa  własna (kg)</w:t>
            </w:r>
            <w:r>
              <w:rPr>
                <w:rFonts w:ascii="Arial" w:hAnsi="Arial" w:cs="Arial"/>
                <w:b/>
                <w:bCs/>
                <w:szCs w:val="20"/>
                <w:vertAlign w:val="superscript"/>
                <w:lang w:val="pl-PL"/>
              </w:rPr>
              <w:t>#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14:paraId="06E570DD" w14:textId="77777777" w:rsidR="002678A9" w:rsidRDefault="00CA367F">
            <w:pPr>
              <w:overflowPunct w:val="0"/>
              <w:jc w:val="center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Cs w:val="20"/>
                <w:lang w:val="pl-PL"/>
              </w:rPr>
              <w:t>Masa całkowita pojazdu (kg)</w:t>
            </w:r>
          </w:p>
        </w:tc>
        <w:tc>
          <w:tcPr>
            <w:tcW w:w="2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14:paraId="2B2792C5" w14:textId="77777777" w:rsidR="002678A9" w:rsidRDefault="00CA367F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0"/>
                <w:lang w:val="pl-PL"/>
              </w:rPr>
              <w:t>Maksymalna waga ładunku (kg)</w:t>
            </w:r>
          </w:p>
        </w:tc>
      </w:tr>
      <w:tr w:rsidR="002678A9" w14:paraId="6DD2875A" w14:textId="77777777">
        <w:trPr>
          <w:trHeight w:val="284"/>
        </w:trPr>
        <w:tc>
          <w:tcPr>
            <w:tcW w:w="393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A934B29" w14:textId="77777777" w:rsidR="002678A9" w:rsidRDefault="00CA367F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5,0-litra V8 fastback (6-biegowa manualna)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0FB73A71" w14:textId="77777777" w:rsidR="002678A9" w:rsidRDefault="00CA367F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1839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0349ACAA" w14:textId="77777777" w:rsidR="002678A9" w:rsidRDefault="00CA367F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2114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14:paraId="3C719E4B" w14:textId="77777777" w:rsidR="002678A9" w:rsidRDefault="00CA367F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275</w:t>
            </w:r>
          </w:p>
        </w:tc>
      </w:tr>
      <w:tr w:rsidR="002678A9" w14:paraId="703E9F3D" w14:textId="77777777">
        <w:trPr>
          <w:trHeight w:val="284"/>
        </w:trPr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09F6BF3" w14:textId="77777777" w:rsidR="002678A9" w:rsidRDefault="00CA367F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5.0-litra V8 fastback (10-biegowa automatyczna)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3EFD249E" w14:textId="77777777" w:rsidR="002678A9" w:rsidRDefault="00CA367F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1861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107284FD" w14:textId="77777777" w:rsidR="002678A9" w:rsidRDefault="00CA367F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2150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4648B3F" w14:textId="77777777" w:rsidR="002678A9" w:rsidRDefault="00CA367F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289</w:t>
            </w:r>
          </w:p>
        </w:tc>
      </w:tr>
    </w:tbl>
    <w:p w14:paraId="2D6FDF92" w14:textId="77777777" w:rsidR="002678A9" w:rsidRDefault="002678A9">
      <w:pPr>
        <w:overflowPunct w:val="0"/>
        <w:textAlignment w:val="baseline"/>
        <w:rPr>
          <w:rFonts w:ascii="Arial" w:hAnsi="Arial" w:cs="Arial"/>
          <w:i/>
          <w:sz w:val="18"/>
          <w:szCs w:val="18"/>
          <w:lang w:val="pl-PL"/>
        </w:rPr>
      </w:pPr>
    </w:p>
    <w:p w14:paraId="37E0B9FC" w14:textId="77777777" w:rsidR="002678A9" w:rsidRDefault="00CA367F">
      <w:pPr>
        <w:overflowPunct w:val="0"/>
        <w:textAlignment w:val="baseline"/>
        <w:rPr>
          <w:lang w:val="pl-PL"/>
        </w:rPr>
      </w:pPr>
      <w:r>
        <w:rPr>
          <w:rFonts w:ascii="Arial" w:hAnsi="Arial" w:cs="Arial"/>
          <w:szCs w:val="20"/>
          <w:lang w:val="pl-PL"/>
        </w:rPr>
        <w:t># Dotyczy najmniejszej masy własnej z kierowcą o wadze 75 kg, przy pełnym poziomie płynów i 90% poziomu paliwa, z zastrzeżeniem tolerancji produkcyjnych, zainstalowanych opcji wyposażenia itp.</w:t>
      </w:r>
    </w:p>
    <w:p w14:paraId="434BB923" w14:textId="77777777" w:rsidR="002678A9" w:rsidRDefault="002678A9">
      <w:pPr>
        <w:overflowPunct w:val="0"/>
        <w:textAlignment w:val="baseline"/>
        <w:rPr>
          <w:rFonts w:ascii="Arial" w:hAnsi="Arial" w:cs="Arial"/>
          <w:i/>
          <w:sz w:val="18"/>
          <w:szCs w:val="18"/>
          <w:lang w:val="pl-PL"/>
        </w:rPr>
      </w:pPr>
    </w:p>
    <w:p w14:paraId="4B0A3D38" w14:textId="77777777" w:rsidR="002678A9" w:rsidRDefault="002678A9">
      <w:pPr>
        <w:jc w:val="center"/>
        <w:rPr>
          <w:rFonts w:ascii="Arial" w:hAnsi="Arial" w:cs="Arial"/>
          <w:i/>
          <w:sz w:val="22"/>
          <w:szCs w:val="22"/>
          <w:lang w:val="pl-PL"/>
        </w:rPr>
      </w:pPr>
    </w:p>
    <w:p w14:paraId="62DB6E73" w14:textId="77777777" w:rsidR="002678A9" w:rsidRDefault="00CA367F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###</w:t>
      </w:r>
    </w:p>
    <w:p w14:paraId="17291B34" w14:textId="77777777" w:rsidR="002678A9" w:rsidRDefault="002678A9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1F05632C" w14:textId="77777777" w:rsidR="002678A9" w:rsidRDefault="002678A9">
      <w:pPr>
        <w:jc w:val="center"/>
        <w:rPr>
          <w:rFonts w:ascii="Arial" w:hAnsi="Arial" w:cs="Arial"/>
          <w:sz w:val="22"/>
          <w:szCs w:val="20"/>
          <w:lang w:val="pl-PL"/>
        </w:rPr>
      </w:pPr>
    </w:p>
    <w:p w14:paraId="2CBA5B30" w14:textId="77777777" w:rsidR="002678A9" w:rsidRDefault="00CA367F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Uwaga: Informacje zawarte w niniejszych materiałach prasowych oparte są o najaktualniejsze wstępne specyfikacje techniczne, jakie były dostępne w momencie publikacji. Ford prowadzi politykę stałego doskonalenia produktów i zastrzega sobie prawo do zmian w podanych specyfikacjach.</w:t>
      </w:r>
    </w:p>
    <w:p w14:paraId="04490FDE" w14:textId="77777777" w:rsidR="002678A9" w:rsidRDefault="002678A9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14:paraId="01F25972" w14:textId="77777777" w:rsidR="002678A9" w:rsidRDefault="00CA367F">
      <w:pPr>
        <w:overflowPunct w:val="0"/>
        <w:textAlignment w:val="baseline"/>
        <w:rPr>
          <w:lang w:val="pl-PL"/>
        </w:rPr>
      </w:pPr>
      <w:r>
        <w:rPr>
          <w:rFonts w:ascii="Arial" w:hAnsi="Arial" w:cs="Arial"/>
          <w:szCs w:val="20"/>
          <w:lang w:val="pl-PL"/>
        </w:rPr>
        <w:t>Deklarowane zużycie paliwa/zużycie energii, emisja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i zasięg napędu elektrycznego mierzone są zgodnie z wymaganiami i specyfikacjami technicznymi regulaminów europejskich (WE) 715/2007 i (WE) 2017/1151 w aktualnym brzmieniu. Przyjęta obecnie procedura testowa pozwala na porównanie wyników uzyskanych przez różne typy pojazdów oraz różnych producentów.</w:t>
      </w:r>
    </w:p>
    <w:p w14:paraId="495E1AD1" w14:textId="77777777" w:rsidR="002678A9" w:rsidRDefault="002678A9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14:paraId="3A37AACE" w14:textId="77777777" w:rsidR="002678A9" w:rsidRDefault="00CA367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MagneRide</w:t>
      </w:r>
      <w:r>
        <w:rPr>
          <w:rFonts w:ascii="Arial" w:hAnsi="Arial" w:cs="Arial"/>
          <w:color w:val="000000"/>
          <w:szCs w:val="20"/>
          <w:vertAlign w:val="superscript"/>
          <w:lang w:val="pl-PL"/>
        </w:rPr>
        <w:t>®</w:t>
      </w:r>
      <w:r>
        <w:rPr>
          <w:rFonts w:ascii="Arial" w:hAnsi="Arial" w:cs="Arial"/>
          <w:lang w:val="pl-PL"/>
        </w:rPr>
        <w:t xml:space="preserve"> jest znakiem handlowym BWI Group</w:t>
      </w:r>
    </w:p>
    <w:p w14:paraId="54E0737A" w14:textId="77777777" w:rsidR="00E25F6B" w:rsidRDefault="00E25F6B">
      <w:pPr>
        <w:rPr>
          <w:rFonts w:ascii="Arial" w:hAnsi="Arial" w:cs="Arial"/>
          <w:lang w:val="pl-PL"/>
        </w:rPr>
      </w:pPr>
    </w:p>
    <w:p w14:paraId="41BB04A9" w14:textId="77777777" w:rsidR="00E25F6B" w:rsidRDefault="00E25F6B">
      <w:pPr>
        <w:rPr>
          <w:rFonts w:ascii="Arial" w:hAnsi="Arial" w:cs="Arial"/>
          <w:lang w:val="pl-PL"/>
        </w:rPr>
      </w:pPr>
    </w:p>
    <w:p w14:paraId="3EAE8C1B" w14:textId="77777777" w:rsidR="00E25F6B" w:rsidRDefault="00E25F6B">
      <w:pPr>
        <w:rPr>
          <w:rFonts w:ascii="Arial" w:hAnsi="Arial" w:cs="Arial"/>
          <w:lang w:val="pl-PL"/>
        </w:rPr>
      </w:pPr>
    </w:p>
    <w:p w14:paraId="4941B0F0" w14:textId="77777777" w:rsidR="00E25F6B" w:rsidRDefault="00E25F6B">
      <w:pPr>
        <w:rPr>
          <w:rFonts w:ascii="Arial" w:hAnsi="Arial" w:cs="Arial"/>
          <w:szCs w:val="20"/>
          <w:lang w:val="pl-PL"/>
        </w:rPr>
      </w:pPr>
      <w:bookmarkStart w:id="0" w:name="_GoBack"/>
      <w:bookmarkEnd w:id="0"/>
    </w:p>
    <w:p w14:paraId="04A07A61" w14:textId="77777777" w:rsidR="002678A9" w:rsidRDefault="002678A9">
      <w:pPr>
        <w:rPr>
          <w:rFonts w:ascii="Arial" w:hAnsi="Arial" w:cs="Arial"/>
          <w:b/>
          <w:bCs/>
          <w:iCs/>
          <w:szCs w:val="20"/>
          <w:lang w:val="pl-PL"/>
        </w:rPr>
      </w:pPr>
    </w:p>
    <w:p w14:paraId="1B83910A" w14:textId="77777777" w:rsidR="002678A9" w:rsidRDefault="00CA367F">
      <w:pPr>
        <w:rPr>
          <w:rFonts w:ascii="Arial" w:hAnsi="Arial" w:cs="Arial"/>
          <w:b/>
          <w:bCs/>
          <w:i/>
          <w:lang w:val="pl-PL"/>
        </w:rPr>
      </w:pPr>
      <w:r>
        <w:rPr>
          <w:rFonts w:ascii="Arial" w:hAnsi="Arial" w:cs="Arial"/>
          <w:b/>
          <w:bCs/>
          <w:i/>
          <w:lang w:val="pl-PL"/>
        </w:rPr>
        <w:lastRenderedPageBreak/>
        <w:t>O Ford Motor Company</w:t>
      </w:r>
    </w:p>
    <w:p w14:paraId="215FF025" w14:textId="77777777" w:rsidR="002678A9" w:rsidRPr="00E0331B" w:rsidRDefault="00CA367F">
      <w:pPr>
        <w:rPr>
          <w:lang w:val="pl-PL"/>
        </w:rPr>
      </w:pPr>
      <w:r>
        <w:rPr>
          <w:rFonts w:ascii="Arial" w:hAnsi="Arial" w:cs="Arial"/>
          <w:i/>
          <w:szCs w:val="20"/>
          <w:shd w:val="clear" w:color="auto" w:fill="FFFFFF"/>
          <w:lang w:val="pl-PL"/>
        </w:rPr>
        <w:t xml:space="preserve">Ford Motor Company z centralą w Dearborn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Credit Company na stronie </w:t>
      </w:r>
      <w:hyperlink r:id="rId7">
        <w:r>
          <w:rPr>
            <w:rStyle w:val="czeinternetowe"/>
            <w:rFonts w:ascii="Arial" w:hAnsi="Arial" w:cs="Arial"/>
            <w:i/>
            <w:iCs/>
            <w:szCs w:val="20"/>
            <w:shd w:val="clear" w:color="auto" w:fill="FFFFFF"/>
            <w:lang w:val="pl-PL"/>
          </w:rPr>
          <w:t>corporate.ford.com</w:t>
        </w:r>
      </w:hyperlink>
      <w:r>
        <w:rPr>
          <w:rFonts w:ascii="Arial" w:hAnsi="Arial" w:cs="Arial"/>
          <w:i/>
          <w:iCs/>
          <w:szCs w:val="20"/>
          <w:shd w:val="clear" w:color="auto" w:fill="FFFFFF"/>
          <w:lang w:val="pl-PL"/>
        </w:rPr>
        <w:t>.</w:t>
      </w:r>
    </w:p>
    <w:p w14:paraId="788C882A" w14:textId="77777777" w:rsidR="002678A9" w:rsidRDefault="002678A9">
      <w:pPr>
        <w:rPr>
          <w:rFonts w:ascii="Arial" w:hAnsi="Arial" w:cs="Arial"/>
          <w:b/>
          <w:bCs/>
          <w:i/>
          <w:szCs w:val="20"/>
          <w:lang w:val="pl-PL"/>
        </w:rPr>
      </w:pPr>
    </w:p>
    <w:p w14:paraId="4250B376" w14:textId="77777777" w:rsidR="002678A9" w:rsidRDefault="00CA367F">
      <w:pPr>
        <w:rPr>
          <w:rFonts w:ascii="Arial" w:hAnsi="Arial" w:cs="Arial"/>
          <w:i/>
          <w:iCs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 xml:space="preserve">Ford of Europe </w:t>
      </w:r>
      <w:r>
        <w:rPr>
          <w:rFonts w:ascii="Arial" w:hAnsi="Arial" w:cs="Arial"/>
          <w:i/>
          <w:iCs/>
          <w:lang w:val="pl-PL"/>
        </w:rPr>
        <w:t>wytwarza, sprzedaje i serwisuje pojazdy marki Ford na 50 indywidualnych rynkach, zatrudniając około 43 tys. pracowników we własnych oddziałach i spółkach typu joint venture oraz łącznie około 55 tys. osób, po uwzględnieniu działalności nieskonsolidowanej.</w:t>
      </w:r>
      <w:r>
        <w:rPr>
          <w:rFonts w:ascii="Arial" w:hAnsi="Arial" w:cs="Arial"/>
          <w:i/>
          <w:iCs/>
          <w:lang w:val="pl-PL"/>
        </w:rPr>
        <w:br/>
        <w:t xml:space="preserve"> Oprócz spółki Ford Motor Credit Company, usługi firmy Ford of Europe obejmują dział Ford Customer Service Division oraz 19 oddziałów produkcyjnych (12 spółek całkowicie zależnych oraz 4 nieskonsolidowane typu joint venture). Pierwsze samochody marki Ford dotarły do Europy w 1903 roku – w tym samym roku powstała firma Ford Motor Company. Produkcja w Europie ruszyła w roku 1911.</w:t>
      </w:r>
    </w:p>
    <w:p w14:paraId="2D01879E" w14:textId="77777777" w:rsidR="002678A9" w:rsidRDefault="002678A9">
      <w:pPr>
        <w:jc w:val="center"/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</w:pPr>
    </w:p>
    <w:tbl>
      <w:tblPr>
        <w:tblW w:w="9062" w:type="dxa"/>
        <w:tblInd w:w="-12" w:type="dxa"/>
        <w:tblLook w:val="0000" w:firstRow="0" w:lastRow="0" w:firstColumn="0" w:lastColumn="0" w:noHBand="0" w:noVBand="0"/>
      </w:tblPr>
      <w:tblGrid>
        <w:gridCol w:w="9062"/>
      </w:tblGrid>
      <w:tr w:rsidR="002678A9" w14:paraId="0E7D56CD" w14:textId="77777777">
        <w:tc>
          <w:tcPr>
            <w:tcW w:w="9062" w:type="dxa"/>
            <w:shd w:val="clear" w:color="auto" w:fill="auto"/>
          </w:tcPr>
          <w:p w14:paraId="2EBC7265" w14:textId="77777777" w:rsidR="002678A9" w:rsidRDefault="002678A9">
            <w:pPr>
              <w:rPr>
                <w:lang w:val="pl-PL"/>
              </w:rPr>
            </w:pPr>
          </w:p>
        </w:tc>
      </w:tr>
      <w:tr w:rsidR="002678A9" w14:paraId="4B900DAF" w14:textId="77777777">
        <w:tc>
          <w:tcPr>
            <w:tcW w:w="9062" w:type="dxa"/>
            <w:shd w:val="clear" w:color="auto" w:fill="auto"/>
          </w:tcPr>
          <w:p w14:paraId="40099B1A" w14:textId="77777777" w:rsidR="002678A9" w:rsidRDefault="002678A9">
            <w:pPr>
              <w:snapToGrid w:val="0"/>
              <w:rPr>
                <w:rFonts w:ascii="Arial" w:hAnsi="Arial" w:cs="Arial"/>
                <w:b/>
                <w:szCs w:val="20"/>
                <w:lang w:val="pl-PL"/>
              </w:rPr>
            </w:pPr>
          </w:p>
        </w:tc>
      </w:tr>
    </w:tbl>
    <w:p w14:paraId="7069D939" w14:textId="77777777" w:rsidR="002678A9" w:rsidRDefault="002678A9"/>
    <w:sectPr w:rsidR="002678A9">
      <w:footerReference w:type="default" r:id="rId8"/>
      <w:headerReference w:type="first" r:id="rId9"/>
      <w:footerReference w:type="first" r:id="rId10"/>
      <w:pgSz w:w="12240" w:h="15840"/>
      <w:pgMar w:top="1440" w:right="1440" w:bottom="864" w:left="1440" w:header="720" w:footer="432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14863" w14:textId="77777777" w:rsidR="00BE7358" w:rsidRDefault="00BE7358">
      <w:r>
        <w:separator/>
      </w:r>
    </w:p>
  </w:endnote>
  <w:endnote w:type="continuationSeparator" w:id="0">
    <w:p w14:paraId="06088C7A" w14:textId="77777777" w:rsidR="00BE7358" w:rsidRDefault="00BE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A7A67" w14:textId="77777777" w:rsidR="002678A9" w:rsidRDefault="00BE7358">
    <w:pPr>
      <w:pStyle w:val="Stopka1"/>
      <w:rPr>
        <w:sz w:val="2"/>
        <w:lang w:val="pl-PL"/>
      </w:rPr>
    </w:pPr>
    <w:r>
      <w:rPr>
        <w:noProof/>
      </w:rPr>
      <w:pict w14:anchorId="3974E978">
        <v:rect id="Ramka1" o:spid="_x0000_s2050" style="position:absolute;margin-left:0;margin-top:.05pt;width:55.4pt;height:11.55pt;z-index:-50331647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" filled="f" stroked="f">
          <v:textbox>
            <w:txbxContent>
              <w:p w14:paraId="300FF19D" w14:textId="77777777" w:rsidR="002678A9" w:rsidRDefault="00CA367F">
                <w:pPr>
                  <w:pStyle w:val="Stopka1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E25F6B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2678A9" w:rsidRPr="008A5A6F" w14:paraId="1DC19E88" w14:textId="77777777">
      <w:tc>
        <w:tcPr>
          <w:tcW w:w="9467" w:type="dxa"/>
          <w:shd w:val="clear" w:color="auto" w:fill="auto"/>
        </w:tcPr>
        <w:p w14:paraId="5DF67D49" w14:textId="77777777" w:rsidR="002678A9" w:rsidRDefault="002678A9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4313861" w14:textId="77777777" w:rsidR="002678A9" w:rsidRDefault="002678A9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7F4CB96D" w14:textId="77777777" w:rsidR="002678A9" w:rsidRPr="00E0331B" w:rsidRDefault="00CA367F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www.ford.media.eu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. </w:t>
          </w:r>
        </w:p>
        <w:p w14:paraId="3D7282C8" w14:textId="77777777" w:rsidR="002678A9" w:rsidRPr="00E0331B" w:rsidRDefault="00CA367F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www.twitter.com/FordEu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i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6D1019FB" w14:textId="77777777" w:rsidR="002678A9" w:rsidRDefault="002678A9">
          <w:pPr>
            <w:pStyle w:val="Stopka1"/>
            <w:snapToGrid w:val="0"/>
            <w:rPr>
              <w:lang w:val="pl-PL"/>
            </w:rPr>
          </w:pPr>
        </w:p>
      </w:tc>
    </w:tr>
  </w:tbl>
  <w:p w14:paraId="27EB940F" w14:textId="77777777" w:rsidR="002678A9" w:rsidRDefault="002678A9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F3B31" w14:textId="77777777" w:rsidR="002678A9" w:rsidRDefault="002678A9">
    <w:pPr>
      <w:pStyle w:val="Stopka1"/>
      <w:jc w:val="center"/>
      <w:rPr>
        <w:lang w:val="pl-PL"/>
      </w:rPr>
    </w:pPr>
  </w:p>
  <w:p w14:paraId="2E6E80CC" w14:textId="77777777" w:rsidR="002678A9" w:rsidRDefault="002678A9">
    <w:pPr>
      <w:pStyle w:val="Stopka1"/>
      <w:jc w:val="center"/>
      <w:rPr>
        <w:lang w:val="pl-PL"/>
      </w:rPr>
    </w:pPr>
  </w:p>
  <w:p w14:paraId="604FDC36" w14:textId="77777777" w:rsidR="002678A9" w:rsidRPr="00E0331B" w:rsidRDefault="00CA367F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www.ford.media.eu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. </w:t>
    </w:r>
  </w:p>
  <w:p w14:paraId="72BFF61B" w14:textId="77777777" w:rsidR="002678A9" w:rsidRPr="00E0331B" w:rsidRDefault="00CA367F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www.twitter.com/FordEu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i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156E9" w14:textId="77777777" w:rsidR="00BE7358" w:rsidRDefault="00BE7358">
      <w:r>
        <w:separator/>
      </w:r>
    </w:p>
  </w:footnote>
  <w:footnote w:type="continuationSeparator" w:id="0">
    <w:p w14:paraId="3C8BB4E5" w14:textId="77777777" w:rsidR="00BE7358" w:rsidRDefault="00BE7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9DD95" w14:textId="77777777" w:rsidR="002678A9" w:rsidRPr="00E0331B" w:rsidRDefault="00BE7358" w:rsidP="00E0331B">
    <w:pPr>
      <w:pStyle w:val="Gwka"/>
      <w:tabs>
        <w:tab w:val="left" w:pos="1483"/>
      </w:tabs>
      <w:ind w:left="1037" w:firstLine="1123"/>
      <w:rPr>
        <w:sz w:val="36"/>
        <w:szCs w:val="36"/>
        <w:lang w:val="pl-PL"/>
      </w:rPr>
    </w:pPr>
    <w:r>
      <w:rPr>
        <w:noProof/>
      </w:rPr>
      <w:pict w14:anchorId="552D6082">
        <v:line id="_x0000_s2049" style="position:absolute;left:0;text-align:left;flip:x;z-index:-50331647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84.1pt,6.75pt" to="84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" strokeweight=".35mm">
          <v:stroke joinstyle="miter"/>
        </v:line>
      </w:pict>
    </w:r>
    <w:r w:rsidR="00CA367F" w:rsidRPr="00E0331B">
      <w:rPr>
        <w:noProof/>
        <w:sz w:val="36"/>
        <w:szCs w:val="36"/>
        <w:lang w:val="pl-PL" w:eastAsia="pl-PL"/>
      </w:rPr>
      <w:drawing>
        <wp:anchor distT="0" distB="0" distL="114935" distR="114935" simplePos="0" relativeHeight="9" behindDoc="1" locked="0" layoutInCell="1" allowOverlap="1" wp14:anchorId="48DC32BE" wp14:editId="429382DB">
          <wp:simplePos x="0" y="0"/>
          <wp:positionH relativeFrom="column">
            <wp:posOffset>-36830</wp:posOffset>
          </wp:positionH>
          <wp:positionV relativeFrom="paragraph">
            <wp:posOffset>-71120</wp:posOffset>
          </wp:positionV>
          <wp:extent cx="1098550" cy="546100"/>
          <wp:effectExtent l="0" t="0" r="0" b="0"/>
          <wp:wrapSquare wrapText="bothSides"/>
          <wp:docPr id="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367F" w:rsidRPr="00E0331B">
      <w:rPr>
        <w:rFonts w:ascii="Book Antiqua" w:hAnsi="Book Antiqua" w:cs="Book Antiqua"/>
        <w:smallCaps/>
        <w:position w:val="48"/>
        <w:sz w:val="36"/>
        <w:szCs w:val="36"/>
        <w:lang w:val="pl-PL"/>
      </w:rPr>
      <w:t>SPECYFIKACJA TECHNICZNA</w:t>
    </w:r>
    <w:r w:rsidR="00CA367F" w:rsidRPr="00E0331B">
      <w:rPr>
        <w:rFonts w:ascii="Book Antiqua" w:hAnsi="Book Antiqua" w:cs="Book Antiqua"/>
        <w:smallCaps/>
        <w:position w:val="48"/>
        <w:sz w:val="36"/>
        <w:szCs w:val="36"/>
        <w:lang w:val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78A9"/>
    <w:rsid w:val="002678A9"/>
    <w:rsid w:val="006004BD"/>
    <w:rsid w:val="008A5A6F"/>
    <w:rsid w:val="00BE7358"/>
    <w:rsid w:val="00CA367F"/>
    <w:rsid w:val="00E0331B"/>
    <w:rsid w:val="00E2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C3C21E"/>
  <w15:docId w15:val="{7ECCC254-72CD-4EE2-B04D-92B8B08E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Times New Roman" w:cs="Times New Roman"/>
      <w:color w:val="00000A"/>
      <w:sz w:val="20"/>
      <w:lang w:val="en-GB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pPr>
      <w:keepNext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pPr>
      <w:spacing w:before="20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pPr>
      <w:spacing w:before="14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qFormat/>
    <w:rPr>
      <w:szCs w:val="24"/>
      <w:lang w:val="en-GB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ny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Pr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val="en-GB" w:bidi="ar-SA"/>
    </w:rPr>
  </w:style>
  <w:style w:type="paragraph" w:styleId="Poprawka">
    <w:name w:val="Revision"/>
    <w:qFormat/>
    <w:pPr>
      <w:suppressAutoHyphens/>
    </w:pPr>
    <w:rPr>
      <w:rFonts w:eastAsia="Times New Roman" w:cs="Times New Roman"/>
      <w:color w:val="00000A"/>
      <w:sz w:val="20"/>
      <w:lang w:val="en-GB" w:bidi="ar-SA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</w:rPr>
  </w:style>
  <w:style w:type="paragraph" w:styleId="Zwykytekst">
    <w:name w:val="Plain Text"/>
    <w:basedOn w:val="Normalny"/>
    <w:qFormat/>
    <w:rPr>
      <w:rFonts w:ascii="Courier New" w:hAnsi="Courier New" w:cs="Courier New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paragraph" w:styleId="Nagwek">
    <w:name w:val="header"/>
    <w:basedOn w:val="Normalny"/>
    <w:link w:val="NagwekZnak"/>
    <w:uiPriority w:val="99"/>
    <w:unhideWhenUsed/>
    <w:rsid w:val="00E0331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1B"/>
    <w:rPr>
      <w:rFonts w:eastAsia="Times New Roman" w:cs="Times New Roman"/>
      <w:color w:val="00000A"/>
      <w:sz w:val="20"/>
      <w:lang w:val="en-GB" w:bidi="ar-SA"/>
    </w:rPr>
  </w:style>
  <w:style w:type="paragraph" w:styleId="Stopka">
    <w:name w:val="footer"/>
    <w:basedOn w:val="Normalny"/>
    <w:link w:val="StopkaZnak"/>
    <w:uiPriority w:val="99"/>
    <w:unhideWhenUsed/>
    <w:rsid w:val="00E0331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1B"/>
    <w:rPr>
      <w:rFonts w:eastAsia="Times New Roman" w:cs="Times New Roman"/>
      <w:color w:val="00000A"/>
      <w:sz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rporate.ford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Daniel Mirkiewicz</cp:lastModifiedBy>
  <cp:revision>4</cp:revision>
  <cp:lastPrinted>2021-05-19T07:54:00Z</cp:lastPrinted>
  <dcterms:created xsi:type="dcterms:W3CDTF">2021-05-18T12:32:00Z</dcterms:created>
  <dcterms:modified xsi:type="dcterms:W3CDTF">2021-05-19T07:54:00Z</dcterms:modified>
  <dc:language>pl-PL</dc:language>
</cp:coreProperties>
</file>