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34D7" w14:textId="24928A88" w:rsidR="008F03BF" w:rsidRDefault="008F03BF" w:rsidP="008F03BF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Kwiecień historycznym miesiącem dla Forda w USA. Kolejny rekord sprzedaży zelektryfikowanych samochodów</w:t>
      </w:r>
      <w:r w:rsidR="009D4200">
        <w:rPr>
          <w:rFonts w:ascii="Arial" w:eastAsiaTheme="majorEastAsia" w:hAnsi="Arial" w:cs="Arial"/>
          <w:b/>
          <w:sz w:val="32"/>
          <w:szCs w:val="32"/>
          <w:lang w:val="pl-PL" w:eastAsia="en-US"/>
        </w:rPr>
        <w:t>.</w:t>
      </w:r>
    </w:p>
    <w:p w14:paraId="3DC4E9BB" w14:textId="77777777" w:rsidR="008F03BF" w:rsidRDefault="008F03BF" w:rsidP="008F03BF">
      <w:pPr>
        <w:rPr>
          <w:rFonts w:ascii="Arial" w:hAnsi="Arial" w:cs="Arial"/>
          <w:lang w:val="pl-PL"/>
        </w:rPr>
      </w:pPr>
    </w:p>
    <w:p w14:paraId="46478BAA" w14:textId="02870288" w:rsidR="008F03BF" w:rsidRDefault="008F03BF" w:rsidP="008F03BF">
      <w:pPr>
        <w:pStyle w:val="ListParagraph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Ford w USA poprawił wyniki sprzedaży nie tylko względem analogicznego okresu 2020 roku, kiedy pandemia bardzo mocno ograniczyła sprzedaż samochodów, ale także względem 2019 roku</w:t>
      </w:r>
      <w:r w:rsidR="001438BA">
        <w:rPr>
          <w:rFonts w:ascii="Arial" w:eastAsia="Arial" w:hAnsi="Arial" w:cs="Arial"/>
          <w:sz w:val="22"/>
          <w:szCs w:val="22"/>
          <w:lang w:val="pl-PL"/>
        </w:rPr>
        <w:t>.</w:t>
      </w:r>
    </w:p>
    <w:p w14:paraId="47B21DED" w14:textId="77777777" w:rsidR="008F03BF" w:rsidRDefault="008F03BF" w:rsidP="008F03BF">
      <w:pPr>
        <w:pStyle w:val="ListParagraph"/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41C5E5B4" w14:textId="1078D3FB" w:rsidR="008F03BF" w:rsidRDefault="008F03BF" w:rsidP="008F03BF">
      <w:pPr>
        <w:pStyle w:val="ListParagraph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Motorem napędowym marki cały czas są SUV-y, a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Sport bije kolejne rekordy. Znakomicie sprzedaje się </w:t>
      </w:r>
      <w:proofErr w:type="gramStart"/>
      <w:r>
        <w:rPr>
          <w:rFonts w:ascii="Arial" w:eastAsia="Arial" w:hAnsi="Arial" w:cs="Arial"/>
          <w:sz w:val="22"/>
          <w:szCs w:val="22"/>
          <w:lang w:val="pl-PL"/>
        </w:rPr>
        <w:t>także  dostępny</w:t>
      </w:r>
      <w:proofErr w:type="gramEnd"/>
      <w:r>
        <w:rPr>
          <w:rFonts w:ascii="Arial" w:eastAsia="Arial" w:hAnsi="Arial" w:cs="Arial"/>
          <w:sz w:val="22"/>
          <w:szCs w:val="22"/>
          <w:lang w:val="pl-PL"/>
        </w:rPr>
        <w:t xml:space="preserve"> w Polsce Explorer</w:t>
      </w:r>
      <w:r w:rsidR="001438BA">
        <w:rPr>
          <w:rFonts w:ascii="Arial" w:eastAsia="Arial" w:hAnsi="Arial" w:cs="Arial"/>
          <w:sz w:val="22"/>
          <w:szCs w:val="22"/>
          <w:lang w:val="pl-PL"/>
        </w:rPr>
        <w:t>.</w:t>
      </w:r>
    </w:p>
    <w:p w14:paraId="57B2F116" w14:textId="77777777" w:rsidR="008F03BF" w:rsidRPr="008F03BF" w:rsidRDefault="008F03BF" w:rsidP="008F03BF">
      <w:pPr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600A0846" w14:textId="535F774E" w:rsidR="008F03BF" w:rsidRDefault="001438BA" w:rsidP="008F03BF">
      <w:pPr>
        <w:pStyle w:val="ListParagraph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Doskonale</w:t>
      </w:r>
      <w:r w:rsidR="008F03BF">
        <w:rPr>
          <w:rFonts w:ascii="Arial" w:eastAsia="Arial" w:hAnsi="Arial" w:cs="Arial"/>
          <w:sz w:val="22"/>
          <w:szCs w:val="22"/>
          <w:lang w:val="pl-PL"/>
        </w:rPr>
        <w:t xml:space="preserve"> sprzedają się pojazdy zelektryfikowane marki, a Mustang Mach-E znika z salonów w zaledwie cztery dni</w:t>
      </w:r>
      <w:r>
        <w:rPr>
          <w:rFonts w:ascii="Arial" w:eastAsia="Arial" w:hAnsi="Arial" w:cs="Arial"/>
          <w:sz w:val="22"/>
          <w:szCs w:val="22"/>
          <w:lang w:val="pl-PL"/>
        </w:rPr>
        <w:t>.</w:t>
      </w:r>
    </w:p>
    <w:p w14:paraId="34B0C44B" w14:textId="77777777" w:rsidR="008F03BF" w:rsidRDefault="008F03BF" w:rsidP="008F03BF">
      <w:pPr>
        <w:pStyle w:val="ListParagraph"/>
        <w:rPr>
          <w:rFonts w:ascii="Arial" w:eastAsia="Arial" w:hAnsi="Arial" w:cs="Arial"/>
          <w:sz w:val="22"/>
          <w:szCs w:val="22"/>
          <w:lang w:val="pl-PL"/>
        </w:rPr>
      </w:pPr>
    </w:p>
    <w:p w14:paraId="7C6753C6" w14:textId="173D1327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9D4200">
        <w:rPr>
          <w:rFonts w:ascii="Arial" w:hAnsi="Arial" w:cs="Arial"/>
          <w:b/>
          <w:sz w:val="22"/>
          <w:szCs w:val="22"/>
          <w:lang w:val="pl-PL"/>
        </w:rPr>
        <w:t>7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  <w:lang w:val="pl-PL"/>
        </w:rPr>
        <w:t xml:space="preserve"> maja 2021 roku – </w:t>
      </w:r>
      <w:r>
        <w:rPr>
          <w:rFonts w:ascii="Arial" w:hAnsi="Arial" w:cs="Arial"/>
          <w:sz w:val="22"/>
          <w:szCs w:val="22"/>
          <w:lang w:val="pl-PL"/>
        </w:rPr>
        <w:t>Kwiecień 2021 r. był wyjątkowo dobry</w:t>
      </w:r>
      <w:r w:rsidR="001438BA">
        <w:rPr>
          <w:rFonts w:ascii="Arial" w:hAnsi="Arial" w:cs="Arial"/>
          <w:sz w:val="22"/>
          <w:szCs w:val="22"/>
          <w:lang w:val="pl-PL"/>
        </w:rPr>
        <w:t>m miesiącem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1438BA">
        <w:rPr>
          <w:rFonts w:ascii="Arial" w:hAnsi="Arial" w:cs="Arial"/>
          <w:sz w:val="22"/>
          <w:szCs w:val="22"/>
          <w:lang w:val="pl-PL"/>
        </w:rPr>
        <w:t>spr</w:t>
      </w:r>
      <w:r>
        <w:rPr>
          <w:rFonts w:ascii="Arial" w:hAnsi="Arial" w:cs="Arial"/>
          <w:sz w:val="22"/>
          <w:szCs w:val="22"/>
          <w:lang w:val="pl-PL"/>
        </w:rPr>
        <w:t xml:space="preserve">zedaży </w:t>
      </w:r>
      <w:r w:rsidR="001438BA">
        <w:rPr>
          <w:rFonts w:ascii="Arial" w:hAnsi="Arial" w:cs="Arial"/>
          <w:sz w:val="22"/>
          <w:szCs w:val="22"/>
          <w:lang w:val="pl-PL"/>
        </w:rPr>
        <w:t xml:space="preserve">dla </w:t>
      </w:r>
      <w:r>
        <w:rPr>
          <w:rFonts w:ascii="Arial" w:hAnsi="Arial" w:cs="Arial"/>
          <w:sz w:val="22"/>
          <w:szCs w:val="22"/>
          <w:lang w:val="pl-PL"/>
        </w:rPr>
        <w:t xml:space="preserve">Forda w Stanach Zjednoczonych. Marka nie tylko pobiła rekord sprzedaży z ubiegłego roku, gdy rynek determinowała pandemia, ale sprzedała również więcej samochodów niż w </w:t>
      </w:r>
      <w:r w:rsidR="001438BA">
        <w:rPr>
          <w:rFonts w:ascii="Arial" w:hAnsi="Arial" w:cs="Arial"/>
          <w:sz w:val="22"/>
          <w:szCs w:val="22"/>
          <w:lang w:val="pl-PL"/>
        </w:rPr>
        <w:t xml:space="preserve">kwietniu </w:t>
      </w:r>
      <w:r>
        <w:rPr>
          <w:rFonts w:ascii="Arial" w:hAnsi="Arial" w:cs="Arial"/>
          <w:sz w:val="22"/>
          <w:szCs w:val="22"/>
          <w:lang w:val="pl-PL"/>
        </w:rPr>
        <w:t>2019 roku.</w:t>
      </w:r>
    </w:p>
    <w:p w14:paraId="2305CDAA" w14:textId="77777777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</w:p>
    <w:p w14:paraId="30AFBA9E" w14:textId="77777777" w:rsidR="008F03BF" w:rsidRDefault="008F03BF" w:rsidP="008F03BF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Imponujący wzrost sprzedaży Forda </w:t>
      </w:r>
    </w:p>
    <w:p w14:paraId="6096FA4A" w14:textId="038F23C2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kwietniu 2021 r. Ford w USA sprzedał łącznie 187 345 pojazdów, co oznacza wzrost względem analogicznego roku o blisko 63%. Ogromną część sprzedaży stanowiły SUV-y.  Nowych nabywców znalazło aż 80 440 takich pojazdów, czyli o 116% więcej niż rok wcześniej.</w:t>
      </w:r>
    </w:p>
    <w:p w14:paraId="1B0CE03F" w14:textId="77777777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</w:p>
    <w:p w14:paraId="580391EC" w14:textId="611A11D4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Sprzedaż samochodów Forda do klientów indywidualnych wzrosła w kwietniu 2021 r. o 57% względem analogicznego okresu ubiegłego roku. Warto podkreślić, że była ona także wyższa o blisko 24% niż w kwietniu 2019 r. </w:t>
      </w:r>
    </w:p>
    <w:p w14:paraId="1C01FE0D" w14:textId="77777777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</w:p>
    <w:p w14:paraId="137C011B" w14:textId="061CF1DE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Rozpatrując łącznie sprzedaż ciężarówek i SUV-ów do klientów indywidualnych był to najlepszy kwiecień pod względem sprzedaży od 2006 r.</w:t>
      </w:r>
    </w:p>
    <w:p w14:paraId="17432E1F" w14:textId="77777777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</w:p>
    <w:p w14:paraId="074D0F6A" w14:textId="77777777" w:rsidR="008F03BF" w:rsidRDefault="008F03BF" w:rsidP="008F03BF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Nadal rośnie zainteresowanie pojazdami zelektryfikowanymi</w:t>
      </w:r>
    </w:p>
    <w:p w14:paraId="3255192B" w14:textId="3E93DF45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Odnotować należy także ogromny wzrost sprzedaży pojazdów zelektryfikowanych - o 262% względem kwietnia 2020 r. Ford sprzedał łącznie 11 172 takie pojazdy, a to miesięczny rekord w historii marki. </w:t>
      </w:r>
    </w:p>
    <w:p w14:paraId="05B3614A" w14:textId="77777777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</w:p>
    <w:p w14:paraId="4DA7FF1E" w14:textId="46419A3E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 ten wynik zapracowały głównie trzy modele: Escape – odpowiednik europejskiego Forda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(3 695 sprzedanych egzemplarzy),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PowerBoost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(3 365) oraz </w:t>
      </w:r>
      <w:r w:rsidR="00B568B6">
        <w:rPr>
          <w:rFonts w:ascii="Arial" w:hAnsi="Arial" w:cs="Arial"/>
          <w:sz w:val="22"/>
          <w:szCs w:val="22"/>
          <w:lang w:val="pl-PL"/>
        </w:rPr>
        <w:t xml:space="preserve">dostępny także w Polsce </w:t>
      </w:r>
      <w:r>
        <w:rPr>
          <w:rFonts w:ascii="Arial" w:hAnsi="Arial" w:cs="Arial"/>
          <w:sz w:val="22"/>
          <w:szCs w:val="22"/>
          <w:lang w:val="pl-PL"/>
        </w:rPr>
        <w:t xml:space="preserve">w pełni elektryczny Mach-E (1 951). Łącznie w 2021 roku Ford sprzedał w USA już </w:t>
      </w:r>
      <w:r w:rsidR="00B568B6">
        <w:rPr>
          <w:rFonts w:ascii="Arial" w:hAnsi="Arial" w:cs="Arial"/>
          <w:sz w:val="22"/>
          <w:szCs w:val="22"/>
          <w:lang w:val="pl-PL"/>
        </w:rPr>
        <w:t xml:space="preserve">           </w:t>
      </w:r>
      <w:r>
        <w:rPr>
          <w:rFonts w:ascii="Arial" w:hAnsi="Arial" w:cs="Arial"/>
          <w:sz w:val="22"/>
          <w:szCs w:val="22"/>
          <w:lang w:val="pl-PL"/>
        </w:rPr>
        <w:t>8 565 egzemplarzy Mach-E.</w:t>
      </w:r>
    </w:p>
    <w:p w14:paraId="40F2F452" w14:textId="77777777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</w:p>
    <w:p w14:paraId="4393C023" w14:textId="77777777" w:rsidR="008F03BF" w:rsidRDefault="008F03BF" w:rsidP="008F03BF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SUV-y motorem napędowym marki</w:t>
      </w:r>
    </w:p>
    <w:p w14:paraId="163ECA18" w14:textId="27ED9410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Świetnie radziły sobie SUV-y marki – ich sprzedaż wzrosła względem kwietnia 2020 r. o 116%, a względem kwietnia 2019 r. o blisko 55%.</w:t>
      </w:r>
    </w:p>
    <w:p w14:paraId="01DBCA39" w14:textId="77777777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</w:p>
    <w:p w14:paraId="67E99577" w14:textId="7C8E84BB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W tym kontekście warto wspomnieć 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Sport, który cały czas śrubuje rekord sprzedaży. W kwietniu 2021 r. nowych nabywców znalazło 13 856 pojazdów, co oznacza wzrost względem marca o blisko 42%. </w:t>
      </w:r>
      <w:r w:rsidR="001438BA" w:rsidRPr="001438BA">
        <w:rPr>
          <w:rFonts w:ascii="Arial" w:hAnsi="Arial" w:cs="Arial"/>
          <w:sz w:val="22"/>
          <w:szCs w:val="22"/>
          <w:lang w:val="pl-PL"/>
        </w:rPr>
        <w:t xml:space="preserve">Dodatkowo </w:t>
      </w:r>
      <w:r w:rsidRPr="001438BA">
        <w:rPr>
          <w:rFonts w:ascii="Arial" w:hAnsi="Arial" w:cs="Arial"/>
          <w:sz w:val="22"/>
          <w:szCs w:val="22"/>
          <w:lang w:val="pl-PL"/>
        </w:rPr>
        <w:t xml:space="preserve">60% sprzedaży tego modelu stanowią nowi </w:t>
      </w:r>
      <w:r w:rsidR="001438BA" w:rsidRPr="001438BA">
        <w:rPr>
          <w:rFonts w:ascii="Arial" w:hAnsi="Arial" w:cs="Arial"/>
          <w:sz w:val="22"/>
          <w:szCs w:val="22"/>
          <w:lang w:val="pl-PL"/>
        </w:rPr>
        <w:t>k</w:t>
      </w:r>
      <w:r w:rsidRPr="001438BA">
        <w:rPr>
          <w:rFonts w:ascii="Arial" w:hAnsi="Arial" w:cs="Arial"/>
          <w:sz w:val="22"/>
          <w:szCs w:val="22"/>
          <w:lang w:val="pl-PL"/>
        </w:rPr>
        <w:t>lienci Forda, którzy wcześniej kupowali samochody innych marek.</w:t>
      </w:r>
    </w:p>
    <w:p w14:paraId="0717EF3F" w14:textId="77777777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</w:p>
    <w:p w14:paraId="3C41F56A" w14:textId="612AF2A9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Dostępny także w Polsce Ford Explorer, uzyskał najwyższą sprzedaż wśród klientów indywidualnych od kwietnia 2004 roku. Wzrosła ona względem analogicznego okresu ubiegłego roku o 102%.</w:t>
      </w:r>
    </w:p>
    <w:p w14:paraId="4970BFD2" w14:textId="77777777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</w:p>
    <w:p w14:paraId="057BACBD" w14:textId="4ECA4C0E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N</w:t>
      </w:r>
      <w:r w:rsidR="001438BA">
        <w:rPr>
          <w:rFonts w:ascii="Arial" w:hAnsi="Arial" w:cs="Arial"/>
          <w:sz w:val="22"/>
          <w:szCs w:val="22"/>
          <w:lang w:val="pl-PL"/>
        </w:rPr>
        <w:t>a polskim rynku n</w:t>
      </w:r>
      <w:r>
        <w:rPr>
          <w:rFonts w:ascii="Arial" w:hAnsi="Arial" w:cs="Arial"/>
          <w:sz w:val="22"/>
          <w:szCs w:val="22"/>
          <w:lang w:val="pl-PL"/>
        </w:rPr>
        <w:t xml:space="preserve">owy Explorer jest propozycją Forda dla najbardziej wymagających klientów, którzy cenią sobie sportową dynamikę i wysoki komfort jazdy. 457 KM i 825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generowane przez hybrydowy zespół silnika benzynowego i elektrycznego pozwalają na dynamiczną, ale </w:t>
      </w:r>
      <w:r w:rsidR="006F7E99">
        <w:rPr>
          <w:rFonts w:ascii="Arial" w:hAnsi="Arial" w:cs="Arial"/>
          <w:sz w:val="22"/>
          <w:szCs w:val="22"/>
          <w:lang w:val="pl-PL"/>
        </w:rPr>
        <w:t>jednocześnie</w:t>
      </w:r>
      <w:r>
        <w:rPr>
          <w:rFonts w:ascii="Arial" w:hAnsi="Arial" w:cs="Arial"/>
          <w:sz w:val="22"/>
          <w:szCs w:val="22"/>
          <w:lang w:val="pl-PL"/>
        </w:rPr>
        <w:t xml:space="preserve"> oszczędną jazdę. </w:t>
      </w:r>
      <w:r w:rsidR="006F7E99">
        <w:rPr>
          <w:rFonts w:ascii="Arial" w:hAnsi="Arial" w:cs="Arial"/>
          <w:sz w:val="22"/>
          <w:szCs w:val="22"/>
          <w:lang w:val="pl-PL"/>
        </w:rPr>
        <w:t xml:space="preserve">Ten model </w:t>
      </w:r>
      <w:r>
        <w:rPr>
          <w:rFonts w:ascii="Arial" w:hAnsi="Arial" w:cs="Arial"/>
          <w:sz w:val="22"/>
          <w:szCs w:val="22"/>
          <w:lang w:val="pl-PL"/>
        </w:rPr>
        <w:t>jest esencją amerykańskiej motoryzacji – powiedział Piotr Pawlak, prezes i dyrektor zarządzający Ford Polska.</w:t>
      </w:r>
    </w:p>
    <w:p w14:paraId="749E9324" w14:textId="77777777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</w:p>
    <w:p w14:paraId="027FCD09" w14:textId="1C09E6B7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kwietniu udział Fordów serii F w segmencie pełnowymiarowych pick-upów zwiększył się o dwa punkty procentowe. Sprzedaż do </w:t>
      </w:r>
      <w:r w:rsidR="006F7E99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 xml:space="preserve">lientów indywidualnych w kwietniu 2021 r. wzrosła względem kwietnia 2020 r. o </w:t>
      </w:r>
      <w:r w:rsidR="006F7E99">
        <w:rPr>
          <w:rFonts w:ascii="Arial" w:hAnsi="Arial" w:cs="Arial"/>
          <w:sz w:val="22"/>
          <w:szCs w:val="22"/>
          <w:lang w:val="pl-PL"/>
        </w:rPr>
        <w:t>blisko 20</w:t>
      </w:r>
      <w:r>
        <w:rPr>
          <w:rFonts w:ascii="Arial" w:hAnsi="Arial" w:cs="Arial"/>
          <w:sz w:val="22"/>
          <w:szCs w:val="22"/>
          <w:lang w:val="pl-PL"/>
        </w:rPr>
        <w:t xml:space="preserve">%, podczas gdy względem kwietnia 2019 r. o </w:t>
      </w:r>
      <w:r w:rsidR="006F7E99">
        <w:rPr>
          <w:rFonts w:ascii="Arial" w:hAnsi="Arial" w:cs="Arial"/>
          <w:sz w:val="22"/>
          <w:szCs w:val="22"/>
          <w:lang w:val="pl-PL"/>
        </w:rPr>
        <w:t>blisko 10</w:t>
      </w:r>
      <w:r>
        <w:rPr>
          <w:rFonts w:ascii="Arial" w:hAnsi="Arial" w:cs="Arial"/>
          <w:sz w:val="22"/>
          <w:szCs w:val="22"/>
          <w:lang w:val="pl-PL"/>
        </w:rPr>
        <w:t>%.</w:t>
      </w:r>
    </w:p>
    <w:p w14:paraId="7BE9769B" w14:textId="77777777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</w:p>
    <w:p w14:paraId="46781C2F" w14:textId="431FB54E" w:rsidR="008F03BF" w:rsidRDefault="008F03BF" w:rsidP="008F03B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Ogromne wrażenie robi także popularność niektórych modeli. Mustang Mach-E przed sprzedażą pozostawał na placach dealerów zaledwie cztery dni, podczas gdy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Bronco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Sport niewiele </w:t>
      </w:r>
      <w:r w:rsidR="006F7E99">
        <w:rPr>
          <w:rFonts w:ascii="Arial" w:hAnsi="Arial" w:cs="Arial"/>
          <w:sz w:val="22"/>
          <w:szCs w:val="22"/>
          <w:lang w:val="pl-PL"/>
        </w:rPr>
        <w:t>dłużej</w:t>
      </w:r>
      <w:r>
        <w:rPr>
          <w:rFonts w:ascii="Arial" w:hAnsi="Arial" w:cs="Arial"/>
          <w:sz w:val="22"/>
          <w:szCs w:val="22"/>
          <w:lang w:val="pl-PL"/>
        </w:rPr>
        <w:t xml:space="preserve"> –</w:t>
      </w:r>
      <w:r w:rsidR="006F7E99">
        <w:rPr>
          <w:rFonts w:ascii="Arial" w:hAnsi="Arial" w:cs="Arial"/>
          <w:sz w:val="22"/>
          <w:szCs w:val="22"/>
          <w:lang w:val="pl-PL"/>
        </w:rPr>
        <w:t xml:space="preserve"> jedynie</w:t>
      </w:r>
      <w:r>
        <w:rPr>
          <w:rFonts w:ascii="Arial" w:hAnsi="Arial" w:cs="Arial"/>
          <w:sz w:val="22"/>
          <w:szCs w:val="22"/>
          <w:lang w:val="pl-PL"/>
        </w:rPr>
        <w:t xml:space="preserve"> trzynaście dni.</w:t>
      </w:r>
    </w:p>
    <w:p w14:paraId="4ED8410B" w14:textId="77777777" w:rsidR="00274226" w:rsidRPr="00190FAE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9D4200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B915B" w14:textId="77777777" w:rsidR="00595D5A" w:rsidRDefault="00595D5A">
      <w:r>
        <w:separator/>
      </w:r>
    </w:p>
  </w:endnote>
  <w:endnote w:type="continuationSeparator" w:id="0">
    <w:p w14:paraId="56030BF8" w14:textId="77777777" w:rsidR="00595D5A" w:rsidRDefault="0059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9D4200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595D5A">
            <w:fldChar w:fldCharType="begin"/>
          </w:r>
          <w:r w:rsidR="00595D5A" w:rsidRPr="009D4200">
            <w:rPr>
              <w:lang w:val="pl-PL"/>
            </w:rPr>
            <w:instrText xml:space="preserve"> HYPERLINK "http://www.fordmedia.eu/" \h </w:instrText>
          </w:r>
          <w:r w:rsidR="00595D5A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595D5A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595D5A">
            <w:fldChar w:fldCharType="begin"/>
          </w:r>
          <w:r w:rsidR="00595D5A" w:rsidRPr="009D4200">
            <w:rPr>
              <w:lang w:val="pl-PL"/>
            </w:rPr>
            <w:instrText xml:space="preserve"> HYPERLINK "http://www.media.ford.com/" \h </w:instrText>
          </w:r>
          <w:r w:rsidR="00595D5A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595D5A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595D5A">
            <w:fldChar w:fldCharType="begin"/>
          </w:r>
          <w:r w:rsidR="00595D5A" w:rsidRPr="009D4200">
            <w:rPr>
              <w:lang w:val="pl-PL"/>
            </w:rPr>
            <w:instrText xml:space="preserve"> HYPERLINK "http://www.twitter.com/FordEu" \h </w:instrText>
          </w:r>
          <w:r w:rsidR="00595D5A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595D5A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595D5A">
            <w:fldChar w:fldCharType="begin"/>
          </w:r>
          <w:r w:rsidR="00595D5A" w:rsidRPr="009D4200">
            <w:rPr>
              <w:lang w:val="pl-PL"/>
            </w:rPr>
            <w:instrText xml:space="preserve"> HYPERLINK "http://www.youtube.com/fordofeurope" \h </w:instrText>
          </w:r>
          <w:r w:rsidR="00595D5A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595D5A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595D5A">
      <w:fldChar w:fldCharType="begin"/>
    </w:r>
    <w:r w:rsidR="00595D5A" w:rsidRPr="009D4200">
      <w:rPr>
        <w:lang w:val="pl-PL"/>
      </w:rPr>
      <w:instrText xml:space="preserve"> HYPERLINK "http://www.fordmedia.eu/" \h </w:instrText>
    </w:r>
    <w:r w:rsidR="00595D5A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595D5A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C1F86" w14:textId="77777777" w:rsidR="00595D5A" w:rsidRDefault="00595D5A">
      <w:r>
        <w:separator/>
      </w:r>
    </w:p>
  </w:footnote>
  <w:footnote w:type="continuationSeparator" w:id="0">
    <w:p w14:paraId="58B6107F" w14:textId="77777777" w:rsidR="00595D5A" w:rsidRDefault="0059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C1A2DEDC"/>
    <w:lvl w:ilvl="0" w:tplc="1B54D70E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18"/>
  </w:num>
  <w:num w:numId="16">
    <w:abstractNumId w:val="8"/>
  </w:num>
  <w:num w:numId="17">
    <w:abstractNumId w:val="21"/>
  </w:num>
  <w:num w:numId="18">
    <w:abstractNumId w:val="23"/>
  </w:num>
  <w:num w:numId="19">
    <w:abstractNumId w:val="0"/>
  </w:num>
  <w:num w:numId="20">
    <w:abstractNumId w:val="25"/>
  </w:num>
  <w:num w:numId="21">
    <w:abstractNumId w:val="13"/>
  </w:num>
  <w:num w:numId="22">
    <w:abstractNumId w:val="9"/>
  </w:num>
  <w:num w:numId="23">
    <w:abstractNumId w:val="20"/>
  </w:num>
  <w:num w:numId="24">
    <w:abstractNumId w:val="24"/>
  </w:num>
  <w:num w:numId="25">
    <w:abstractNumId w:val="11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38BA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3F4EF6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5D5A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6F7E99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01DA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03BF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D4200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568B6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D28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2E25-18AC-4B3D-824A-847B9883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Stefaniak</dc:creator>
  <cp:keywords/>
  <dc:description/>
  <cp:lastModifiedBy>Golebiowski, Andrzej (A.)</cp:lastModifiedBy>
  <cp:revision>2</cp:revision>
  <cp:lastPrinted>2021-02-12T09:18:00Z</cp:lastPrinted>
  <dcterms:created xsi:type="dcterms:W3CDTF">2021-05-07T07:23:00Z</dcterms:created>
  <dcterms:modified xsi:type="dcterms:W3CDTF">2021-05-07T07:23:00Z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