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9477" w14:textId="785FB053" w:rsidR="00970E2B" w:rsidRDefault="00970E2B" w:rsidP="00970E2B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 xml:space="preserve">V6 EcoBoost </w:t>
      </w:r>
      <w:r w:rsidR="00FA759B"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>Plug</w:t>
      </w:r>
      <w:r w:rsidR="005F019D"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>-</w:t>
      </w:r>
      <w:r w:rsidR="00FA759B"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 xml:space="preserve">in </w:t>
      </w:r>
      <w:r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 xml:space="preserve">Hybrid w </w:t>
      </w:r>
      <w:proofErr w:type="spellStart"/>
      <w:r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>nowym</w:t>
      </w:r>
      <w:proofErr w:type="spellEnd"/>
      <w:r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 xml:space="preserve"> </w:t>
      </w:r>
      <w:proofErr w:type="spellStart"/>
      <w:r w:rsidR="00FA759B"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>Fordzie</w:t>
      </w:r>
      <w:proofErr w:type="spellEnd"/>
      <w:r w:rsidR="00FA759B"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 xml:space="preserve"> </w:t>
      </w:r>
      <w:proofErr w:type="spellStart"/>
      <w:r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>Explorerze</w:t>
      </w:r>
      <w:proofErr w:type="spellEnd"/>
      <w:r w:rsidRPr="00357364">
        <w:rPr>
          <w:rFonts w:ascii="Arial" w:eastAsiaTheme="majorEastAsia" w:hAnsi="Arial" w:cs="Arial"/>
          <w:b/>
          <w:sz w:val="32"/>
          <w:szCs w:val="32"/>
          <w:lang w:val="en-US" w:eastAsia="en-US"/>
        </w:rPr>
        <w:t xml:space="preserve">.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Co w</w:t>
      </w:r>
      <w:r w:rsidR="00594B2B">
        <w:rPr>
          <w:rFonts w:ascii="Arial" w:eastAsiaTheme="majorEastAsia" w:hAnsi="Arial" w:cs="Arial"/>
          <w:b/>
          <w:sz w:val="32"/>
          <w:szCs w:val="32"/>
          <w:lang w:val="pl-PL" w:eastAsia="en-US"/>
        </w:rPr>
        <w:t>yróżnia ten napęd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?</w:t>
      </w:r>
    </w:p>
    <w:p w14:paraId="0D8B6FB3" w14:textId="77777777" w:rsidR="00970E2B" w:rsidRDefault="00970E2B" w:rsidP="00970E2B">
      <w:pPr>
        <w:rPr>
          <w:rFonts w:ascii="Arial" w:hAnsi="Arial" w:cs="Arial"/>
          <w:lang w:val="pl-PL"/>
        </w:rPr>
      </w:pPr>
    </w:p>
    <w:p w14:paraId="3948F108" w14:textId="67BB86D3" w:rsidR="00970E2B" w:rsidRDefault="00970E2B" w:rsidP="00970E2B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Kultowy </w:t>
      </w:r>
      <w:r w:rsidR="00926294">
        <w:rPr>
          <w:rFonts w:ascii="Arial" w:eastAsia="Arial" w:hAnsi="Arial" w:cs="Arial"/>
          <w:sz w:val="22"/>
          <w:szCs w:val="22"/>
          <w:lang w:val="pl-PL"/>
        </w:rPr>
        <w:t xml:space="preserve">luksusowy </w:t>
      </w:r>
      <w:r>
        <w:rPr>
          <w:rFonts w:ascii="Arial" w:eastAsia="Arial" w:hAnsi="Arial" w:cs="Arial"/>
          <w:sz w:val="22"/>
          <w:szCs w:val="22"/>
          <w:lang w:val="pl-PL"/>
        </w:rPr>
        <w:t xml:space="preserve">SUV Forda po </w:t>
      </w:r>
      <w:r w:rsidR="00594B2B">
        <w:rPr>
          <w:rFonts w:ascii="Arial" w:eastAsia="Arial" w:hAnsi="Arial" w:cs="Arial"/>
          <w:sz w:val="22"/>
          <w:szCs w:val="22"/>
          <w:lang w:val="pl-PL"/>
        </w:rPr>
        <w:t>kilku l</w:t>
      </w:r>
      <w:r>
        <w:rPr>
          <w:rFonts w:ascii="Arial" w:eastAsia="Arial" w:hAnsi="Arial" w:cs="Arial"/>
          <w:sz w:val="22"/>
          <w:szCs w:val="22"/>
          <w:lang w:val="pl-PL"/>
        </w:rPr>
        <w:t>atach przerwy wraca na europejski rynek.</w:t>
      </w:r>
    </w:p>
    <w:p w14:paraId="3FCD724D" w14:textId="77777777" w:rsidR="00594B2B" w:rsidRDefault="00594B2B" w:rsidP="00594B2B">
      <w:pPr>
        <w:pStyle w:val="ListParagraph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3E5392ED" w14:textId="5D592E6E" w:rsidR="00970E2B" w:rsidRDefault="00926294" w:rsidP="00970E2B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M</w:t>
      </w:r>
      <w:r w:rsidR="00970E2B">
        <w:rPr>
          <w:rFonts w:ascii="Arial" w:eastAsia="Arial" w:hAnsi="Arial" w:cs="Arial"/>
          <w:sz w:val="22"/>
          <w:szCs w:val="22"/>
          <w:lang w:val="pl-PL"/>
        </w:rPr>
        <w:t>oc 457 KM w połączeniu z niskim zużyciem paliwa (od 3,1 do 10,4 l/100km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970E2B">
        <w:rPr>
          <w:rFonts w:ascii="Arial" w:eastAsia="Arial" w:hAnsi="Arial" w:cs="Arial"/>
          <w:sz w:val="22"/>
          <w:szCs w:val="22"/>
          <w:lang w:val="pl-PL"/>
        </w:rPr>
        <w:t>w cyklu WLTP)</w:t>
      </w:r>
      <w:r w:rsidR="00594B2B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970E2B">
        <w:rPr>
          <w:rFonts w:ascii="Arial" w:eastAsia="Arial" w:hAnsi="Arial" w:cs="Arial"/>
          <w:sz w:val="22"/>
          <w:szCs w:val="22"/>
          <w:lang w:val="pl-PL"/>
        </w:rPr>
        <w:t>oraz niską emisją CO</w:t>
      </w:r>
      <w:r w:rsidR="00A42DC3">
        <w:rPr>
          <w:rFonts w:ascii="Arial" w:eastAsia="Arial" w:hAnsi="Arial" w:cs="Arial"/>
          <w:sz w:val="22"/>
          <w:szCs w:val="22"/>
          <w:vertAlign w:val="subscript"/>
          <w:lang w:val="pl-PL"/>
        </w:rPr>
        <w:t>2</w:t>
      </w:r>
      <w:r w:rsidR="00970E2B">
        <w:rPr>
          <w:rFonts w:ascii="Arial" w:eastAsia="Arial" w:hAnsi="Arial" w:cs="Arial"/>
          <w:sz w:val="22"/>
          <w:szCs w:val="22"/>
          <w:lang w:val="pl-PL"/>
        </w:rPr>
        <w:t xml:space="preserve"> (od 71 do 237 g/km)</w:t>
      </w:r>
      <w:r w:rsidR="00594B2B"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67407E91" w14:textId="77777777" w:rsidR="00594B2B" w:rsidRPr="00594B2B" w:rsidRDefault="00594B2B" w:rsidP="00594B2B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273871D4" w14:textId="1EEBF0B3" w:rsidR="00970E2B" w:rsidRDefault="00970E2B" w:rsidP="00970E2B">
      <w:pPr>
        <w:pStyle w:val="ListParagraph"/>
        <w:numPr>
          <w:ilvl w:val="0"/>
          <w:numId w:val="27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Nawet do 4</w:t>
      </w:r>
      <w:r w:rsidR="00204AE8">
        <w:rPr>
          <w:rFonts w:ascii="Arial" w:eastAsia="Arial" w:hAnsi="Arial" w:cs="Arial"/>
          <w:sz w:val="22"/>
          <w:szCs w:val="22"/>
          <w:lang w:val="pl-PL"/>
        </w:rPr>
        <w:t>2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km zasięgu w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bezemisyjnym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trybie elektrycznym (EV), sportowa dynamika i bardzo wysoki komfort jazdy.</w:t>
      </w:r>
    </w:p>
    <w:p w14:paraId="3B73A2CA" w14:textId="77777777" w:rsidR="00970E2B" w:rsidRDefault="00970E2B" w:rsidP="00970E2B">
      <w:pPr>
        <w:pStyle w:val="ListParagraph"/>
        <w:ind w:left="426"/>
        <w:rPr>
          <w:rFonts w:ascii="Arial" w:hAnsi="Arial" w:cs="Arial"/>
          <w:b/>
          <w:sz w:val="22"/>
          <w:szCs w:val="22"/>
          <w:lang w:val="pl-PL"/>
        </w:rPr>
      </w:pPr>
    </w:p>
    <w:p w14:paraId="5E38F1E1" w14:textId="2DB836FD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357364">
        <w:rPr>
          <w:rFonts w:ascii="Arial" w:hAnsi="Arial" w:cs="Arial"/>
          <w:b/>
          <w:sz w:val="22"/>
          <w:szCs w:val="22"/>
          <w:lang w:val="pl-PL"/>
        </w:rPr>
        <w:t>26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  <w:lang w:val="pl-PL"/>
        </w:rPr>
        <w:t xml:space="preserve"> kwietnia 2021 roku – </w:t>
      </w:r>
      <w:r>
        <w:rPr>
          <w:rFonts w:ascii="Arial" w:hAnsi="Arial" w:cs="Arial"/>
          <w:sz w:val="22"/>
          <w:szCs w:val="22"/>
          <w:lang w:val="pl-PL"/>
        </w:rPr>
        <w:t>Ford Explorer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to jeden z najpopularniejszych modeli na rynku </w:t>
      </w:r>
      <w:r w:rsidR="00926294">
        <w:rPr>
          <w:rFonts w:ascii="Arial" w:hAnsi="Arial" w:cs="Arial"/>
          <w:sz w:val="22"/>
          <w:szCs w:val="22"/>
          <w:lang w:val="pl-PL"/>
        </w:rPr>
        <w:t>amerykańskim</w:t>
      </w:r>
      <w:r>
        <w:rPr>
          <w:rFonts w:ascii="Arial" w:hAnsi="Arial" w:cs="Arial"/>
          <w:sz w:val="22"/>
          <w:szCs w:val="22"/>
          <w:lang w:val="pl-PL"/>
        </w:rPr>
        <w:t xml:space="preserve">. Pojawienie się tego modelu w Europie po </w:t>
      </w:r>
      <w:r w:rsidR="00A42DC3">
        <w:rPr>
          <w:rFonts w:ascii="Arial" w:hAnsi="Arial" w:cs="Arial"/>
          <w:sz w:val="22"/>
          <w:szCs w:val="22"/>
          <w:lang w:val="pl-PL"/>
        </w:rPr>
        <w:t xml:space="preserve">kilku </w:t>
      </w:r>
      <w:r>
        <w:rPr>
          <w:rFonts w:ascii="Arial" w:hAnsi="Arial" w:cs="Arial"/>
          <w:sz w:val="22"/>
          <w:szCs w:val="22"/>
          <w:lang w:val="pl-PL"/>
        </w:rPr>
        <w:t xml:space="preserve">latach przerwy było spełnieniem marzeń wielu fanów marki na Starym Kontynencie. Pod maską pojawiła się nie tylko mocna, ale również bardzo nowoczesna </w:t>
      </w:r>
      <w:r w:rsidR="00926294">
        <w:rPr>
          <w:rFonts w:ascii="Arial" w:hAnsi="Arial" w:cs="Arial"/>
          <w:sz w:val="22"/>
          <w:szCs w:val="22"/>
          <w:lang w:val="pl-PL"/>
        </w:rPr>
        <w:t xml:space="preserve">i oszczędna </w:t>
      </w:r>
      <w:r>
        <w:rPr>
          <w:rFonts w:ascii="Arial" w:hAnsi="Arial" w:cs="Arial"/>
          <w:sz w:val="22"/>
          <w:szCs w:val="22"/>
          <w:lang w:val="pl-PL"/>
        </w:rPr>
        <w:t xml:space="preserve">jednostka 3.0 V6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układem hybrydowym PHEV (Plug-in).</w:t>
      </w:r>
    </w:p>
    <w:p w14:paraId="49A41E0D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3821C658" w14:textId="77777777" w:rsidR="00970E2B" w:rsidRDefault="00970E2B" w:rsidP="00970E2B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Amerykańska legenda na europejskich drogach</w:t>
      </w:r>
    </w:p>
    <w:p w14:paraId="02C2EDD9" w14:textId="7EE6C494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Pierwszy Ford Explorer pojawił się na rynku USA w 1990 roku. Obecna generacja trafiła - po </w:t>
      </w:r>
      <w:r w:rsidR="00A42DC3">
        <w:rPr>
          <w:rFonts w:ascii="Arial" w:hAnsi="Arial" w:cs="Arial"/>
          <w:sz w:val="22"/>
          <w:szCs w:val="22"/>
          <w:lang w:val="pl-PL"/>
        </w:rPr>
        <w:t xml:space="preserve">kilku </w:t>
      </w:r>
      <w:r>
        <w:rPr>
          <w:rFonts w:ascii="Arial" w:hAnsi="Arial" w:cs="Arial"/>
          <w:sz w:val="22"/>
          <w:szCs w:val="22"/>
          <w:lang w:val="pl-PL"/>
        </w:rPr>
        <w:t>latach przerwy - do Europy, w tym do Polski</w:t>
      </w:r>
      <w:r w:rsidR="00A42DC3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wiosną zeszłego roku. Auto jest luksusowe, przestronne i dysponuje najnowocześniejszym napędem hybrydowym typu Plug-in - pod maską pracuje, </w:t>
      </w:r>
      <w:r w:rsidR="00204AE8">
        <w:rPr>
          <w:rFonts w:ascii="Arial" w:hAnsi="Arial" w:cs="Arial"/>
          <w:sz w:val="22"/>
          <w:szCs w:val="22"/>
          <w:lang w:val="pl-PL"/>
        </w:rPr>
        <w:t xml:space="preserve">podwójnie doładowany, </w:t>
      </w:r>
      <w:r>
        <w:rPr>
          <w:rFonts w:ascii="Arial" w:hAnsi="Arial" w:cs="Arial"/>
          <w:sz w:val="22"/>
          <w:szCs w:val="22"/>
          <w:lang w:val="pl-PL"/>
        </w:rPr>
        <w:t xml:space="preserve">benzynowy silnik V6 o </w:t>
      </w:r>
      <w:r w:rsidR="00204AE8">
        <w:rPr>
          <w:rFonts w:ascii="Arial" w:hAnsi="Arial" w:cs="Arial"/>
          <w:sz w:val="22"/>
          <w:szCs w:val="22"/>
          <w:lang w:val="pl-PL"/>
        </w:rPr>
        <w:t>wspomagany silnikiem elektrycznym o mocy 100 KM. Ł</w:t>
      </w:r>
      <w:r>
        <w:rPr>
          <w:rFonts w:ascii="Arial" w:hAnsi="Arial" w:cs="Arial"/>
          <w:sz w:val="22"/>
          <w:szCs w:val="22"/>
          <w:lang w:val="pl-PL"/>
        </w:rPr>
        <w:t>ączn</w:t>
      </w:r>
      <w:r w:rsidR="00204AE8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moc systemu </w:t>
      </w:r>
      <w:r w:rsidR="00204AE8">
        <w:rPr>
          <w:rFonts w:ascii="Arial" w:hAnsi="Arial" w:cs="Arial"/>
          <w:sz w:val="22"/>
          <w:szCs w:val="22"/>
          <w:lang w:val="pl-PL"/>
        </w:rPr>
        <w:t>to</w:t>
      </w:r>
      <w:r w:rsidR="00A42DC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457 KM</w:t>
      </w:r>
      <w:r w:rsidR="00A42DC3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Napęd przekazywany jest na wszystkie koła za pośrednictwem 10-</w:t>
      </w:r>
      <w:r w:rsidR="00A42DC3">
        <w:rPr>
          <w:rFonts w:ascii="Arial" w:hAnsi="Arial" w:cs="Arial"/>
          <w:sz w:val="22"/>
          <w:szCs w:val="22"/>
          <w:lang w:val="pl-PL"/>
        </w:rPr>
        <w:t xml:space="preserve">stopniowej automatycznej </w:t>
      </w:r>
      <w:r>
        <w:rPr>
          <w:rFonts w:ascii="Arial" w:hAnsi="Arial" w:cs="Arial"/>
          <w:sz w:val="22"/>
          <w:szCs w:val="22"/>
          <w:lang w:val="pl-PL"/>
        </w:rPr>
        <w:t>skrzyni</w:t>
      </w:r>
      <w:r w:rsidR="00A42DC3">
        <w:rPr>
          <w:rFonts w:ascii="Arial" w:hAnsi="Arial" w:cs="Arial"/>
          <w:sz w:val="22"/>
          <w:szCs w:val="22"/>
          <w:lang w:val="pl-PL"/>
        </w:rPr>
        <w:t xml:space="preserve"> biegów</w:t>
      </w:r>
      <w:r>
        <w:rPr>
          <w:rFonts w:ascii="Arial" w:hAnsi="Arial" w:cs="Arial"/>
          <w:sz w:val="22"/>
          <w:szCs w:val="22"/>
          <w:lang w:val="pl-PL"/>
        </w:rPr>
        <w:t>.</w:t>
      </w:r>
      <w:r w:rsidR="00A42DC3" w:rsidRPr="00A42DC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B2B4313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15B8EDF3" w14:textId="77777777" w:rsidR="00970E2B" w:rsidRDefault="00970E2B" w:rsidP="00970E2B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Olbrzymia moc, świetne osiągi i niskie spalanie</w:t>
      </w:r>
    </w:p>
    <w:p w14:paraId="728D36AB" w14:textId="65E4BE3B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Zaawansowany układ hybrydowy typu Plug-in (PHEV) świetnie łączy elastyczność i moc jednostki spalinowej, z dynamiką i płynnością oddawania mocy silnika elektrycznego. Cały układ gwarantuje bardzo dobrą dynamikę bez względu, czy kierowca pokonuje górskie </w:t>
      </w:r>
      <w:r w:rsidR="00A42DC3">
        <w:rPr>
          <w:rFonts w:ascii="Arial" w:hAnsi="Arial" w:cs="Arial"/>
          <w:sz w:val="22"/>
          <w:szCs w:val="22"/>
          <w:lang w:val="pl-PL"/>
        </w:rPr>
        <w:t>serpentyny</w:t>
      </w:r>
      <w:r>
        <w:rPr>
          <w:rFonts w:ascii="Arial" w:hAnsi="Arial" w:cs="Arial"/>
          <w:sz w:val="22"/>
          <w:szCs w:val="22"/>
          <w:lang w:val="pl-PL"/>
        </w:rPr>
        <w:t xml:space="preserve">, brodzi przez rzekę czy podróżuje ze stałą prędkością autostradą. </w:t>
      </w:r>
    </w:p>
    <w:p w14:paraId="2E771FF1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2B112C4E" w14:textId="72138A0B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Explorer doskonale sprawdzi się zarówno na zatłoczonych miejskich ulicach, jak i podczas jazdy w trudnym terenie bądź podczas długich podróży z wyższymi prędkościami. Zaawansowany napęd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(PHEV) łączy silnik elektryczny o mocy 100 KM z </w:t>
      </w:r>
      <w:r w:rsidR="00A42DC3">
        <w:rPr>
          <w:rFonts w:ascii="Arial" w:hAnsi="Arial" w:cs="Arial"/>
          <w:sz w:val="22"/>
          <w:szCs w:val="22"/>
          <w:lang w:val="pl-PL"/>
        </w:rPr>
        <w:t xml:space="preserve">        </w:t>
      </w:r>
      <w:r>
        <w:rPr>
          <w:rFonts w:ascii="Arial" w:hAnsi="Arial" w:cs="Arial"/>
          <w:sz w:val="22"/>
          <w:szCs w:val="22"/>
          <w:lang w:val="pl-PL"/>
        </w:rPr>
        <w:t xml:space="preserve">3,0-litrowym silnikiem benzynowym V6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turbodoładowaniem o mocy 357 KM. Takie połączenie zapewnia łączną hybrydową moc 457 KM, olbrzymi moment obrotowy 826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Nm</w:t>
      </w:r>
      <w:proofErr w:type="spellEnd"/>
      <w:r w:rsidR="00A42DC3">
        <w:rPr>
          <w:rFonts w:ascii="Arial" w:hAnsi="Arial" w:cs="Arial"/>
          <w:sz w:val="22"/>
          <w:szCs w:val="22"/>
          <w:lang w:val="pl-PL"/>
        </w:rPr>
        <w:t xml:space="preserve"> oraz </w:t>
      </w:r>
      <w:r>
        <w:rPr>
          <w:rFonts w:ascii="Arial" w:hAnsi="Arial" w:cs="Arial"/>
          <w:sz w:val="22"/>
          <w:szCs w:val="22"/>
          <w:lang w:val="pl-PL"/>
        </w:rPr>
        <w:t>świetne osiągi. Kierowca może skorzystać z trybów:</w:t>
      </w:r>
      <w:r w:rsidR="005F019D">
        <w:rPr>
          <w:rFonts w:ascii="Arial" w:hAnsi="Arial" w:cs="Arial"/>
          <w:sz w:val="22"/>
          <w:szCs w:val="22"/>
          <w:lang w:val="pl-PL"/>
        </w:rPr>
        <w:t xml:space="preserve"> EV </w:t>
      </w:r>
      <w:proofErr w:type="gramStart"/>
      <w:r w:rsidR="005F019D">
        <w:rPr>
          <w:rFonts w:ascii="Arial" w:hAnsi="Arial" w:cs="Arial"/>
          <w:sz w:val="22"/>
          <w:szCs w:val="22"/>
          <w:lang w:val="pl-PL"/>
        </w:rPr>
        <w:t>Auto ,</w:t>
      </w:r>
      <w:proofErr w:type="gramEnd"/>
      <w:r w:rsidR="005F019D">
        <w:rPr>
          <w:rFonts w:ascii="Arial" w:hAnsi="Arial" w:cs="Arial"/>
          <w:sz w:val="22"/>
          <w:szCs w:val="22"/>
          <w:lang w:val="pl-PL"/>
        </w:rPr>
        <w:t xml:space="preserve"> EV Później, EV Ładowanie, EV Teraz</w:t>
      </w:r>
    </w:p>
    <w:p w14:paraId="4B21269D" w14:textId="77777777" w:rsidR="00A42DC3" w:rsidRDefault="00A42DC3" w:rsidP="00970E2B">
      <w:pPr>
        <w:rPr>
          <w:rFonts w:ascii="Arial" w:hAnsi="Arial" w:cs="Arial"/>
          <w:sz w:val="22"/>
          <w:szCs w:val="22"/>
          <w:lang w:val="pl-PL"/>
        </w:rPr>
      </w:pPr>
    </w:p>
    <w:p w14:paraId="4CDD7850" w14:textId="72A3B8E9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 pełnym naładowaniu akumulatora, Ford Explorer jest w stanie przejechać do 4</w:t>
      </w:r>
      <w:r w:rsidR="00204AE8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km w trybie elektrycznym. W aucie panuje zupełna cisza, a samochód nie emituje żadnych spalin. Aby zmaksymalizować wydajność, system korzysta również z hamowania regeneracyjnego, dzięki któremu doł</w:t>
      </w:r>
      <w:r w:rsidR="002A57E0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dowuje akumulator trakcyjny i może zwiększyć zasięg jazdy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bezemisyjnej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(EV). Podc</w:t>
      </w:r>
      <w:r w:rsidR="002A57E0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 xml:space="preserve">as jazdy w trasie ze stałą prędkością (autostrada, trasa szybkiego ruchu) można włączyć tryb ładowania akumulatora za pomocą silnika spalinowego. To świetne rozwiązanie, </w:t>
      </w:r>
      <w:r>
        <w:rPr>
          <w:rFonts w:ascii="Arial" w:hAnsi="Arial" w:cs="Arial"/>
          <w:sz w:val="22"/>
          <w:szCs w:val="22"/>
          <w:lang w:val="pl-PL"/>
        </w:rPr>
        <w:lastRenderedPageBreak/>
        <w:t>podnoszące poziom naładowania akumulatora i zwiększające zasięg jazdy w trybie elektrycznym po zjechaniu z trasy do miasta.</w:t>
      </w:r>
    </w:p>
    <w:p w14:paraId="675D75F1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07829970" w14:textId="77777777" w:rsidR="00970E2B" w:rsidRDefault="00970E2B" w:rsidP="00970E2B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Bardzo dobra dynamika połączona z niskim spalaniem i niską emisją</w:t>
      </w:r>
    </w:p>
    <w:p w14:paraId="38450CF8" w14:textId="66606542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Ten ponad pięciometrowy </w:t>
      </w:r>
      <w:r w:rsidR="00D26F5A">
        <w:rPr>
          <w:rFonts w:ascii="Arial" w:hAnsi="Arial" w:cs="Arial"/>
          <w:sz w:val="22"/>
          <w:szCs w:val="22"/>
          <w:lang w:val="pl-PL"/>
        </w:rPr>
        <w:t xml:space="preserve">luksusowy </w:t>
      </w:r>
      <w:r>
        <w:rPr>
          <w:rFonts w:ascii="Arial" w:hAnsi="Arial" w:cs="Arial"/>
          <w:sz w:val="22"/>
          <w:szCs w:val="22"/>
          <w:lang w:val="pl-PL"/>
        </w:rPr>
        <w:t>SUV zużywa z</w:t>
      </w:r>
      <w:r w:rsidR="00D26F5A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>ledwie 3,1 l na pierwszych prz</w:t>
      </w:r>
      <w:r w:rsidR="00D26F5A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jechanych 100 kilometrach (z naładowanym akumulatorem systemu PHEV, cykl WLTP)</w:t>
      </w:r>
      <w:r w:rsidR="00D26F5A">
        <w:rPr>
          <w:rFonts w:ascii="Arial" w:hAnsi="Arial" w:cs="Arial"/>
          <w:sz w:val="22"/>
          <w:szCs w:val="22"/>
          <w:lang w:val="pl-PL"/>
        </w:rPr>
        <w:t>, p</w:t>
      </w:r>
      <w:r>
        <w:rPr>
          <w:rFonts w:ascii="Arial" w:hAnsi="Arial" w:cs="Arial"/>
          <w:sz w:val="22"/>
          <w:szCs w:val="22"/>
          <w:lang w:val="pl-PL"/>
        </w:rPr>
        <w:t>o zużyciu energii z akumulatora, średnie spalanie wzrasta do 10,4 l/100km (cykl WLTP), jest to nadal bardzo dobry rezultat biorąc pod uwagę wielkoś</w:t>
      </w:r>
      <w:r w:rsidR="00D26F5A">
        <w:rPr>
          <w:rFonts w:ascii="Arial" w:hAnsi="Arial" w:cs="Arial"/>
          <w:sz w:val="22"/>
          <w:szCs w:val="22"/>
          <w:lang w:val="pl-PL"/>
        </w:rPr>
        <w:t>ć</w:t>
      </w:r>
      <w:r>
        <w:rPr>
          <w:rFonts w:ascii="Arial" w:hAnsi="Arial" w:cs="Arial"/>
          <w:sz w:val="22"/>
          <w:szCs w:val="22"/>
          <w:lang w:val="pl-PL"/>
        </w:rPr>
        <w:t xml:space="preserve"> auta oraz moc maksymalną systemu. Średnia emisja CO</w:t>
      </w:r>
      <w:r w:rsidR="00D26F5A"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przy naładowanym akumul</w:t>
      </w:r>
      <w:r w:rsidR="00D26F5A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torze trakcyjnym to 71 g/km. </w:t>
      </w:r>
    </w:p>
    <w:p w14:paraId="4C0F512C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02A9DEFA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Auto przyspiesza od 0 do 100 km/h w 6 sekund. Prędkość maksymalna to 230 km/h. Akumulator można naładować w domu ze standardowego gniazdka elektrycznego (pełne ładowanie do 6 godzin), za pomocą ładowarki domowej typu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WallBox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Elvi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(w opcjonalnym wyposażeniu, czas ładowania do 4 godzin) lub w publicznej stacji ładowania pojazdów elektrycznych. </w:t>
      </w:r>
    </w:p>
    <w:p w14:paraId="49DBD611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11B01B54" w14:textId="7812EA94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</w:t>
      </w:r>
      <w:r w:rsidR="00D26F5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Jesteśmy bardzo dumni, że nowy Ford Explorer wykracza poza utarte schematy. Moc 457 KM pozwala cieszyć się doskonałym przyspieszeniem i elastycznością, natomiast nowoczesna hybryda typu Plug-in nie tylko umożliwia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bezemisyjną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jazdę, ale również sprawia, że średnie zużycie paliwa i emisja CO</w:t>
      </w:r>
      <w:r w:rsidR="00D26F5A"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jest poniżej obecnie wymaganego w Europie średniego poziomu 95g/km (obowiązująca od 1 stycznia 2021 roku norma Euro 6D ISC-FCM) – powiedział Piotr Pawlak, </w:t>
      </w:r>
      <w:r w:rsidR="00D26F5A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 xml:space="preserve">rezes i </w:t>
      </w:r>
      <w:r w:rsidR="00D26F5A">
        <w:rPr>
          <w:rFonts w:ascii="Arial" w:hAnsi="Arial" w:cs="Arial"/>
          <w:sz w:val="22"/>
          <w:szCs w:val="22"/>
          <w:lang w:val="pl-PL"/>
        </w:rPr>
        <w:t>d</w:t>
      </w:r>
      <w:r>
        <w:rPr>
          <w:rFonts w:ascii="Arial" w:hAnsi="Arial" w:cs="Arial"/>
          <w:sz w:val="22"/>
          <w:szCs w:val="22"/>
          <w:lang w:val="pl-PL"/>
        </w:rPr>
        <w:t xml:space="preserve">yrektor </w:t>
      </w:r>
      <w:r w:rsidR="00D26F5A">
        <w:rPr>
          <w:rFonts w:ascii="Arial" w:hAnsi="Arial" w:cs="Arial"/>
          <w:sz w:val="22"/>
          <w:szCs w:val="22"/>
          <w:lang w:val="pl-PL"/>
        </w:rPr>
        <w:t>z</w:t>
      </w:r>
      <w:r>
        <w:rPr>
          <w:rFonts w:ascii="Arial" w:hAnsi="Arial" w:cs="Arial"/>
          <w:sz w:val="22"/>
          <w:szCs w:val="22"/>
          <w:lang w:val="pl-PL"/>
        </w:rPr>
        <w:t>arządzający Ford Polska</w:t>
      </w:r>
    </w:p>
    <w:p w14:paraId="423E44FF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69E9B497" w14:textId="77777777" w:rsidR="00970E2B" w:rsidRDefault="00970E2B" w:rsidP="00970E2B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Ceny i wersje na rynku polskim</w:t>
      </w:r>
    </w:p>
    <w:p w14:paraId="45C1E969" w14:textId="59ACC609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Ford Explorer jest dostępny na polskim rynku już od 372 700 złotych. Do wyboru są dwie </w:t>
      </w:r>
      <w:r w:rsidR="00D26F5A">
        <w:rPr>
          <w:rFonts w:ascii="Arial" w:hAnsi="Arial" w:cs="Arial"/>
          <w:sz w:val="22"/>
          <w:szCs w:val="22"/>
          <w:lang w:val="pl-PL"/>
        </w:rPr>
        <w:t>luksusowo</w:t>
      </w:r>
      <w:r>
        <w:rPr>
          <w:rFonts w:ascii="Arial" w:hAnsi="Arial" w:cs="Arial"/>
          <w:sz w:val="22"/>
          <w:szCs w:val="22"/>
          <w:lang w:val="pl-PL"/>
        </w:rPr>
        <w:t xml:space="preserve"> wyposażone wersje – ST-Line oraz Platinum. Oba warianty różnią się przede wszystkim charakterem. Wersja ST-Line to propozycja dla tych, którzy preferują sportowy, dynamiczny styl. W wyposażeniu standardowym znajdują się między innymi 20-calowe felgi częściowo lakierowane w ciemnym kolorze, reflektory i światła do jazdy dziennej wykonane w technologii LED</w:t>
      </w:r>
      <w:r w:rsidR="004E2011">
        <w:rPr>
          <w:rFonts w:ascii="Arial" w:hAnsi="Arial" w:cs="Arial"/>
          <w:sz w:val="22"/>
          <w:szCs w:val="22"/>
          <w:lang w:val="pl-PL"/>
        </w:rPr>
        <w:t xml:space="preserve"> z funkcją </w:t>
      </w:r>
      <w:proofErr w:type="spellStart"/>
      <w:r w:rsidR="004E2011">
        <w:rPr>
          <w:rFonts w:ascii="Arial" w:hAnsi="Arial" w:cs="Arial"/>
          <w:sz w:val="22"/>
          <w:szCs w:val="22"/>
          <w:lang w:val="pl-PL"/>
        </w:rPr>
        <w:t>samopoziomowania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panoramiczny i elektrycznie sterowany szklany dach, przyciemniane szyby, czarne elementy stylizacji nadwozia czy też podwójne końcówki układu wydechowego. </w:t>
      </w:r>
    </w:p>
    <w:p w14:paraId="3B2431D8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7698F6FE" w14:textId="0DF9B8A9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Wersja Platinum z kolei kusi elegancją i szykiem. Tutaj również zastosowano 20-calowe aluminiowe obręcze, ale o stonowanej stylistyce, wykończone grafitowym lakierem. Ponadto wiele elementów wykończenia wnętrza wykonano w kolorze satynowego aluminium. We wnętrzu na kierowcę i pasażerów czeka między innymi skórzana tapicerka z </w:t>
      </w:r>
      <w:r w:rsidR="004E2011">
        <w:rPr>
          <w:rFonts w:ascii="Arial" w:hAnsi="Arial" w:cs="Arial"/>
          <w:sz w:val="22"/>
          <w:szCs w:val="22"/>
          <w:lang w:val="pl-PL"/>
        </w:rPr>
        <w:t xml:space="preserve">kontrastującymi </w:t>
      </w:r>
      <w:proofErr w:type="spellStart"/>
      <w:r w:rsidR="004E2011">
        <w:rPr>
          <w:rFonts w:ascii="Arial" w:hAnsi="Arial" w:cs="Arial"/>
          <w:sz w:val="22"/>
          <w:szCs w:val="22"/>
          <w:lang w:val="pl-PL"/>
        </w:rPr>
        <w:t>przeszyciami</w:t>
      </w:r>
      <w:proofErr w:type="spellEnd"/>
      <w:r w:rsidR="004E2011">
        <w:rPr>
          <w:rFonts w:ascii="Arial" w:hAnsi="Arial" w:cs="Arial"/>
          <w:sz w:val="22"/>
          <w:szCs w:val="22"/>
          <w:lang w:val="pl-PL"/>
        </w:rPr>
        <w:t xml:space="preserve"> oraz</w:t>
      </w:r>
      <w:r>
        <w:rPr>
          <w:rFonts w:ascii="Arial" w:hAnsi="Arial" w:cs="Arial"/>
          <w:sz w:val="22"/>
          <w:szCs w:val="22"/>
          <w:lang w:val="pl-PL"/>
        </w:rPr>
        <w:t xml:space="preserve"> deska rozdzielcza częściowo wykończona skórą z ozdobnymi elementami drewnianymi </w:t>
      </w:r>
    </w:p>
    <w:p w14:paraId="65487212" w14:textId="77777777" w:rsidR="00970E2B" w:rsidRDefault="00970E2B" w:rsidP="00970E2B">
      <w:pPr>
        <w:rPr>
          <w:rFonts w:ascii="Arial" w:hAnsi="Arial" w:cs="Arial"/>
          <w:sz w:val="22"/>
          <w:szCs w:val="22"/>
          <w:lang w:val="pl-PL"/>
        </w:rPr>
      </w:pPr>
    </w:p>
    <w:p w14:paraId="329E4837" w14:textId="2EDE6027" w:rsidR="00970E2B" w:rsidRDefault="00204AE8" w:rsidP="00FE29FC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każdej wersji</w:t>
      </w:r>
      <w:r w:rsidR="00970E2B">
        <w:rPr>
          <w:rFonts w:ascii="Arial" w:hAnsi="Arial" w:cs="Arial"/>
          <w:sz w:val="22"/>
          <w:szCs w:val="22"/>
          <w:lang w:val="pl-PL"/>
        </w:rPr>
        <w:t xml:space="preserve"> standardowym wyposażeniem jest trzystrefowa klimatyzacja z dodatkowym panelem sterowania w tylnej części kabiny, system nawigacji satelitarnej MP3 z SYNC3, DAB+ i audio marki B&amp;O, 12.3-ca</w:t>
      </w:r>
      <w:r w:rsidR="00926294">
        <w:rPr>
          <w:rFonts w:ascii="Arial" w:hAnsi="Arial" w:cs="Arial"/>
          <w:sz w:val="22"/>
          <w:szCs w:val="22"/>
          <w:lang w:val="pl-PL"/>
        </w:rPr>
        <w:t>l</w:t>
      </w:r>
      <w:r w:rsidR="00970E2B">
        <w:rPr>
          <w:rFonts w:ascii="Arial" w:hAnsi="Arial" w:cs="Arial"/>
          <w:sz w:val="22"/>
          <w:szCs w:val="22"/>
          <w:lang w:val="pl-PL"/>
        </w:rPr>
        <w:t xml:space="preserve">owy wyświetlacz cyfrowy na tablicy zegarów, </w:t>
      </w:r>
      <w:proofErr w:type="spellStart"/>
      <w:r w:rsidR="00FE29FC"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 w:rsidR="00FE29FC">
        <w:rPr>
          <w:rFonts w:ascii="Arial" w:hAnsi="Arial" w:cs="Arial"/>
          <w:sz w:val="22"/>
          <w:szCs w:val="22"/>
          <w:lang w:val="pl-PL"/>
        </w:rPr>
        <w:t xml:space="preserve"> Connect z modemem GSM, </w:t>
      </w:r>
      <w:r w:rsidR="00970E2B">
        <w:rPr>
          <w:rFonts w:ascii="Arial" w:hAnsi="Arial" w:cs="Arial"/>
          <w:sz w:val="22"/>
          <w:szCs w:val="22"/>
          <w:lang w:val="pl-PL"/>
        </w:rPr>
        <w:t>system kamer 360 stopni z układem oczyszczania, elektrycznie regulowane, wielokonturowe, podgrzewane i wentylowane przednie fotele z funkcją masażu, podgrzewan</w:t>
      </w:r>
      <w:r w:rsidR="00926294">
        <w:rPr>
          <w:rFonts w:ascii="Arial" w:hAnsi="Arial" w:cs="Arial"/>
          <w:sz w:val="22"/>
          <w:szCs w:val="22"/>
          <w:lang w:val="pl-PL"/>
        </w:rPr>
        <w:t>a</w:t>
      </w:r>
      <w:r w:rsidR="00970E2B">
        <w:rPr>
          <w:rFonts w:ascii="Arial" w:hAnsi="Arial" w:cs="Arial"/>
          <w:sz w:val="22"/>
          <w:szCs w:val="22"/>
          <w:lang w:val="pl-PL"/>
        </w:rPr>
        <w:t xml:space="preserve"> </w:t>
      </w:r>
      <w:r w:rsidR="004E2011">
        <w:rPr>
          <w:rFonts w:ascii="Arial" w:hAnsi="Arial" w:cs="Arial"/>
          <w:sz w:val="22"/>
          <w:szCs w:val="22"/>
          <w:lang w:val="pl-PL"/>
        </w:rPr>
        <w:t xml:space="preserve">tylna </w:t>
      </w:r>
      <w:r w:rsidR="00970E2B">
        <w:rPr>
          <w:rFonts w:ascii="Arial" w:hAnsi="Arial" w:cs="Arial"/>
          <w:sz w:val="22"/>
          <w:szCs w:val="22"/>
          <w:lang w:val="pl-PL"/>
        </w:rPr>
        <w:t>kanap</w:t>
      </w:r>
      <w:r w:rsidR="00926294">
        <w:rPr>
          <w:rFonts w:ascii="Arial" w:hAnsi="Arial" w:cs="Arial"/>
          <w:sz w:val="22"/>
          <w:szCs w:val="22"/>
          <w:lang w:val="pl-PL"/>
        </w:rPr>
        <w:t>a</w:t>
      </w:r>
      <w:r w:rsidR="00970E2B">
        <w:rPr>
          <w:rFonts w:ascii="Arial" w:hAnsi="Arial" w:cs="Arial"/>
          <w:sz w:val="22"/>
          <w:szCs w:val="22"/>
          <w:lang w:val="pl-PL"/>
        </w:rPr>
        <w:t xml:space="preserve">, elektrycznie składany trzeci rząd siedzeń czy też pełen pakiet systemów wsparcia wraz z adaptacyjnym tempomatem. 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1256B6AA" w14:textId="455C1B2A" w:rsidR="007F7650" w:rsidRDefault="007F7650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2E1884F3" w14:textId="77777777" w:rsidR="007F7650" w:rsidRDefault="007F7650" w:rsidP="007F7650">
      <w:pPr>
        <w:rPr>
          <w:rFonts w:ascii="Arial" w:hAnsi="Arial" w:cs="Arial"/>
          <w:i/>
          <w:sz w:val="22"/>
          <w:szCs w:val="22"/>
          <w:lang w:val="pl-PL"/>
        </w:rPr>
      </w:pPr>
    </w:p>
    <w:p w14:paraId="1AD1023D" w14:textId="77777777" w:rsidR="004C42D7" w:rsidRDefault="004C42D7" w:rsidP="004C42D7">
      <w:pPr>
        <w:rPr>
          <w:rFonts w:ascii="Arial" w:hAnsi="Arial" w:cs="Arial"/>
          <w:i/>
          <w:sz w:val="22"/>
          <w:szCs w:val="22"/>
          <w:lang w:val="pl-PL"/>
        </w:rPr>
      </w:pPr>
    </w:p>
    <w:p w14:paraId="306B0AA5" w14:textId="77777777" w:rsidR="00D14416" w:rsidRDefault="00D1441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357364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3D6E" w14:textId="77777777" w:rsidR="00D524D1" w:rsidRDefault="00D524D1">
      <w:r>
        <w:separator/>
      </w:r>
    </w:p>
  </w:endnote>
  <w:endnote w:type="continuationSeparator" w:id="0">
    <w:p w14:paraId="20A82ACA" w14:textId="77777777" w:rsidR="00D524D1" w:rsidRDefault="00D5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HelveticaNeueLTPro-BdEx">
    <w:altName w:val="Arial"/>
    <w:charset w:val="01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357364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r w:rsidR="00D524D1">
            <w:fldChar w:fldCharType="begin"/>
          </w:r>
          <w:r w:rsidR="00D524D1" w:rsidRPr="00357364">
            <w:rPr>
              <w:lang w:val="pl-PL"/>
            </w:rPr>
            <w:instrText xml:space="preserve"> HYPERLINK "http://www.fordmedia.eu/" \h </w:instrText>
          </w:r>
          <w:r w:rsidR="00D524D1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www.fordmedia.eu</w:t>
          </w:r>
          <w:r w:rsidR="00D524D1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D524D1">
            <w:fldChar w:fldCharType="begin"/>
          </w:r>
          <w:r w:rsidR="00D524D1" w:rsidRPr="00357364">
            <w:rPr>
              <w:lang w:val="pl-PL"/>
            </w:rPr>
            <w:instrText xml:space="preserve"> HYPERLINK "http://www.media.ford.com/" \h </w:instrText>
          </w:r>
          <w:r w:rsidR="00D524D1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www.media.ford.com.</w:t>
          </w:r>
          <w:r w:rsidR="00D524D1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r w:rsidR="00D524D1">
            <w:fldChar w:fldCharType="begin"/>
          </w:r>
          <w:r w:rsidR="00D524D1" w:rsidRPr="00357364">
            <w:rPr>
              <w:lang w:val="pl-PL"/>
            </w:rPr>
            <w:instrText xml:space="preserve"> HYPERLINK "http://www.twitter.com/FordEu" \h </w:instrText>
          </w:r>
          <w:r w:rsidR="00D524D1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 xml:space="preserve">www.twitter.com/FordEu </w:t>
          </w:r>
          <w:r w:rsidR="00D524D1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r w:rsidR="00D524D1">
            <w:fldChar w:fldCharType="begin"/>
          </w:r>
          <w:r w:rsidR="00D524D1" w:rsidRPr="00357364">
            <w:rPr>
              <w:lang w:val="pl-PL"/>
            </w:rPr>
            <w:instrText xml:space="preserve"> HYPERLINK "http://www.youtube.com/fordofeurope" \h </w:instrText>
          </w:r>
          <w:r w:rsidR="00D524D1">
            <w:fldChar w:fldCharType="separate"/>
          </w:r>
          <w:r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t>www.youtube.com/fordofeurope</w:t>
          </w:r>
          <w:r w:rsidR="00D524D1">
            <w:rPr>
              <w:rStyle w:val="czeinternetowe"/>
              <w:rFonts w:ascii="Arial" w:eastAsia="Calibri" w:hAnsi="Arial" w:cs="Arial"/>
              <w:sz w:val="18"/>
              <w:szCs w:val="18"/>
              <w:lang w:val="pl-PL"/>
            </w:rPr>
            <w:fldChar w:fldCharType="end"/>
          </w:r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D524D1">
      <w:fldChar w:fldCharType="begin"/>
    </w:r>
    <w:r w:rsidR="00D524D1" w:rsidRPr="00357364">
      <w:rPr>
        <w:lang w:val="pl-PL"/>
      </w:rPr>
      <w:instrText xml:space="preserve"> HYPERLINK "http://www.fordmedia.eu/" \h </w:instrText>
    </w:r>
    <w:r w:rsidR="00D524D1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D524D1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639F7" w14:textId="77777777" w:rsidR="00D524D1" w:rsidRDefault="00D524D1">
      <w:r>
        <w:separator/>
      </w:r>
    </w:p>
  </w:footnote>
  <w:footnote w:type="continuationSeparator" w:id="0">
    <w:p w14:paraId="19EE2C90" w14:textId="77777777" w:rsidR="00D524D1" w:rsidRDefault="00D5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005C82B0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C"/>
    <w:multiLevelType w:val="hybridMultilevel"/>
    <w:tmpl w:val="8BE2FEA4"/>
    <w:lvl w:ilvl="0" w:tplc="9190B83C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7B4A3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E403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32276F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34E6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273B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36C224B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B0E6E2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60364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2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1F2A3D"/>
    <w:rsid w:val="0020173F"/>
    <w:rsid w:val="00204AE8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A57E0"/>
    <w:rsid w:val="002B43D2"/>
    <w:rsid w:val="002B4EE0"/>
    <w:rsid w:val="002C561F"/>
    <w:rsid w:val="002E2656"/>
    <w:rsid w:val="002F5335"/>
    <w:rsid w:val="002F5C88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57364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2011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48DA"/>
    <w:rsid w:val="00577947"/>
    <w:rsid w:val="005802B6"/>
    <w:rsid w:val="005867C0"/>
    <w:rsid w:val="00594B2B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019D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26294"/>
    <w:rsid w:val="0094549D"/>
    <w:rsid w:val="00946702"/>
    <w:rsid w:val="009547D1"/>
    <w:rsid w:val="009559A8"/>
    <w:rsid w:val="00955A88"/>
    <w:rsid w:val="00970E2B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2DC3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C6578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26F5A"/>
    <w:rsid w:val="00D3413B"/>
    <w:rsid w:val="00D368C2"/>
    <w:rsid w:val="00D4680B"/>
    <w:rsid w:val="00D524D1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7655"/>
    <w:rsid w:val="00E42D5B"/>
    <w:rsid w:val="00E5078A"/>
    <w:rsid w:val="00E53A1F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5474A"/>
    <w:rsid w:val="00F57E03"/>
    <w:rsid w:val="00F61E0C"/>
    <w:rsid w:val="00F814A5"/>
    <w:rsid w:val="00F82990"/>
    <w:rsid w:val="00F865C0"/>
    <w:rsid w:val="00F926BA"/>
    <w:rsid w:val="00FA53AD"/>
    <w:rsid w:val="00FA759B"/>
    <w:rsid w:val="00FB0932"/>
    <w:rsid w:val="00FD0010"/>
    <w:rsid w:val="00FD0750"/>
    <w:rsid w:val="00FE077E"/>
    <w:rsid w:val="00FE29FC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1">
    <w:name w:val="Nagłówek 1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uiPriority w:val="99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link w:val="ListParagraphChar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1">
    <w:name w:val="Tytuł1"/>
    <w:basedOn w:val="Nagwek1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NoSpacing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ListParagraphChar">
    <w:name w:val="List Paragraph Char"/>
    <w:link w:val="ListParagraph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2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E5724-7FB3-4BA9-9D24-B0472D49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1076</Words>
  <Characters>6460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Golebiowski, Andrzej (A.)</cp:lastModifiedBy>
  <cp:revision>4</cp:revision>
  <cp:lastPrinted>2021-02-12T09:18:00Z</cp:lastPrinted>
  <dcterms:created xsi:type="dcterms:W3CDTF">2021-04-22T14:47:00Z</dcterms:created>
  <dcterms:modified xsi:type="dcterms:W3CDTF">2021-04-26T10:10:00Z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