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E843" w14:textId="77777777" w:rsidR="004E366F" w:rsidRPr="004E366F" w:rsidRDefault="004E366F" w:rsidP="004E366F">
      <w:pPr>
        <w:rPr>
          <w:rFonts w:ascii="Roboto" w:eastAsia="Roboto" w:hAnsi="Roboto" w:cs="Roboto"/>
          <w:b/>
          <w:sz w:val="30"/>
          <w:szCs w:val="30"/>
          <w:lang w:val="pl-PL"/>
        </w:rPr>
      </w:pPr>
      <w:bookmarkStart w:id="0" w:name="_Hlk51939606"/>
      <w:bookmarkStart w:id="1" w:name="_Hlk21420256"/>
      <w:bookmarkStart w:id="2" w:name="_GoBack"/>
      <w:r w:rsidRPr="004E366F">
        <w:rPr>
          <w:rFonts w:ascii="Roboto" w:eastAsia="Roboto" w:hAnsi="Roboto" w:cs="Roboto"/>
          <w:b/>
          <w:sz w:val="30"/>
          <w:szCs w:val="30"/>
          <w:lang w:val="pl-PL"/>
        </w:rPr>
        <w:t xml:space="preserve">Top Gear </w:t>
      </w:r>
      <w:proofErr w:type="spellStart"/>
      <w:r w:rsidRPr="004E366F">
        <w:rPr>
          <w:rFonts w:ascii="Roboto" w:eastAsia="Roboto" w:hAnsi="Roboto" w:cs="Roboto"/>
          <w:b/>
          <w:sz w:val="30"/>
          <w:szCs w:val="30"/>
          <w:lang w:val="pl-PL"/>
        </w:rPr>
        <w:t>Awards</w:t>
      </w:r>
      <w:proofErr w:type="spellEnd"/>
      <w:r w:rsidRPr="004E366F">
        <w:rPr>
          <w:rFonts w:ascii="Roboto" w:eastAsia="Roboto" w:hAnsi="Roboto" w:cs="Roboto"/>
          <w:b/>
          <w:sz w:val="30"/>
          <w:szCs w:val="30"/>
          <w:lang w:val="pl-PL"/>
        </w:rPr>
        <w:t xml:space="preserve"> </w:t>
      </w:r>
      <w:bookmarkEnd w:id="2"/>
      <w:r w:rsidRPr="004E366F">
        <w:rPr>
          <w:rFonts w:ascii="Roboto" w:eastAsia="Roboto" w:hAnsi="Roboto" w:cs="Roboto"/>
          <w:b/>
          <w:sz w:val="30"/>
          <w:szCs w:val="30"/>
          <w:lang w:val="pl-PL"/>
        </w:rPr>
        <w:t>przyznane. Podwójne zwycięstwo Forda! Strategia elektryfikacji doceniona przez dziennikarzy brytyjskiego Top Gear.</w:t>
      </w:r>
    </w:p>
    <w:p w14:paraId="4D352E34" w14:textId="77777777" w:rsidR="004E366F" w:rsidRPr="004E366F" w:rsidRDefault="004E366F" w:rsidP="004E366F">
      <w:pPr>
        <w:rPr>
          <w:rFonts w:ascii="Roboto" w:eastAsia="Roboto" w:hAnsi="Roboto" w:cs="Roboto"/>
          <w:b/>
          <w:sz w:val="30"/>
          <w:szCs w:val="30"/>
          <w:lang w:val="pl-PL"/>
        </w:rPr>
      </w:pPr>
    </w:p>
    <w:p w14:paraId="0C3A4EE5" w14:textId="77777777" w:rsidR="004E366F" w:rsidRPr="004E366F" w:rsidRDefault="004E366F" w:rsidP="004E366F">
      <w:pPr>
        <w:numPr>
          <w:ilvl w:val="0"/>
          <w:numId w:val="10"/>
        </w:numPr>
        <w:suppressAutoHyphens w:val="0"/>
        <w:spacing w:line="276" w:lineRule="auto"/>
        <w:rPr>
          <w:rFonts w:ascii="Roboto" w:eastAsia="Roboto" w:hAnsi="Roboto" w:cs="Roboto"/>
          <w:b/>
          <w:sz w:val="24"/>
          <w:lang w:val="pl-PL"/>
        </w:rPr>
      </w:pP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Nagroda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Manufacturer of the Year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została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przyznana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marce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Ford. </w:t>
      </w:r>
      <w:r w:rsidRPr="004E366F">
        <w:rPr>
          <w:rFonts w:ascii="Roboto Light" w:eastAsia="Roboto Light" w:hAnsi="Roboto Light" w:cs="Roboto Light"/>
          <w:sz w:val="24"/>
          <w:lang w:val="pl-PL"/>
        </w:rPr>
        <w:t>Producent został doceniony za innowacyjne podejście do motoryzacji.</w:t>
      </w:r>
    </w:p>
    <w:p w14:paraId="33F15E0A" w14:textId="77777777" w:rsidR="004E366F" w:rsidRPr="004E366F" w:rsidRDefault="004E366F" w:rsidP="004E366F">
      <w:pPr>
        <w:numPr>
          <w:ilvl w:val="0"/>
          <w:numId w:val="10"/>
        </w:numPr>
        <w:suppressAutoHyphens w:val="0"/>
        <w:spacing w:line="276" w:lineRule="auto"/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“Ford nie kopiuje pojazdów elektrycznych i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crossoverów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>. Tworzy samochody, które naprawdę będziemy chcieli” - oznajmiła redakcja Top Gear</w:t>
      </w:r>
    </w:p>
    <w:p w14:paraId="4DB17DF9" w14:textId="77777777" w:rsidR="004E366F" w:rsidRPr="00701DF3" w:rsidRDefault="004E366F" w:rsidP="004E366F">
      <w:pPr>
        <w:numPr>
          <w:ilvl w:val="0"/>
          <w:numId w:val="10"/>
        </w:numPr>
        <w:suppressAutoHyphens w:val="0"/>
        <w:spacing w:line="276" w:lineRule="auto"/>
        <w:rPr>
          <w:rFonts w:ascii="Roboto Light" w:eastAsia="Roboto Light" w:hAnsi="Roboto Light" w:cs="Roboto Light"/>
          <w:sz w:val="24"/>
          <w:lang w:val="en-US"/>
        </w:rPr>
      </w:pPr>
      <w:r w:rsidRPr="00701DF3">
        <w:rPr>
          <w:rFonts w:ascii="Roboto Light" w:eastAsia="Roboto Light" w:hAnsi="Roboto Light" w:cs="Roboto Light"/>
          <w:sz w:val="24"/>
          <w:lang w:val="en-US"/>
        </w:rPr>
        <w:t xml:space="preserve">Ford Puma ST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został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nagrodzony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</w:t>
      </w:r>
      <w:proofErr w:type="spellStart"/>
      <w:r w:rsidRPr="00701DF3">
        <w:rPr>
          <w:rFonts w:ascii="Roboto Light" w:eastAsia="Roboto Light" w:hAnsi="Roboto Light" w:cs="Roboto Light"/>
          <w:sz w:val="24"/>
          <w:lang w:val="en-US"/>
        </w:rPr>
        <w:t>tytułem</w:t>
      </w:r>
      <w:proofErr w:type="spellEnd"/>
      <w:r w:rsidRPr="00701DF3">
        <w:rPr>
          <w:rFonts w:ascii="Roboto Light" w:eastAsia="Roboto Light" w:hAnsi="Roboto Light" w:cs="Roboto Light"/>
          <w:sz w:val="24"/>
          <w:lang w:val="en-US"/>
        </w:rPr>
        <w:t xml:space="preserve"> Crossover of the Year</w:t>
      </w:r>
    </w:p>
    <w:p w14:paraId="2D3A9938" w14:textId="77777777" w:rsidR="004E366F" w:rsidRPr="004E366F" w:rsidRDefault="004E366F" w:rsidP="004E366F">
      <w:pPr>
        <w:numPr>
          <w:ilvl w:val="0"/>
          <w:numId w:val="10"/>
        </w:numPr>
        <w:suppressAutoHyphens w:val="0"/>
        <w:spacing w:line="276" w:lineRule="auto"/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“Do tej pory rynek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crossoverów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był wypełniony powierzchownie zaprojektowanymi koncepcjami” - skomentowała swój wybór redakcja Top Gear</w:t>
      </w:r>
    </w:p>
    <w:p w14:paraId="3C14B211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00FFFCEA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" w:eastAsia="Roboto" w:hAnsi="Roboto" w:cs="Roboto"/>
          <w:b/>
          <w:sz w:val="24"/>
          <w:lang w:val="pl-PL"/>
        </w:rPr>
        <w:t>WARSZAWA, 2 grudnia 2020 roku</w:t>
      </w: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- Redakcja brytyjskiego Top Gear przyznała nagrody Top Gear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Awards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2020. Marka Ford otrzymała tytuł producenta roku, a model Puma ST został uznany za najlepszego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crossovera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>.</w:t>
      </w:r>
    </w:p>
    <w:p w14:paraId="77963C1A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598C99E5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W tym roku, ze względu na sytuację epidemiologiczną, rozdanie nagród Top Gear odbyło się online. W materiale wideo przygotowanym przez ekipę składającą się z Chrisa Harrisa,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Paddy'ego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McGuinessa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i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Freddiego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Flintoffa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, a także tajemniczego osobnika, znanego również pod pseudonimem The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Stig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>, można było obejrzeć zwycięzców konkursu oraz poznać argumentację ekipy Top Gear.</w:t>
      </w:r>
    </w:p>
    <w:p w14:paraId="01F8D384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41D722F4" w14:textId="77777777" w:rsidR="004E366F" w:rsidRPr="004E366F" w:rsidRDefault="004E366F" w:rsidP="004E366F">
      <w:pPr>
        <w:rPr>
          <w:rFonts w:ascii="Roboto" w:eastAsia="Roboto" w:hAnsi="Roboto" w:cs="Roboto"/>
          <w:b/>
          <w:sz w:val="24"/>
          <w:lang w:val="pl-PL"/>
        </w:rPr>
      </w:pPr>
      <w:r w:rsidRPr="004E366F">
        <w:rPr>
          <w:rFonts w:ascii="Roboto" w:eastAsia="Roboto" w:hAnsi="Roboto" w:cs="Roboto"/>
          <w:b/>
          <w:sz w:val="24"/>
          <w:lang w:val="pl-PL"/>
        </w:rPr>
        <w:t>Ford najlepszym producentem na świecie</w:t>
      </w:r>
    </w:p>
    <w:p w14:paraId="7564C6BA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3628C77B" w14:textId="77777777" w:rsidR="004E366F" w:rsidRPr="004E366F" w:rsidRDefault="004E366F" w:rsidP="004E366F">
      <w:pPr>
        <w:rPr>
          <w:rFonts w:ascii="Roboto Light" w:eastAsia="Roboto Light" w:hAnsi="Roboto Light" w:cs="Roboto Light"/>
          <w:color w:val="202124"/>
          <w:sz w:val="24"/>
          <w:highlight w:val="white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Nagroda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Manufacturer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of the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Year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(Producent Roku) została przyznana marce Ford. </w:t>
      </w:r>
      <w:r w:rsidRPr="00A61B9F">
        <w:rPr>
          <w:rFonts w:ascii="Roboto Light" w:eastAsia="Roboto Light" w:hAnsi="Roboto Light" w:cs="Roboto Light"/>
          <w:sz w:val="24"/>
          <w:lang w:val="pl-PL"/>
        </w:rPr>
        <w:t>F</w:t>
      </w:r>
      <w:r>
        <w:rPr>
          <w:rFonts w:ascii="Roboto Light" w:eastAsia="Roboto Light" w:hAnsi="Roboto Light" w:cs="Roboto Light"/>
          <w:sz w:val="24"/>
          <w:lang w:val="pl-PL"/>
        </w:rPr>
        <w:t>irma</w:t>
      </w: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została doceniona za innowacyjne podejście do motoryzacji i elektryfikację gamy modelowej. </w:t>
      </w:r>
      <w:r w:rsidRPr="004E366F">
        <w:rPr>
          <w:rFonts w:ascii="Roboto Light" w:eastAsia="Roboto Light" w:hAnsi="Roboto Light" w:cs="Roboto Light"/>
          <w:color w:val="202124"/>
          <w:sz w:val="24"/>
          <w:highlight w:val="white"/>
          <w:lang w:val="pl-PL"/>
        </w:rPr>
        <w:t xml:space="preserve">Przedstawiona przez Forda strategia to 14 zelektryfikowanych modeli do końca tego roku. Do 2021 w salonach marki będzie ich już 17. </w:t>
      </w:r>
    </w:p>
    <w:p w14:paraId="5579818A" w14:textId="77777777" w:rsidR="004E366F" w:rsidRPr="004E366F" w:rsidRDefault="004E366F" w:rsidP="004E366F">
      <w:pPr>
        <w:rPr>
          <w:rFonts w:ascii="Roboto Light" w:eastAsia="Roboto Light" w:hAnsi="Roboto Light" w:cs="Roboto Light"/>
          <w:color w:val="202124"/>
          <w:sz w:val="24"/>
          <w:highlight w:val="white"/>
          <w:lang w:val="pl-PL"/>
        </w:rPr>
      </w:pPr>
    </w:p>
    <w:p w14:paraId="316B6C64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“Ford nie kopiuje pojazdów elektrycznych i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crossoverów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. Tworzy samochody, które naprawdę będziemy chcieli...Takie podejście spowodowało, że Fiesta i Focus z łatwością prowadzą w swoich klasach. Co więcej, są jeszcze lepsze dzięki technologii hybrydowej. Ktoś miał dobry rok 2020.” - ogłosił Top Gear podczas przyznawania firmie Ford nagrody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Manufacturer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of the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Year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>.</w:t>
      </w:r>
    </w:p>
    <w:p w14:paraId="012A0954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44B49C8E" w14:textId="77777777" w:rsidR="004E366F" w:rsidRPr="00A61B9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>
        <w:rPr>
          <w:rFonts w:ascii="Roboto Light" w:eastAsia="Roboto Light" w:hAnsi="Roboto Light" w:cs="Roboto Light"/>
          <w:sz w:val="24"/>
          <w:lang w:val="pl-PL"/>
        </w:rPr>
        <w:t>„</w:t>
      </w:r>
      <w:r w:rsidRPr="00A61B9F">
        <w:rPr>
          <w:rFonts w:ascii="Roboto Light" w:eastAsia="Roboto Light" w:hAnsi="Roboto Light" w:cs="Roboto Light"/>
          <w:sz w:val="24"/>
          <w:lang w:val="pl-PL"/>
        </w:rPr>
        <w:t xml:space="preserve">Jestem bardzo dumny, że dwie ważne nagrody przyznało nam znakomite grono dziennikarzy, którzy tworzą rozpoznawalną na całym świecie markę Top Gear.  Ford systematycznie powiększa swoją ofertę samochodów zelektryfikowanych. Już teraz w naszych salonach można znaleźć Forda </w:t>
      </w:r>
      <w:proofErr w:type="spellStart"/>
      <w:r w:rsidRPr="00A61B9F">
        <w:rPr>
          <w:rFonts w:ascii="Roboto Light" w:eastAsia="Roboto Light" w:hAnsi="Roboto Light" w:cs="Roboto Light"/>
          <w:sz w:val="24"/>
          <w:lang w:val="pl-PL"/>
        </w:rPr>
        <w:t>Kugę</w:t>
      </w:r>
      <w:proofErr w:type="spellEnd"/>
      <w:r w:rsidRPr="00A61B9F">
        <w:rPr>
          <w:rFonts w:ascii="Roboto Light" w:eastAsia="Roboto Light" w:hAnsi="Roboto Light" w:cs="Roboto Light"/>
          <w:sz w:val="24"/>
          <w:lang w:val="pl-PL"/>
        </w:rPr>
        <w:t xml:space="preserve"> z trzema rodzajami napędów hybrydowych, a także luksusowego Forda Explorera z hybrydą Plug-In. Co więcej, już </w:t>
      </w:r>
      <w:r w:rsidRPr="00A61B9F">
        <w:rPr>
          <w:rFonts w:ascii="Roboto Light" w:eastAsia="Roboto Light" w:hAnsi="Roboto Light" w:cs="Roboto Light"/>
          <w:sz w:val="24"/>
          <w:lang w:val="pl-PL"/>
        </w:rPr>
        <w:lastRenderedPageBreak/>
        <w:t xml:space="preserve">wkrótce w ofercie pojawi się w pełni elektryczny SUV Mustang Mach-E. Wszystkie te modele przyczyniły się do nagrody </w:t>
      </w:r>
      <w:proofErr w:type="spellStart"/>
      <w:r w:rsidRPr="00A61B9F">
        <w:rPr>
          <w:rFonts w:ascii="Roboto Light" w:eastAsia="Roboto Light" w:hAnsi="Roboto Light" w:cs="Roboto Light"/>
          <w:sz w:val="24"/>
          <w:lang w:val="pl-PL"/>
        </w:rPr>
        <w:t>Manufacturer</w:t>
      </w:r>
      <w:proofErr w:type="spellEnd"/>
      <w:r w:rsidRPr="00A61B9F">
        <w:rPr>
          <w:rFonts w:ascii="Roboto Light" w:eastAsia="Roboto Light" w:hAnsi="Roboto Light" w:cs="Roboto Light"/>
          <w:sz w:val="24"/>
          <w:lang w:val="pl-PL"/>
        </w:rPr>
        <w:t xml:space="preserve"> of the </w:t>
      </w:r>
      <w:proofErr w:type="spellStart"/>
      <w:r w:rsidRPr="00A61B9F">
        <w:rPr>
          <w:rFonts w:ascii="Roboto Light" w:eastAsia="Roboto Light" w:hAnsi="Roboto Light" w:cs="Roboto Light"/>
          <w:sz w:val="24"/>
          <w:lang w:val="pl-PL"/>
        </w:rPr>
        <w:t>Year</w:t>
      </w:r>
      <w:proofErr w:type="spellEnd"/>
      <w:r w:rsidRPr="00A61B9F">
        <w:rPr>
          <w:rFonts w:ascii="Roboto Light" w:eastAsia="Roboto Light" w:hAnsi="Roboto Light" w:cs="Roboto Light"/>
          <w:sz w:val="24"/>
          <w:lang w:val="pl-PL"/>
        </w:rPr>
        <w:t xml:space="preserve"> gdzie Ford został doceniony za innowacyjne podejście do motoryzacji i elektryfikację gamy modelowej.</w:t>
      </w:r>
      <w:r>
        <w:rPr>
          <w:rFonts w:ascii="Roboto Light" w:eastAsia="Roboto Light" w:hAnsi="Roboto Light" w:cs="Roboto Light"/>
          <w:sz w:val="24"/>
          <w:lang w:val="pl-PL"/>
        </w:rPr>
        <w:t>”</w:t>
      </w:r>
      <w:r w:rsidRPr="00A61B9F">
        <w:rPr>
          <w:rFonts w:ascii="Roboto Light" w:eastAsia="Roboto Light" w:hAnsi="Roboto Light" w:cs="Roboto Light"/>
          <w:sz w:val="24"/>
          <w:lang w:val="pl-PL"/>
        </w:rPr>
        <w:t xml:space="preserve"> - powiedział Piotr Pawlak, Prezes i Dyrektor Zarządzający Ford Polska.</w:t>
      </w:r>
    </w:p>
    <w:p w14:paraId="5FE6C089" w14:textId="77777777" w:rsidR="004E366F" w:rsidRPr="004E366F" w:rsidRDefault="004E366F" w:rsidP="004E366F">
      <w:pPr>
        <w:rPr>
          <w:rFonts w:ascii="Roboto Light" w:eastAsia="Roboto Light" w:hAnsi="Roboto Light" w:cs="Roboto Light"/>
          <w:color w:val="202124"/>
          <w:sz w:val="24"/>
          <w:highlight w:val="white"/>
          <w:lang w:val="pl-PL"/>
        </w:rPr>
      </w:pPr>
    </w:p>
    <w:p w14:paraId="327541FB" w14:textId="77777777" w:rsidR="004E366F" w:rsidRPr="00701DF3" w:rsidRDefault="004E366F" w:rsidP="004E366F">
      <w:pPr>
        <w:rPr>
          <w:rFonts w:ascii="Roboto" w:eastAsia="Roboto" w:hAnsi="Roboto" w:cs="Roboto"/>
          <w:b/>
          <w:sz w:val="24"/>
          <w:lang w:val="en-US"/>
        </w:rPr>
      </w:pPr>
      <w:r w:rsidRPr="00701DF3">
        <w:rPr>
          <w:rFonts w:ascii="Roboto" w:eastAsia="Roboto" w:hAnsi="Roboto" w:cs="Roboto"/>
          <w:b/>
          <w:sz w:val="24"/>
          <w:lang w:val="en-US"/>
        </w:rPr>
        <w:t xml:space="preserve">Ford Puma ST </w:t>
      </w:r>
      <w:proofErr w:type="spellStart"/>
      <w:r w:rsidRPr="00701DF3">
        <w:rPr>
          <w:rFonts w:ascii="Roboto" w:eastAsia="Roboto" w:hAnsi="Roboto" w:cs="Roboto"/>
          <w:b/>
          <w:sz w:val="24"/>
          <w:lang w:val="en-US"/>
        </w:rPr>
        <w:t>został</w:t>
      </w:r>
      <w:proofErr w:type="spellEnd"/>
      <w:r w:rsidRPr="00701DF3">
        <w:rPr>
          <w:rFonts w:ascii="Roboto" w:eastAsia="Roboto" w:hAnsi="Roboto" w:cs="Roboto"/>
          <w:b/>
          <w:sz w:val="24"/>
          <w:lang w:val="en-US"/>
        </w:rPr>
        <w:t xml:space="preserve"> </w:t>
      </w:r>
      <w:proofErr w:type="spellStart"/>
      <w:r w:rsidRPr="00701DF3">
        <w:rPr>
          <w:rFonts w:ascii="Roboto" w:eastAsia="Roboto" w:hAnsi="Roboto" w:cs="Roboto"/>
          <w:b/>
          <w:sz w:val="24"/>
          <w:lang w:val="en-US"/>
        </w:rPr>
        <w:t>nagrodzony</w:t>
      </w:r>
      <w:proofErr w:type="spellEnd"/>
      <w:r w:rsidRPr="00701DF3">
        <w:rPr>
          <w:rFonts w:ascii="Roboto" w:eastAsia="Roboto" w:hAnsi="Roboto" w:cs="Roboto"/>
          <w:b/>
          <w:sz w:val="24"/>
          <w:lang w:val="en-US"/>
        </w:rPr>
        <w:t xml:space="preserve"> </w:t>
      </w:r>
      <w:proofErr w:type="spellStart"/>
      <w:r w:rsidRPr="00701DF3">
        <w:rPr>
          <w:rFonts w:ascii="Roboto" w:eastAsia="Roboto" w:hAnsi="Roboto" w:cs="Roboto"/>
          <w:b/>
          <w:sz w:val="24"/>
          <w:lang w:val="en-US"/>
        </w:rPr>
        <w:t>tytułem</w:t>
      </w:r>
      <w:proofErr w:type="spellEnd"/>
      <w:r w:rsidRPr="00701DF3">
        <w:rPr>
          <w:rFonts w:ascii="Roboto" w:eastAsia="Roboto" w:hAnsi="Roboto" w:cs="Roboto"/>
          <w:b/>
          <w:sz w:val="24"/>
          <w:lang w:val="en-US"/>
        </w:rPr>
        <w:t xml:space="preserve"> Crossover of the Year</w:t>
      </w:r>
    </w:p>
    <w:p w14:paraId="5770F779" w14:textId="77777777" w:rsidR="004E366F" w:rsidRPr="00701DF3" w:rsidRDefault="004E366F" w:rsidP="004E366F">
      <w:pPr>
        <w:rPr>
          <w:rFonts w:ascii="Roboto Light" w:eastAsia="Roboto Light" w:hAnsi="Roboto Light" w:cs="Roboto Light"/>
          <w:sz w:val="24"/>
          <w:lang w:val="en-US"/>
        </w:rPr>
      </w:pPr>
    </w:p>
    <w:p w14:paraId="23D2CD20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“Ford bezwzględnie potwierdził nadejście drugiej generacji Pumy. Podobnie jak Fiesta ma szperę zgłaszającą gotowość do jazdy i pomysłowy bagażnik, co czyni go naprawdę praktycznym samochodem. Do tej pory rynek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crossoverów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był wypełniony powierzchownie zaprojektowanymi koncepcjami. Wreszcie znalazł się jeden, który ma odpowiednie podejście inżynieryjne. A teraz jest również szybki.”  - w ten sposób Top Gear skomentował zwycięstwo modelu Ford Puma ST w kategorii Top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. </w:t>
      </w:r>
    </w:p>
    <w:p w14:paraId="69141B3D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4365F277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Nowy Ford Puma ST został stworzony przez Ford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Perfomance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i jest pierwszym europejskim SUV-em zbudowanym z myślą o niezwykłych osiągach. Pod jego maską znalazł się 1,5-litrowy silnik Ford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EcoBoost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z turbodoładowaniem, który zapewnia aż 200 KM i 320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Nm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momentu obrotowego. Dzięki temu Ford Puma ST od 0 do 100 km/h przyspiesza w zaledwie 6,7 sekundy! Samochód oferuje cztery tryby jazdy, sportowe zawieszenie, a także aerodynamiczne nadwozie połączone z imponującymi 19-calowymi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alufelgami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i elementami typowymi dla wzornictwa ST.</w:t>
      </w:r>
    </w:p>
    <w:p w14:paraId="39138A02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3DA25335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A61B9F">
        <w:rPr>
          <w:rFonts w:ascii="Roboto Light" w:eastAsia="Roboto Light" w:hAnsi="Roboto Light" w:cs="Roboto Light"/>
          <w:sz w:val="24"/>
          <w:lang w:val="pl-PL"/>
        </w:rPr>
        <w:t xml:space="preserve">Model Puma jest również jednym z pierwszych zelektryfikowanych pojazdów, które Ford wprowadził na rynek w ramach elektryfikacji gamy modelowej. </w:t>
      </w: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Pod maską nowej Pumy znajduje się zaawansowany układ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EcoBoost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z 48-woltową instalacją miękkiej hybrydy. Układ ten odzyskuje energię podczas hamowania i wykorzystuje ją przy przyspieszaniu. Dzięki temu samochód jeszcze szybciej reaguje na wciśnięcie pedału gazu, zyskuje dodatkowy moment obrotowy i oferuje zmniejszone zużycie paliwa.</w:t>
      </w:r>
    </w:p>
    <w:p w14:paraId="175EE1FC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</w:p>
    <w:p w14:paraId="2E105032" w14:textId="77777777" w:rsidR="004E366F" w:rsidRPr="004E366F" w:rsidRDefault="004E366F" w:rsidP="004E366F">
      <w:pPr>
        <w:rPr>
          <w:rFonts w:ascii="Roboto Light" w:eastAsia="Roboto Light" w:hAnsi="Roboto Light" w:cs="Roboto Light"/>
          <w:sz w:val="24"/>
          <w:lang w:val="pl-PL"/>
        </w:rPr>
      </w:pPr>
      <w:r w:rsidRPr="004E366F">
        <w:rPr>
          <w:rFonts w:ascii="Roboto Light" w:eastAsia="Roboto Light" w:hAnsi="Roboto Light" w:cs="Roboto Light"/>
          <w:sz w:val="24"/>
          <w:lang w:val="pl-PL"/>
        </w:rPr>
        <w:t xml:space="preserve">“W ciągu pięciu lat brytyjski oddział Forda sprzedał na swoim rynku 48 300 sztuk Pumy pierwszej generacji. Druga generacja już po 12 miesiącach jest w połowie drogi do poprawienia tego wyniku. Odmiana ST jeszcze bardziej podkręci sprzedaż. W czasie, gdy nasze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nerdowskie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usta były otwarte z przerażenia, wszyscy inni zaczęli kupować </w:t>
      </w:r>
      <w:proofErr w:type="spellStart"/>
      <w:r w:rsidRPr="004E366F">
        <w:rPr>
          <w:rFonts w:ascii="Roboto Light" w:eastAsia="Roboto Light" w:hAnsi="Roboto Light" w:cs="Roboto Light"/>
          <w:sz w:val="24"/>
          <w:lang w:val="pl-PL"/>
        </w:rPr>
        <w:t>crossovera</w:t>
      </w:r>
      <w:proofErr w:type="spellEnd"/>
      <w:r w:rsidRPr="004E366F">
        <w:rPr>
          <w:rFonts w:ascii="Roboto Light" w:eastAsia="Roboto Light" w:hAnsi="Roboto Light" w:cs="Roboto Light"/>
          <w:sz w:val="24"/>
          <w:lang w:val="pl-PL"/>
        </w:rPr>
        <w:t xml:space="preserve"> Forda, na którego czekali.”  - dodano w podsumowaniu wyników. </w:t>
      </w:r>
    </w:p>
    <w:p w14:paraId="27BDB849" w14:textId="77777777" w:rsidR="00855FD4" w:rsidRDefault="00855FD4" w:rsidP="00855FD4">
      <w:pPr>
        <w:rPr>
          <w:rFonts w:ascii="Arial" w:hAnsi="Arial" w:cs="Arial"/>
          <w:sz w:val="22"/>
          <w:szCs w:val="22"/>
          <w:lang w:val="pl-PL"/>
        </w:rPr>
      </w:pPr>
    </w:p>
    <w:p w14:paraId="34538969" w14:textId="77777777" w:rsidR="00855FD4" w:rsidRDefault="00855FD4" w:rsidP="00855FD4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03CB402A" w14:textId="77777777" w:rsidR="00855FD4" w:rsidRPr="009A77B2" w:rsidRDefault="00855FD4" w:rsidP="00855FD4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>Ford Motor Company z centralą w 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 stanie Michigan w USA jest globalną marką oferującą samochody i usługi mobilne. Firma zatrudnia około 187 tys. pracowników w zakładach na całym świecie, zajmując się projektowaniem, produkcją, marketingiem, finansowaniem i serwisowaniem całej gamy samochodów osobowych, użytkowych oraz SUV-ów marki Ford i luksusowej marki Lincoln. Rozszerzając swoją działalność, Ford umacnia pozycję lidera w dziedzinie elektryfikacji pojazdów, inwestuje w 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27693585" w14:textId="77777777" w:rsidR="00855FD4" w:rsidRDefault="00855FD4" w:rsidP="00855FD4">
      <w:pPr>
        <w:rPr>
          <w:rFonts w:ascii="Arial" w:hAnsi="Arial" w:cs="Arial"/>
          <w:i/>
          <w:iCs/>
          <w:szCs w:val="20"/>
          <w:lang w:val="pl-PL"/>
        </w:rPr>
      </w:pPr>
    </w:p>
    <w:p w14:paraId="5FBB6F2C" w14:textId="6EFA5CDF" w:rsidR="00C25C2E" w:rsidRPr="0033092B" w:rsidRDefault="00855FD4" w:rsidP="00C25C2E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 serwisuje pojazdy marki Ford na 50 indywidualnych rynkach, zatrudniając około 45 tys. pracowników we własnych oddziałach i łącznie około 58 tys. osób, po </w:t>
      </w:r>
      <w:r>
        <w:rPr>
          <w:rFonts w:ascii="Arial" w:hAnsi="Arial" w:cs="Arial"/>
          <w:i/>
          <w:iCs/>
          <w:lang w:val="pl-PL"/>
        </w:rPr>
        <w:lastRenderedPageBreak/>
        <w:t xml:space="preserve">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 1903 roku – w tym samym roku powstała firma Ford Motor Company. Produkcja w Europie ruszyła w roku 1911.</w:t>
      </w:r>
    </w:p>
    <w:bookmarkEnd w:id="0"/>
    <w:p w14:paraId="523C41F2" w14:textId="77777777" w:rsidR="0062216E" w:rsidRP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bookmarkStart w:id="3" w:name="_Hlk56081307"/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  <w:bookmarkEnd w:id="3"/>
    </w:p>
    <w:p w14:paraId="7C7ACEDC" w14:textId="1E851F11" w:rsidR="00AD5814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1"/>
          <w:p w14:paraId="61EAB86D" w14:textId="0017A22E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4E366F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9ECC" w14:textId="77777777" w:rsidR="00A70C81" w:rsidRDefault="00A70C81">
      <w:r>
        <w:separator/>
      </w:r>
    </w:p>
  </w:endnote>
  <w:endnote w:type="continuationSeparator" w:id="0">
    <w:p w14:paraId="14F9E8C0" w14:textId="77777777" w:rsidR="00A70C81" w:rsidRDefault="00A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Roboto Light">
    <w:altName w:val="Arial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4E366F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A70C81">
      <w:fldChar w:fldCharType="begin"/>
    </w:r>
    <w:r w:rsidR="00A70C81" w:rsidRPr="004E366F">
      <w:rPr>
        <w:lang w:val="pl-PL"/>
      </w:rPr>
      <w:instrText xml:space="preserve"> HYPERLINK "http://www.twitter.com/FordEu" \h </w:instrText>
    </w:r>
    <w:r w:rsidR="00A70C81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A70C81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0D9B" w14:textId="77777777" w:rsidR="00A70C81" w:rsidRDefault="00A70C81">
      <w:r>
        <w:separator/>
      </w:r>
    </w:p>
  </w:footnote>
  <w:footnote w:type="continuationSeparator" w:id="0">
    <w:p w14:paraId="1E304724" w14:textId="77777777" w:rsidR="00A70C81" w:rsidRDefault="00A7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519E8"/>
    <w:rsid w:val="00066D7B"/>
    <w:rsid w:val="0006720E"/>
    <w:rsid w:val="00070998"/>
    <w:rsid w:val="000760A3"/>
    <w:rsid w:val="0008239F"/>
    <w:rsid w:val="00090E7A"/>
    <w:rsid w:val="00094247"/>
    <w:rsid w:val="000A302A"/>
    <w:rsid w:val="000B1463"/>
    <w:rsid w:val="000C451A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3723C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7AAA"/>
    <w:rsid w:val="00372E01"/>
    <w:rsid w:val="003744AA"/>
    <w:rsid w:val="00384927"/>
    <w:rsid w:val="003906E4"/>
    <w:rsid w:val="003A17FF"/>
    <w:rsid w:val="003A6DCC"/>
    <w:rsid w:val="003B3287"/>
    <w:rsid w:val="003C7F75"/>
    <w:rsid w:val="003F098A"/>
    <w:rsid w:val="003F30D8"/>
    <w:rsid w:val="003F4449"/>
    <w:rsid w:val="004012C6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A62C9"/>
    <w:rsid w:val="004B1B2F"/>
    <w:rsid w:val="004D0476"/>
    <w:rsid w:val="004D477B"/>
    <w:rsid w:val="004E3236"/>
    <w:rsid w:val="004E366F"/>
    <w:rsid w:val="004E6D58"/>
    <w:rsid w:val="00501CC4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216E"/>
    <w:rsid w:val="00623246"/>
    <w:rsid w:val="00644C6D"/>
    <w:rsid w:val="00663631"/>
    <w:rsid w:val="00681E06"/>
    <w:rsid w:val="006A0986"/>
    <w:rsid w:val="006A0F5F"/>
    <w:rsid w:val="006A5B83"/>
    <w:rsid w:val="006C004A"/>
    <w:rsid w:val="006C0090"/>
    <w:rsid w:val="006D783E"/>
    <w:rsid w:val="006D7FCC"/>
    <w:rsid w:val="006F70B4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5510F"/>
    <w:rsid w:val="00855FD4"/>
    <w:rsid w:val="00870ADC"/>
    <w:rsid w:val="008842C4"/>
    <w:rsid w:val="00890385"/>
    <w:rsid w:val="008A13D2"/>
    <w:rsid w:val="008A5AD6"/>
    <w:rsid w:val="008B0E48"/>
    <w:rsid w:val="008B5CB6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77541"/>
    <w:rsid w:val="009A52C5"/>
    <w:rsid w:val="009C4416"/>
    <w:rsid w:val="009E6275"/>
    <w:rsid w:val="009F319E"/>
    <w:rsid w:val="00A05FCA"/>
    <w:rsid w:val="00A13797"/>
    <w:rsid w:val="00A140DD"/>
    <w:rsid w:val="00A3695B"/>
    <w:rsid w:val="00A40D4A"/>
    <w:rsid w:val="00A46849"/>
    <w:rsid w:val="00A61728"/>
    <w:rsid w:val="00A70C81"/>
    <w:rsid w:val="00A710DE"/>
    <w:rsid w:val="00A720DE"/>
    <w:rsid w:val="00A737BD"/>
    <w:rsid w:val="00A92E41"/>
    <w:rsid w:val="00A9318E"/>
    <w:rsid w:val="00AA23CE"/>
    <w:rsid w:val="00AD5814"/>
    <w:rsid w:val="00AF1F15"/>
    <w:rsid w:val="00AF67EE"/>
    <w:rsid w:val="00B01153"/>
    <w:rsid w:val="00B01F0A"/>
    <w:rsid w:val="00B120C8"/>
    <w:rsid w:val="00B2744E"/>
    <w:rsid w:val="00B45F5A"/>
    <w:rsid w:val="00B47DA4"/>
    <w:rsid w:val="00B623DB"/>
    <w:rsid w:val="00B63613"/>
    <w:rsid w:val="00B70797"/>
    <w:rsid w:val="00B71190"/>
    <w:rsid w:val="00B73082"/>
    <w:rsid w:val="00B80111"/>
    <w:rsid w:val="00B83E04"/>
    <w:rsid w:val="00B924C6"/>
    <w:rsid w:val="00B936BD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1618"/>
    <w:rsid w:val="00CC22E2"/>
    <w:rsid w:val="00CC7C00"/>
    <w:rsid w:val="00CD1523"/>
    <w:rsid w:val="00CE4EA8"/>
    <w:rsid w:val="00CF20FC"/>
    <w:rsid w:val="00D3413B"/>
    <w:rsid w:val="00D368C2"/>
    <w:rsid w:val="00D53480"/>
    <w:rsid w:val="00D55C86"/>
    <w:rsid w:val="00D55D05"/>
    <w:rsid w:val="00D751BF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E06CF7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61E0C"/>
    <w:rsid w:val="00F814A5"/>
    <w:rsid w:val="00F82990"/>
    <w:rsid w:val="00F865C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3280-8980-4F5A-B89E-5D9C7CD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2</cp:revision>
  <cp:lastPrinted>2020-10-19T11:58:00Z</cp:lastPrinted>
  <dcterms:created xsi:type="dcterms:W3CDTF">2020-12-02T11:41:00Z</dcterms:created>
  <dcterms:modified xsi:type="dcterms:W3CDTF">2020-12-02T11:41:00Z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