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1AEA1" w14:textId="615A5F88" w:rsidR="00FA53AD" w:rsidRDefault="00FA53AD" w:rsidP="00FA53AD">
      <w:pPr>
        <w:pStyle w:val="Tekstpodstawowy2"/>
        <w:spacing w:line="240" w:lineRule="auto"/>
        <w:rPr>
          <w:rFonts w:ascii="Arial" w:hAnsi="Arial" w:cs="Arial"/>
          <w:b/>
          <w:bCs/>
          <w:sz w:val="32"/>
          <w:szCs w:val="32"/>
          <w:lang w:val="pl-PL"/>
        </w:rPr>
      </w:pPr>
      <w:bookmarkStart w:id="0" w:name="_Hlk21420256"/>
      <w:r>
        <w:rPr>
          <w:rFonts w:ascii="Arial" w:hAnsi="Arial" w:cs="Arial"/>
          <w:b/>
          <w:bCs/>
          <w:sz w:val="32"/>
          <w:szCs w:val="32"/>
          <w:lang w:val="pl-PL"/>
        </w:rPr>
        <w:t xml:space="preserve">W Goodwood debiutuje legenda sportowych osiągów </w:t>
      </w:r>
      <w:r>
        <w:rPr>
          <w:rFonts w:ascii="Arial" w:hAnsi="Arial" w:cs="Arial"/>
          <w:b/>
          <w:bCs/>
          <w:sz w:val="32"/>
          <w:szCs w:val="32"/>
          <w:lang w:val="pl-PL"/>
        </w:rPr>
        <w:br/>
        <w:t>– Ford Mustang Mach 1</w:t>
      </w:r>
      <w:r w:rsidR="00094247">
        <w:rPr>
          <w:rFonts w:ascii="Arial" w:hAnsi="Arial" w:cs="Arial"/>
          <w:b/>
          <w:bCs/>
          <w:sz w:val="32"/>
          <w:szCs w:val="32"/>
          <w:lang w:val="pl-PL"/>
        </w:rPr>
        <w:t>.</w:t>
      </w:r>
    </w:p>
    <w:p w14:paraId="2275205F" w14:textId="77777777" w:rsidR="00FA53AD" w:rsidRDefault="00FA53AD" w:rsidP="00FA53AD">
      <w:pPr>
        <w:pStyle w:val="Tekstpodstawowy2"/>
        <w:spacing w:line="240" w:lineRule="auto"/>
        <w:rPr>
          <w:rFonts w:ascii="Arial" w:hAnsi="Arial" w:cs="Arial"/>
          <w:b/>
          <w:bCs/>
          <w:sz w:val="22"/>
          <w:szCs w:val="22"/>
          <w:lang w:val="pl-PL"/>
        </w:rPr>
      </w:pPr>
    </w:p>
    <w:p w14:paraId="026793BD" w14:textId="5915774D" w:rsidR="00FA53AD" w:rsidRDefault="00FA53AD" w:rsidP="00FA53AD">
      <w:pPr>
        <w:numPr>
          <w:ilvl w:val="0"/>
          <w:numId w:val="50"/>
        </w:numPr>
        <w:rPr>
          <w:rFonts w:ascii="Arial" w:hAnsi="Arial" w:cs="Arial"/>
          <w:sz w:val="22"/>
          <w:szCs w:val="22"/>
          <w:lang w:val="pl-PL"/>
        </w:rPr>
      </w:pPr>
      <w:bookmarkStart w:id="1" w:name="_GoBack"/>
      <w:r>
        <w:rPr>
          <w:rFonts w:ascii="Arial" w:hAnsi="Arial" w:cs="Arial"/>
          <w:sz w:val="22"/>
          <w:szCs w:val="22"/>
          <w:lang w:val="pl-PL"/>
        </w:rPr>
        <w:t xml:space="preserve">Nadjeżdża Mustang Mach </w:t>
      </w:r>
      <w:r w:rsidR="00094247">
        <w:rPr>
          <w:rFonts w:ascii="Arial" w:hAnsi="Arial" w:cs="Arial"/>
          <w:sz w:val="22"/>
          <w:szCs w:val="22"/>
          <w:lang w:val="pl-PL"/>
        </w:rPr>
        <w:t xml:space="preserve">1 </w:t>
      </w:r>
      <w:r>
        <w:rPr>
          <w:rFonts w:ascii="Arial" w:hAnsi="Arial" w:cs="Arial"/>
          <w:sz w:val="22"/>
          <w:szCs w:val="22"/>
          <w:lang w:val="pl-PL"/>
        </w:rPr>
        <w:t>– najlepiej prowadzący się Mustang, jaki kiedykolwiek dotarł do Europy, rozwija moc 460 KM dzięki pakietowi tuningowemu podnoszącemu jego potencjał na torze</w:t>
      </w:r>
      <w:r w:rsidR="00094247">
        <w:rPr>
          <w:rFonts w:ascii="Arial" w:hAnsi="Arial" w:cs="Arial"/>
          <w:sz w:val="22"/>
          <w:szCs w:val="22"/>
          <w:lang w:val="pl-PL"/>
        </w:rPr>
        <w:t>,</w:t>
      </w:r>
      <w:r>
        <w:rPr>
          <w:rFonts w:ascii="Arial" w:hAnsi="Arial" w:cs="Arial"/>
          <w:sz w:val="22"/>
          <w:szCs w:val="22"/>
          <w:lang w:val="pl-PL"/>
        </w:rPr>
        <w:t xml:space="preserve"> zwiększającemu przyjemność z jazdy po drogach</w:t>
      </w:r>
      <w:r w:rsidR="00094247">
        <w:rPr>
          <w:rFonts w:ascii="Arial" w:hAnsi="Arial" w:cs="Arial"/>
          <w:sz w:val="22"/>
          <w:szCs w:val="22"/>
          <w:lang w:val="pl-PL"/>
        </w:rPr>
        <w:t>.</w:t>
      </w:r>
    </w:p>
    <w:p w14:paraId="5A9B681D" w14:textId="77777777" w:rsidR="00FA53AD" w:rsidRDefault="00FA53AD" w:rsidP="00FA53AD">
      <w:pPr>
        <w:pStyle w:val="Akapitzlist"/>
        <w:rPr>
          <w:rFonts w:ascii="Arial" w:hAnsi="Arial" w:cs="Arial"/>
          <w:sz w:val="22"/>
          <w:szCs w:val="22"/>
          <w:lang w:val="pl-PL"/>
        </w:rPr>
      </w:pPr>
    </w:p>
    <w:p w14:paraId="16F6120F" w14:textId="6D37BBF4" w:rsidR="00FA53AD" w:rsidRDefault="00FA53AD" w:rsidP="00FA53AD">
      <w:pPr>
        <w:numPr>
          <w:ilvl w:val="0"/>
          <w:numId w:val="50"/>
        </w:numPr>
        <w:rPr>
          <w:rFonts w:ascii="Arial" w:hAnsi="Arial" w:cs="Arial"/>
          <w:sz w:val="22"/>
          <w:szCs w:val="22"/>
          <w:lang w:val="pl-PL"/>
        </w:rPr>
      </w:pPr>
      <w:r>
        <w:rPr>
          <w:rFonts w:ascii="Arial" w:hAnsi="Arial" w:cs="Arial"/>
          <w:sz w:val="22"/>
          <w:szCs w:val="22"/>
          <w:lang w:val="pl-PL"/>
        </w:rPr>
        <w:t>Sześcio</w:t>
      </w:r>
      <w:r w:rsidR="00094247">
        <w:rPr>
          <w:rFonts w:ascii="Arial" w:hAnsi="Arial" w:cs="Arial"/>
          <w:sz w:val="22"/>
          <w:szCs w:val="22"/>
          <w:lang w:val="pl-PL"/>
        </w:rPr>
        <w:t>stopni</w:t>
      </w:r>
      <w:r>
        <w:rPr>
          <w:rFonts w:ascii="Arial" w:hAnsi="Arial" w:cs="Arial"/>
          <w:sz w:val="22"/>
          <w:szCs w:val="22"/>
          <w:lang w:val="pl-PL"/>
        </w:rPr>
        <w:t>owa manualna skrzynia biegów TREMEC, mechanizm różnicowy o ograniczonym poślizgu, najbardziej bezpośredni układ kierowniczy, zawieszenie MagneRide</w:t>
      </w:r>
      <w:r>
        <w:rPr>
          <w:rFonts w:ascii="Arial" w:hAnsi="Arial" w:cs="Arial"/>
          <w:sz w:val="22"/>
          <w:szCs w:val="22"/>
          <w:vertAlign w:val="superscript"/>
          <w:lang w:val="pl-PL"/>
        </w:rPr>
        <w:t>®</w:t>
      </w:r>
      <w:r>
        <w:rPr>
          <w:rFonts w:ascii="Arial" w:hAnsi="Arial" w:cs="Arial"/>
          <w:sz w:val="22"/>
          <w:szCs w:val="22"/>
          <w:lang w:val="pl-PL"/>
        </w:rPr>
        <w:t xml:space="preserve"> i o 22% większa siła docisku aerodynamicznego</w:t>
      </w:r>
      <w:r w:rsidR="00094247">
        <w:rPr>
          <w:rFonts w:ascii="Arial" w:hAnsi="Arial" w:cs="Arial"/>
          <w:sz w:val="22"/>
          <w:szCs w:val="22"/>
          <w:lang w:val="pl-PL"/>
        </w:rPr>
        <w:t>.</w:t>
      </w:r>
    </w:p>
    <w:p w14:paraId="791F74AE" w14:textId="77777777" w:rsidR="00FA53AD" w:rsidRDefault="00FA53AD" w:rsidP="00FA53AD">
      <w:pPr>
        <w:rPr>
          <w:rFonts w:ascii="Arial" w:hAnsi="Arial" w:cs="Arial"/>
          <w:sz w:val="22"/>
          <w:szCs w:val="22"/>
          <w:lang w:val="pl-PL"/>
        </w:rPr>
      </w:pPr>
    </w:p>
    <w:p w14:paraId="46CC2FFF" w14:textId="1F042B43" w:rsidR="00FA53AD" w:rsidRDefault="00FA53AD" w:rsidP="00FA53AD">
      <w:pPr>
        <w:numPr>
          <w:ilvl w:val="0"/>
          <w:numId w:val="50"/>
        </w:numPr>
        <w:rPr>
          <w:rFonts w:ascii="Arial" w:hAnsi="Arial" w:cs="Arial"/>
          <w:sz w:val="22"/>
          <w:szCs w:val="22"/>
          <w:lang w:val="pl-PL"/>
        </w:rPr>
      </w:pPr>
      <w:r>
        <w:rPr>
          <w:rFonts w:ascii="Arial" w:hAnsi="Arial" w:cs="Arial"/>
          <w:sz w:val="22"/>
          <w:szCs w:val="22"/>
          <w:lang w:val="pl-PL"/>
        </w:rPr>
        <w:t>Ford kreuje pierwsze na świecie działanie interaktywne, umożliwiające użytkownikom specjalnej aplikacji przygotowywanie i udostępni</w:t>
      </w:r>
      <w:r w:rsidR="00094247">
        <w:rPr>
          <w:rFonts w:ascii="Arial" w:hAnsi="Arial" w:cs="Arial"/>
          <w:sz w:val="22"/>
          <w:szCs w:val="22"/>
          <w:lang w:val="pl-PL"/>
        </w:rPr>
        <w:t>anie</w:t>
      </w:r>
      <w:r>
        <w:rPr>
          <w:rFonts w:ascii="Arial" w:hAnsi="Arial" w:cs="Arial"/>
          <w:sz w:val="22"/>
          <w:szCs w:val="22"/>
          <w:lang w:val="pl-PL"/>
        </w:rPr>
        <w:t xml:space="preserve"> unikalnych filmów wideo Mach 1 oraz oglądanie samochodu w rozszerzonej rzeczywistości</w:t>
      </w:r>
      <w:r w:rsidR="00094247">
        <w:rPr>
          <w:rFonts w:ascii="Arial" w:hAnsi="Arial" w:cs="Arial"/>
          <w:sz w:val="22"/>
          <w:szCs w:val="22"/>
          <w:lang w:val="pl-PL"/>
        </w:rPr>
        <w:t>.</w:t>
      </w:r>
    </w:p>
    <w:bookmarkEnd w:id="1"/>
    <w:p w14:paraId="75F05DEC" w14:textId="77777777" w:rsidR="00FA53AD" w:rsidRDefault="00FA53AD" w:rsidP="00FA53AD">
      <w:pPr>
        <w:rPr>
          <w:lang w:val="pl-PL"/>
        </w:rPr>
      </w:pPr>
    </w:p>
    <w:p w14:paraId="21501C99" w14:textId="289E7372" w:rsidR="00FA53AD" w:rsidRDefault="00094247" w:rsidP="00FA53AD">
      <w:pPr>
        <w:rPr>
          <w:rFonts w:ascii="Arial" w:hAnsi="Arial" w:cs="Arial"/>
          <w:sz w:val="22"/>
          <w:szCs w:val="22"/>
          <w:lang w:val="pl-PL"/>
        </w:rPr>
      </w:pPr>
      <w:r>
        <w:rPr>
          <w:rFonts w:ascii="Arial" w:hAnsi="Arial" w:cs="Arial"/>
          <w:b/>
          <w:sz w:val="22"/>
          <w:szCs w:val="22"/>
          <w:lang w:val="pl-PL"/>
        </w:rPr>
        <w:t>WARSZAWA</w:t>
      </w:r>
      <w:r w:rsidR="00FA53AD">
        <w:rPr>
          <w:rFonts w:ascii="Arial" w:hAnsi="Arial" w:cs="Arial"/>
          <w:b/>
          <w:sz w:val="22"/>
          <w:szCs w:val="22"/>
          <w:lang w:val="pl-PL"/>
        </w:rPr>
        <w:t>, 16 września 2020 r</w:t>
      </w:r>
      <w:r>
        <w:rPr>
          <w:rFonts w:ascii="Arial" w:hAnsi="Arial" w:cs="Arial"/>
          <w:b/>
          <w:sz w:val="22"/>
          <w:szCs w:val="22"/>
          <w:lang w:val="pl-PL"/>
        </w:rPr>
        <w:t>oku</w:t>
      </w:r>
      <w:r w:rsidR="00FA53AD">
        <w:rPr>
          <w:rFonts w:ascii="Arial" w:hAnsi="Arial" w:cs="Arial"/>
          <w:b/>
          <w:sz w:val="22"/>
          <w:szCs w:val="22"/>
          <w:lang w:val="pl-PL"/>
        </w:rPr>
        <w:t xml:space="preserve"> </w:t>
      </w:r>
      <w:r w:rsidR="00FA53AD">
        <w:rPr>
          <w:rFonts w:ascii="Arial" w:hAnsi="Arial" w:cs="Arial"/>
          <w:sz w:val="22"/>
          <w:szCs w:val="22"/>
          <w:lang w:val="pl-PL"/>
        </w:rPr>
        <w:t>–</w:t>
      </w:r>
      <w:r w:rsidR="00FA53AD">
        <w:rPr>
          <w:rFonts w:ascii="Arial" w:hAnsi="Arial" w:cs="Arial"/>
          <w:b/>
          <w:sz w:val="22"/>
          <w:szCs w:val="22"/>
          <w:lang w:val="pl-PL"/>
        </w:rPr>
        <w:t xml:space="preserve"> </w:t>
      </w:r>
      <w:r w:rsidR="00FA53AD">
        <w:rPr>
          <w:rFonts w:ascii="Arial" w:hAnsi="Arial" w:cs="Arial"/>
          <w:sz w:val="22"/>
          <w:szCs w:val="22"/>
          <w:lang w:val="pl-PL"/>
        </w:rPr>
        <w:t>Ford ogłosił dzisiaj, że po raz pierwszy w historii wprowadzi do sprzedaży w Europie limitowaną edycję wyczynowego Mustanga Mach 1.</w:t>
      </w:r>
    </w:p>
    <w:p w14:paraId="1965E8C9" w14:textId="77777777" w:rsidR="00FA53AD" w:rsidRDefault="00FA53AD" w:rsidP="00FA53AD">
      <w:pPr>
        <w:rPr>
          <w:rFonts w:ascii="Arial" w:hAnsi="Arial" w:cs="Arial"/>
          <w:sz w:val="22"/>
          <w:szCs w:val="22"/>
          <w:lang w:val="pl-PL"/>
        </w:rPr>
      </w:pPr>
    </w:p>
    <w:p w14:paraId="75A01A44" w14:textId="0DDAA5FA" w:rsidR="00FA53AD" w:rsidRDefault="00FA53AD" w:rsidP="00FA53AD">
      <w:pPr>
        <w:rPr>
          <w:rFonts w:ascii="Arial" w:hAnsi="Arial" w:cs="Arial"/>
          <w:sz w:val="22"/>
          <w:szCs w:val="22"/>
          <w:shd w:val="clear" w:color="auto" w:fill="FFFFFF"/>
          <w:lang w:val="pl-PL"/>
        </w:rPr>
      </w:pPr>
      <w:r>
        <w:rPr>
          <w:rFonts w:ascii="Arial" w:hAnsi="Arial" w:cs="Arial"/>
          <w:sz w:val="22"/>
          <w:szCs w:val="22"/>
          <w:lang w:val="pl-PL"/>
        </w:rPr>
        <w:t xml:space="preserve">Mustang Mach 1, który debiutuje w Europie podczas Goodwood SpeedWeek w West Sussex w Wielkiej Brytanii, gdzie przedstawiony jest publiczności na całym świecie, to najpewniej prowadzący się Mustang, jakiego kiedykolwiek oferowano na Starym Kontynencie. </w:t>
      </w:r>
    </w:p>
    <w:p w14:paraId="1A1CAC33" w14:textId="77777777" w:rsidR="00FA53AD" w:rsidRDefault="00FA53AD" w:rsidP="00FA53AD">
      <w:pPr>
        <w:rPr>
          <w:rFonts w:ascii="Arial" w:hAnsi="Arial" w:cs="Arial"/>
          <w:sz w:val="22"/>
          <w:szCs w:val="22"/>
          <w:shd w:val="clear" w:color="auto" w:fill="FFFFFF"/>
          <w:lang w:val="pl-PL"/>
        </w:rPr>
      </w:pPr>
    </w:p>
    <w:p w14:paraId="5906DFFE" w14:textId="4E90DDF8" w:rsidR="00FA53AD" w:rsidRDefault="00FA53AD" w:rsidP="00FA53AD">
      <w:pPr>
        <w:rPr>
          <w:rFonts w:ascii="Arial" w:hAnsi="Arial" w:cs="Arial"/>
          <w:sz w:val="22"/>
          <w:szCs w:val="22"/>
          <w:lang w:val="pl-PL"/>
        </w:rPr>
      </w:pPr>
      <w:r>
        <w:rPr>
          <w:rFonts w:ascii="Arial" w:hAnsi="Arial" w:cs="Arial"/>
          <w:sz w:val="22"/>
          <w:szCs w:val="22"/>
          <w:shd w:val="clear" w:color="auto" w:fill="FFFFFF"/>
          <w:lang w:val="pl-PL"/>
        </w:rPr>
        <w:t>Do poziomu godnego legendarnej nazwy Mach 1 podniesiono osiągi pojazdu, poprawiając właściwości aerodynamiczne, przygotowując specjalne nastawy silnika V8 o pojemności 5,0 litra i mocy 460 KM oraz zwiększając wydajność układu chłodzenia.</w:t>
      </w:r>
      <w:r>
        <w:rPr>
          <w:rFonts w:ascii="Arial" w:hAnsi="Arial" w:cs="Arial"/>
          <w:sz w:val="22"/>
          <w:szCs w:val="22"/>
          <w:lang w:val="pl-PL"/>
        </w:rPr>
        <w:t xml:space="preserve"> </w:t>
      </w:r>
    </w:p>
    <w:p w14:paraId="77CBE757" w14:textId="77777777" w:rsidR="00FA53AD" w:rsidRDefault="00FA53AD" w:rsidP="00FA53AD">
      <w:pPr>
        <w:rPr>
          <w:rFonts w:ascii="Arial" w:hAnsi="Arial" w:cs="Arial"/>
          <w:sz w:val="22"/>
          <w:szCs w:val="22"/>
          <w:lang w:val="pl-PL"/>
        </w:rPr>
      </w:pPr>
    </w:p>
    <w:p w14:paraId="6476ED2A" w14:textId="0021887A" w:rsidR="00FA53AD" w:rsidRDefault="00FA53AD" w:rsidP="00FA53AD">
      <w:pPr>
        <w:rPr>
          <w:lang w:val="pl-PL"/>
        </w:rPr>
      </w:pPr>
      <w:r>
        <w:rPr>
          <w:rFonts w:ascii="Arial" w:hAnsi="Arial" w:cs="Arial"/>
          <w:sz w:val="22"/>
          <w:szCs w:val="22"/>
          <w:lang w:val="pl-PL"/>
        </w:rPr>
        <w:t>Mach 1 jest również pierwszym seryjnym Mustangiem, dostępnym w Europie ze sportową, sześciobiegową manualną skrzynią biegów TREMEC, wyposażoną w system płynnej redukcji biegów, dopasowujący obroty oraz udoskonalony układ chłodnicy oleju, przygotowany do pracy przy ekstremalnych obrotach. Klienci mogą również wybrać 10-</w:t>
      </w:r>
      <w:r w:rsidR="00094247">
        <w:rPr>
          <w:rFonts w:ascii="Arial" w:hAnsi="Arial" w:cs="Arial"/>
          <w:sz w:val="22"/>
          <w:szCs w:val="22"/>
          <w:lang w:val="pl-PL"/>
        </w:rPr>
        <w:t>stopniową</w:t>
      </w:r>
      <w:r>
        <w:rPr>
          <w:rFonts w:ascii="Arial" w:hAnsi="Arial" w:cs="Arial"/>
          <w:sz w:val="22"/>
          <w:szCs w:val="22"/>
          <w:lang w:val="pl-PL"/>
        </w:rPr>
        <w:t xml:space="preserve"> automatyczną skrzynię biegów Forda, z dostosowaną chłodnicą oleju i przestrojonym oprogramowaniem, które sprosta wyższym wymaganiom, zarówno na torze, jak i na drogach.</w:t>
      </w:r>
    </w:p>
    <w:p w14:paraId="41754823" w14:textId="77777777" w:rsidR="00FA53AD" w:rsidRDefault="00FA53AD" w:rsidP="00FA53AD">
      <w:pPr>
        <w:rPr>
          <w:rFonts w:ascii="Arial" w:hAnsi="Arial" w:cs="Arial"/>
          <w:sz w:val="22"/>
          <w:szCs w:val="22"/>
          <w:lang w:val="pl-PL"/>
        </w:rPr>
      </w:pPr>
    </w:p>
    <w:p w14:paraId="4B5D456D" w14:textId="77777777" w:rsidR="00FA53AD" w:rsidRDefault="00FA53AD" w:rsidP="00FA53AD">
      <w:pPr>
        <w:rPr>
          <w:rFonts w:ascii="Arial" w:hAnsi="Arial" w:cs="Arial"/>
          <w:sz w:val="22"/>
          <w:szCs w:val="22"/>
          <w:lang w:val="pl-PL"/>
        </w:rPr>
      </w:pPr>
      <w:r>
        <w:rPr>
          <w:rFonts w:ascii="Arial" w:hAnsi="Arial" w:cs="Arial"/>
          <w:sz w:val="22"/>
          <w:szCs w:val="22"/>
          <w:lang w:val="pl-PL"/>
        </w:rPr>
        <w:t>Osiągi drogowe i potencjał pojazdu na torze podnosi również unikalna konfiguracja zawieszenia. Specjalnie skalibrowane amortyzatory MagneRide</w:t>
      </w:r>
      <w:r>
        <w:rPr>
          <w:rFonts w:ascii="Arial" w:hAnsi="Arial" w:cs="Arial"/>
          <w:sz w:val="22"/>
          <w:szCs w:val="22"/>
          <w:vertAlign w:val="superscript"/>
          <w:lang w:val="pl-PL"/>
        </w:rPr>
        <w:t>® 1</w:t>
      </w:r>
      <w:r>
        <w:rPr>
          <w:rFonts w:ascii="Arial" w:hAnsi="Arial" w:cs="Arial"/>
          <w:sz w:val="22"/>
          <w:szCs w:val="22"/>
          <w:lang w:val="pl-PL"/>
        </w:rPr>
        <w:t xml:space="preserve"> i spełniające specjalne wymagania sprężyny, stabilizatory i zmienione parametry pracy tulei zapewniają lepszą kontrolę i reakcje samochodu przy dużych obciążeniach podczas pokonywania zakrętów. Przestrojone oprogramowanie sterujące wspomaganiem elektrycznym (EPAS) sprawiło, że Mach 1 dysponuje najbardziej precyzyjnym układem kierowniczym spośród wszystkich Mustangów dostępnych na europejskim rynku.</w:t>
      </w:r>
    </w:p>
    <w:p w14:paraId="543D30DA" w14:textId="77777777" w:rsidR="00FA53AD" w:rsidRDefault="00FA53AD" w:rsidP="00FA53AD">
      <w:pPr>
        <w:rPr>
          <w:rFonts w:ascii="Arial" w:hAnsi="Arial" w:cs="Arial"/>
          <w:sz w:val="22"/>
          <w:szCs w:val="22"/>
          <w:lang w:val="pl-PL"/>
        </w:rPr>
      </w:pPr>
    </w:p>
    <w:p w14:paraId="4A87F542" w14:textId="77777777" w:rsidR="00FA53AD" w:rsidRDefault="00FA53AD" w:rsidP="00FA53AD">
      <w:pPr>
        <w:rPr>
          <w:rFonts w:ascii="Arial" w:hAnsi="Arial" w:cs="Arial"/>
          <w:sz w:val="22"/>
          <w:szCs w:val="22"/>
          <w:lang w:val="pl-PL"/>
        </w:rPr>
      </w:pPr>
      <w:r>
        <w:rPr>
          <w:rFonts w:ascii="Arial" w:hAnsi="Arial" w:cs="Arial"/>
          <w:sz w:val="22"/>
          <w:szCs w:val="22"/>
          <w:lang w:val="pl-PL"/>
        </w:rPr>
        <w:t>W efekcie powstała najszybsza wersja seryjna Mustanga, jaką kiedykolwiek oferowano klientom z Europy.</w:t>
      </w:r>
    </w:p>
    <w:p w14:paraId="5CD8CB8D" w14:textId="77777777" w:rsidR="00FA53AD" w:rsidRDefault="00FA53AD" w:rsidP="00FA53AD">
      <w:pPr>
        <w:rPr>
          <w:rFonts w:ascii="Arial" w:hAnsi="Arial" w:cs="Arial"/>
          <w:sz w:val="22"/>
          <w:szCs w:val="22"/>
          <w:lang w:val="pl-PL"/>
        </w:rPr>
      </w:pPr>
    </w:p>
    <w:p w14:paraId="0405D39E" w14:textId="77777777" w:rsidR="00FA53AD" w:rsidRDefault="00FA53AD" w:rsidP="00FA53AD">
      <w:pPr>
        <w:rPr>
          <w:rFonts w:ascii="Arial" w:hAnsi="Arial" w:cs="Arial"/>
          <w:sz w:val="22"/>
          <w:szCs w:val="22"/>
          <w:lang w:val="pl-PL"/>
        </w:rPr>
      </w:pPr>
      <w:r>
        <w:rPr>
          <w:rFonts w:ascii="Arial" w:hAnsi="Arial" w:cs="Arial"/>
          <w:sz w:val="22"/>
          <w:szCs w:val="22"/>
          <w:lang w:val="pl-PL"/>
        </w:rPr>
        <w:t>Oprócz oczywistych sportowych kompetencji, Mustang Mach 1 prezentuje wygląd, który nawiązuje do kultowych Mustangów Mach 1 z lat 60. i 70., z podwyższoną maską i bocznymi pasami, elementami stylu nadwozia kojarzonymi z wysokimi osiągami oraz charakterystycznymi dla tego modelu 19-calowymi felgami aluminiowymi. Limitowana edycja jest dostępna w zarezerwowanej dla modelu palecie ośmiu kolorów nadwozia oraz kombinacji pasów i kontrastujących linii, nawiązujących do charakterystycznego stylu Mach 1. Każdy Mustang Mach 1 posiada tabliczkę znamionową z indywidualnym, kolejnym numerem produkcji.</w:t>
      </w:r>
    </w:p>
    <w:p w14:paraId="6E93FD62" w14:textId="77777777" w:rsidR="00FA53AD" w:rsidRDefault="00FA53AD" w:rsidP="00FA53AD">
      <w:pPr>
        <w:rPr>
          <w:rFonts w:ascii="Arial" w:hAnsi="Arial" w:cs="Arial"/>
          <w:sz w:val="22"/>
          <w:szCs w:val="22"/>
          <w:lang w:val="pl-PL"/>
        </w:rPr>
      </w:pPr>
    </w:p>
    <w:p w14:paraId="3E6C8027" w14:textId="217D6C7E" w:rsidR="00FA53AD" w:rsidRDefault="00FA53AD" w:rsidP="00FA53AD">
      <w:pPr>
        <w:rPr>
          <w:lang w:val="pl-PL"/>
        </w:rPr>
      </w:pPr>
      <w:r>
        <w:rPr>
          <w:rFonts w:ascii="Arial" w:eastAsia="Arial" w:hAnsi="Arial" w:cs="Arial"/>
          <w:sz w:val="22"/>
          <w:szCs w:val="22"/>
          <w:lang w:val="pl-PL"/>
        </w:rPr>
        <w:t>– Pierwsza generacja Mach 1 zademonstrowała najwyższe osiągi Mustanga i odniosła sukces w sporcie motorowym – powiedział Matthias Tonn, główny inżynier programu Mustang Mach 1 w Europie.</w:t>
      </w:r>
      <w:r>
        <w:rPr>
          <w:rFonts w:ascii="Arial" w:hAnsi="Arial" w:cs="Arial"/>
          <w:sz w:val="22"/>
          <w:szCs w:val="22"/>
          <w:lang w:val="pl-PL"/>
        </w:rPr>
        <w:t xml:space="preserve"> – Nowy Mach 1 potrafi więcej niż którykolwiek z Mustangów, jaki oferowany był wcześniej w Europie. Oferuje również możliwość przygotowania do rywalizacji na torze oraz wyjątkowy styl, godny legendarnego emblematu tej wersji.</w:t>
      </w:r>
    </w:p>
    <w:p w14:paraId="637D3334" w14:textId="77777777" w:rsidR="00FA53AD" w:rsidRDefault="00FA53AD" w:rsidP="00FA53AD">
      <w:pPr>
        <w:rPr>
          <w:rFonts w:ascii="Arial" w:hAnsi="Arial" w:cs="Arial"/>
          <w:sz w:val="22"/>
          <w:szCs w:val="22"/>
          <w:shd w:val="clear" w:color="auto" w:fill="FFFFFF"/>
          <w:lang w:val="pl-PL"/>
        </w:rPr>
      </w:pPr>
    </w:p>
    <w:p w14:paraId="55224654" w14:textId="77777777" w:rsidR="00FA53AD" w:rsidRDefault="00FA53AD" w:rsidP="00FA53AD">
      <w:pPr>
        <w:rPr>
          <w:rFonts w:ascii="Arial" w:hAnsi="Arial" w:cs="Arial"/>
          <w:sz w:val="22"/>
          <w:szCs w:val="22"/>
          <w:lang w:val="pl-PL"/>
        </w:rPr>
      </w:pPr>
      <w:r>
        <w:rPr>
          <w:rFonts w:ascii="Arial" w:hAnsi="Arial" w:cs="Arial"/>
          <w:sz w:val="22"/>
          <w:szCs w:val="22"/>
          <w:lang w:val="pl-PL"/>
        </w:rPr>
        <w:t>Dla uczczenia premiery Mustanga Macha 1, Ford przygotował pierwsze na świecie działanie interaktywne, dzięki któremu użytkownicy mogą tworzyć własne krótkie filmy w aplikacji online. Aplikacja daje możliwość wyboru koloru i kątów ujęcia z kamery własnego Mustanga Mach 1, w niepowtarzalnym, krótkim wideo, które można udostępniać w mediach społecznościowych. Oferuje również użytkownikom działanie w rzeczywistości rozszerzonej i „przeniesienie” własnego cyfrowego Mach 1 do realnego świata.</w:t>
      </w:r>
    </w:p>
    <w:p w14:paraId="1EF0E8B2" w14:textId="77777777" w:rsidR="00FA53AD" w:rsidRDefault="00FA53AD" w:rsidP="00FA53AD">
      <w:pPr>
        <w:rPr>
          <w:rFonts w:ascii="Arial" w:hAnsi="Arial" w:cs="Arial"/>
          <w:sz w:val="22"/>
          <w:szCs w:val="22"/>
          <w:lang w:val="pl-PL"/>
        </w:rPr>
      </w:pPr>
    </w:p>
    <w:p w14:paraId="1B1BC8E3" w14:textId="77777777" w:rsidR="00FA53AD" w:rsidRDefault="00FA53AD" w:rsidP="00FA53AD">
      <w:pPr>
        <w:rPr>
          <w:rFonts w:ascii="Arial" w:hAnsi="Arial" w:cs="Arial"/>
          <w:b/>
          <w:sz w:val="22"/>
          <w:szCs w:val="22"/>
          <w:lang w:val="pl-PL"/>
        </w:rPr>
      </w:pPr>
      <w:r>
        <w:rPr>
          <w:rFonts w:ascii="Arial" w:hAnsi="Arial" w:cs="Arial"/>
          <w:b/>
          <w:sz w:val="22"/>
          <w:szCs w:val="22"/>
          <w:lang w:val="pl-PL"/>
        </w:rPr>
        <w:t>Kultowy muscle car napędzany V8</w:t>
      </w:r>
    </w:p>
    <w:p w14:paraId="13F6663D" w14:textId="77777777" w:rsidR="00FA53AD" w:rsidRDefault="00FA53AD" w:rsidP="00FA53AD">
      <w:pPr>
        <w:rPr>
          <w:rFonts w:ascii="Arial" w:hAnsi="Arial" w:cs="Arial"/>
          <w:sz w:val="22"/>
          <w:szCs w:val="22"/>
          <w:lang w:val="pl-PL"/>
        </w:rPr>
      </w:pPr>
      <w:r>
        <w:rPr>
          <w:rFonts w:ascii="Arial" w:hAnsi="Arial" w:cs="Arial"/>
          <w:sz w:val="22"/>
          <w:szCs w:val="22"/>
          <w:lang w:val="pl-PL"/>
        </w:rPr>
        <w:t>Mustang Mach 1 jest wyposażony w 460-konną wersję 5-litrowego, aluminiowego silnika benzynowego V8 Forda – zmodyfikowanego dla tego modelu, aby poprawić osiągi zarówno na drodze, jak i na torze.</w:t>
      </w:r>
    </w:p>
    <w:p w14:paraId="6EBCE75B" w14:textId="77777777" w:rsidR="00FA53AD" w:rsidRDefault="00FA53AD" w:rsidP="00FA53AD">
      <w:pPr>
        <w:rPr>
          <w:rFonts w:ascii="Arial" w:hAnsi="Arial" w:cs="Arial"/>
          <w:sz w:val="22"/>
          <w:szCs w:val="22"/>
          <w:lang w:val="pl-PL"/>
        </w:rPr>
      </w:pPr>
    </w:p>
    <w:p w14:paraId="60048CE9" w14:textId="77777777" w:rsidR="00FA53AD" w:rsidRDefault="00FA53AD" w:rsidP="00FA53AD">
      <w:pPr>
        <w:rPr>
          <w:rFonts w:ascii="Arial" w:hAnsi="Arial" w:cs="Arial"/>
          <w:sz w:val="22"/>
          <w:szCs w:val="22"/>
          <w:lang w:val="pl-PL"/>
        </w:rPr>
      </w:pPr>
      <w:r>
        <w:rPr>
          <w:rFonts w:ascii="Arial" w:hAnsi="Arial" w:cs="Arial"/>
          <w:sz w:val="22"/>
          <w:szCs w:val="22"/>
          <w:shd w:val="clear" w:color="auto" w:fill="FFFFFF"/>
          <w:lang w:val="pl-PL"/>
        </w:rPr>
        <w:t>Układ dolotu powietrza Open Air Induction System, kolektor dolotowy, przepustnice o średnicy 87 mm,</w:t>
      </w:r>
      <w:r>
        <w:rPr>
          <w:rFonts w:ascii="Arial" w:hAnsi="Arial" w:cs="Arial"/>
          <w:sz w:val="22"/>
          <w:szCs w:val="22"/>
          <w:lang w:val="pl-PL"/>
        </w:rPr>
        <w:t xml:space="preserve"> zwiększające swobodny przepływ powietrza do silnika, wersja dzieli z modelem Mustang Shelby GT350 – dostępnym w salonach Forda w Ameryce Północnej.  Udoskonalone „płuca” współpracują ze specjalnym oprogramowaniem modułu sterującego pracą układu napędowego oraz podwójnym wtryskiem paliwa, łączącym wysokociśnieniowy wtrysk bezpośredni i niskociśnieniowy wtrysk do kolektora, co zwiększa moment obrotowy przy niskich obrotach, pozwalając rozkręcać silnik do 7500 obr./min. Moc maksymalna jest osiągana przy 7500 obr/min, a maksymalny moment obrotowy 529 Nm przy 4600 obr/min.</w:t>
      </w:r>
    </w:p>
    <w:p w14:paraId="299EB46B" w14:textId="77777777" w:rsidR="00FA53AD" w:rsidRDefault="00FA53AD" w:rsidP="00FA53AD">
      <w:pPr>
        <w:rPr>
          <w:rFonts w:ascii="Arial" w:hAnsi="Arial" w:cs="Arial"/>
          <w:sz w:val="22"/>
          <w:szCs w:val="22"/>
          <w:lang w:val="pl-PL"/>
        </w:rPr>
      </w:pPr>
    </w:p>
    <w:p w14:paraId="487C2451" w14:textId="77777777" w:rsidR="00FA53AD" w:rsidRDefault="00FA53AD" w:rsidP="00FA53AD">
      <w:pPr>
        <w:rPr>
          <w:lang w:val="pl-PL"/>
        </w:rPr>
      </w:pPr>
      <w:r>
        <w:rPr>
          <w:rFonts w:ascii="Arial" w:hAnsi="Arial" w:cs="Arial"/>
          <w:sz w:val="22"/>
          <w:szCs w:val="22"/>
          <w:lang w:val="pl-PL"/>
        </w:rPr>
        <w:t xml:space="preserve">Dodatkowa chłodnica oleju silnikowego, również zapożyczona z GT350 Shelby oraz nowa podstawa filtra oleju, dbają o optymalny przepływ oleju i utrzymują wysoką wydajność przy dużych obciążeniach. Dostrojony specjalnie dla Mach 1 aktywny układ wydechowy z zaworami kończą cztery końcówki wydechu o średnicy 4,5 cala, które dodatkowo wzmacniają niepowtarzalny dźwięk silnika V8. </w:t>
      </w:r>
    </w:p>
    <w:p w14:paraId="5D8A2126" w14:textId="77777777" w:rsidR="00FA53AD" w:rsidRDefault="00FA53AD" w:rsidP="00FA53AD">
      <w:pPr>
        <w:rPr>
          <w:rFonts w:ascii="Arial" w:hAnsi="Arial" w:cs="Arial"/>
          <w:b/>
          <w:sz w:val="22"/>
          <w:szCs w:val="22"/>
          <w:lang w:val="pl-PL"/>
        </w:rPr>
      </w:pPr>
    </w:p>
    <w:p w14:paraId="306D8330" w14:textId="77777777" w:rsidR="00D55C86" w:rsidRDefault="00FA53AD" w:rsidP="00FA53AD">
      <w:pPr>
        <w:rPr>
          <w:rFonts w:ascii="Arial" w:hAnsi="Arial" w:cs="Arial"/>
          <w:sz w:val="22"/>
          <w:szCs w:val="22"/>
          <w:lang w:val="pl-PL"/>
        </w:rPr>
      </w:pPr>
      <w:r>
        <w:rPr>
          <w:rFonts w:ascii="Arial" w:hAnsi="Arial" w:cs="Arial"/>
          <w:sz w:val="22"/>
          <w:szCs w:val="22"/>
          <w:lang w:val="pl-PL"/>
        </w:rPr>
        <w:t>Oferowane przekładnie służą również uzyskaniu jak najwyższych osiągów, jak najlepszych właściwości jezdnych i wykorzystaniu tego potencjału na torze. Sześcio</w:t>
      </w:r>
      <w:r w:rsidR="00D55C86">
        <w:rPr>
          <w:rFonts w:ascii="Arial" w:hAnsi="Arial" w:cs="Arial"/>
          <w:sz w:val="22"/>
          <w:szCs w:val="22"/>
          <w:lang w:val="pl-PL"/>
        </w:rPr>
        <w:t>stopniowa</w:t>
      </w:r>
      <w:r>
        <w:rPr>
          <w:rFonts w:ascii="Arial" w:hAnsi="Arial" w:cs="Arial"/>
          <w:sz w:val="22"/>
          <w:szCs w:val="22"/>
          <w:lang w:val="pl-PL"/>
        </w:rPr>
        <w:t xml:space="preserve"> manualna skrzynia biegów TREMEC 3160 wykorzystuje sprzęgło dwutarczowe, aby </w:t>
      </w:r>
      <w:r w:rsidR="00D55C86">
        <w:rPr>
          <w:rFonts w:ascii="Arial" w:hAnsi="Arial" w:cs="Arial"/>
          <w:sz w:val="22"/>
          <w:szCs w:val="22"/>
          <w:lang w:val="pl-PL"/>
        </w:rPr>
        <w:t xml:space="preserve">udoskonalić </w:t>
      </w:r>
      <w:r>
        <w:rPr>
          <w:rFonts w:ascii="Arial" w:hAnsi="Arial" w:cs="Arial"/>
          <w:sz w:val="22"/>
          <w:szCs w:val="22"/>
          <w:lang w:val="pl-PL"/>
        </w:rPr>
        <w:t>zmian</w:t>
      </w:r>
      <w:r w:rsidR="00D55C86">
        <w:rPr>
          <w:rFonts w:ascii="Arial" w:hAnsi="Arial" w:cs="Arial"/>
          <w:sz w:val="22"/>
          <w:szCs w:val="22"/>
          <w:lang w:val="pl-PL"/>
        </w:rPr>
        <w:t>ę</w:t>
      </w:r>
      <w:r>
        <w:rPr>
          <w:rFonts w:ascii="Arial" w:hAnsi="Arial" w:cs="Arial"/>
          <w:sz w:val="22"/>
          <w:szCs w:val="22"/>
          <w:lang w:val="pl-PL"/>
        </w:rPr>
        <w:t xml:space="preserve"> biegów przy wysokich obrotach w ekstremalnych warunkach na torze</w:t>
      </w:r>
      <w:r w:rsidR="00D55C86">
        <w:rPr>
          <w:rFonts w:ascii="Arial" w:hAnsi="Arial" w:cs="Arial"/>
          <w:sz w:val="22"/>
          <w:szCs w:val="22"/>
          <w:lang w:val="pl-PL"/>
        </w:rPr>
        <w:t>.</w:t>
      </w:r>
      <w:r>
        <w:rPr>
          <w:rFonts w:ascii="Arial" w:hAnsi="Arial" w:cs="Arial"/>
          <w:sz w:val="22"/>
          <w:szCs w:val="22"/>
          <w:lang w:val="pl-PL"/>
        </w:rPr>
        <w:t xml:space="preserve"> </w:t>
      </w:r>
      <w:r w:rsidR="00D55C86">
        <w:rPr>
          <w:rFonts w:ascii="Arial" w:hAnsi="Arial" w:cs="Arial"/>
          <w:sz w:val="22"/>
          <w:szCs w:val="22"/>
          <w:lang w:val="pl-PL"/>
        </w:rPr>
        <w:t>Z</w:t>
      </w:r>
      <w:r>
        <w:rPr>
          <w:rFonts w:ascii="Arial" w:hAnsi="Arial" w:cs="Arial"/>
          <w:sz w:val="22"/>
          <w:szCs w:val="22"/>
          <w:lang w:val="pl-PL"/>
        </w:rPr>
        <w:t>apewnia krótką pracę drążka, przyspieszając zmian</w:t>
      </w:r>
      <w:r w:rsidR="00D55C86">
        <w:rPr>
          <w:rFonts w:ascii="Arial" w:hAnsi="Arial" w:cs="Arial"/>
          <w:sz w:val="22"/>
          <w:szCs w:val="22"/>
          <w:lang w:val="pl-PL"/>
        </w:rPr>
        <w:t>ę</w:t>
      </w:r>
      <w:r>
        <w:rPr>
          <w:rFonts w:ascii="Arial" w:hAnsi="Arial" w:cs="Arial"/>
          <w:sz w:val="22"/>
          <w:szCs w:val="22"/>
          <w:lang w:val="pl-PL"/>
        </w:rPr>
        <w:t xml:space="preserve"> biegów, a w efekcie podnosząc osiągi i przyjemność z jazdy. </w:t>
      </w:r>
    </w:p>
    <w:p w14:paraId="07A3103F" w14:textId="77777777" w:rsidR="00D55C86" w:rsidRDefault="00D55C86" w:rsidP="00FA53AD">
      <w:pPr>
        <w:rPr>
          <w:rFonts w:ascii="Arial" w:hAnsi="Arial" w:cs="Arial"/>
          <w:sz w:val="22"/>
          <w:szCs w:val="22"/>
          <w:lang w:val="pl-PL"/>
        </w:rPr>
      </w:pPr>
    </w:p>
    <w:p w14:paraId="172693F6" w14:textId="416DFCB4" w:rsidR="00FA53AD" w:rsidRDefault="00FA53AD" w:rsidP="00FA53AD">
      <w:pPr>
        <w:rPr>
          <w:rFonts w:ascii="Arial" w:hAnsi="Arial" w:cs="Arial"/>
          <w:sz w:val="22"/>
          <w:szCs w:val="22"/>
          <w:lang w:val="pl-PL"/>
        </w:rPr>
      </w:pPr>
      <w:r>
        <w:rPr>
          <w:rFonts w:ascii="Arial" w:hAnsi="Arial" w:cs="Arial"/>
          <w:sz w:val="22"/>
          <w:szCs w:val="22"/>
          <w:lang w:val="pl-PL"/>
        </w:rPr>
        <w:t xml:space="preserve">Mustang Mach 1 z manualną przekładnią </w:t>
      </w:r>
      <w:r w:rsidR="00D55C86">
        <w:rPr>
          <w:rFonts w:ascii="Arial" w:hAnsi="Arial" w:cs="Arial"/>
          <w:sz w:val="22"/>
          <w:szCs w:val="22"/>
          <w:lang w:val="pl-PL"/>
        </w:rPr>
        <w:t xml:space="preserve">jest </w:t>
      </w:r>
      <w:r>
        <w:rPr>
          <w:rFonts w:ascii="Arial" w:hAnsi="Arial" w:cs="Arial"/>
          <w:sz w:val="22"/>
          <w:szCs w:val="22"/>
          <w:lang w:val="pl-PL"/>
        </w:rPr>
        <w:t>również standardowo wyposażon</w:t>
      </w:r>
      <w:r w:rsidR="00D55C86">
        <w:rPr>
          <w:rFonts w:ascii="Arial" w:hAnsi="Arial" w:cs="Arial"/>
          <w:sz w:val="22"/>
          <w:szCs w:val="22"/>
          <w:lang w:val="pl-PL"/>
        </w:rPr>
        <w:t>y</w:t>
      </w:r>
      <w:r>
        <w:rPr>
          <w:rFonts w:ascii="Arial" w:hAnsi="Arial" w:cs="Arial"/>
          <w:sz w:val="22"/>
          <w:szCs w:val="22"/>
          <w:lang w:val="pl-PL"/>
        </w:rPr>
        <w:t xml:space="preserve"> w mechanizm różnicowy o ograniczonym poślizgu, poprawiający przyczepność, zarówno na prostych odcinkach, jak i podczas wychodzenia z zakrętów.</w:t>
      </w:r>
    </w:p>
    <w:p w14:paraId="3E070016" w14:textId="77777777" w:rsidR="00FA53AD" w:rsidRDefault="00FA53AD" w:rsidP="00FA53AD">
      <w:pPr>
        <w:rPr>
          <w:rFonts w:ascii="Arial" w:hAnsi="Arial" w:cs="Arial"/>
          <w:sz w:val="22"/>
          <w:szCs w:val="22"/>
          <w:lang w:val="pl-PL"/>
        </w:rPr>
      </w:pPr>
    </w:p>
    <w:p w14:paraId="2D9B1CEB" w14:textId="53A82453" w:rsidR="00FA53AD" w:rsidRDefault="00FA53AD" w:rsidP="00FA53AD">
      <w:pPr>
        <w:rPr>
          <w:rFonts w:ascii="Arial" w:hAnsi="Arial" w:cs="Arial"/>
          <w:sz w:val="22"/>
          <w:szCs w:val="22"/>
          <w:lang w:val="pl-PL"/>
        </w:rPr>
      </w:pPr>
      <w:r>
        <w:rPr>
          <w:rFonts w:ascii="Arial" w:hAnsi="Arial" w:cs="Arial"/>
          <w:sz w:val="22"/>
          <w:szCs w:val="22"/>
          <w:lang w:val="pl-PL"/>
        </w:rPr>
        <w:t xml:space="preserve">Sześciobiegowa skrzynia biegów TREMEC zapewnia </w:t>
      </w:r>
      <w:r>
        <w:rPr>
          <w:rFonts w:ascii="Arial" w:hAnsi="Arial" w:cs="Arial"/>
          <w:sz w:val="22"/>
          <w:szCs w:val="22"/>
          <w:shd w:val="clear" w:color="auto" w:fill="FFFFFF"/>
          <w:lang w:val="pl-PL"/>
        </w:rPr>
        <w:t>dopasowanie prędkości obrotowej do płynnej, pozbawionej szarpnięć zmiany przełożeń, co poprawia kulturę pracy w codziennej eksploatacji na publicznych drogach i osiągi na torze. System wykorzystuje elektroniczny układ sterowania pracą silnika do chwilowego, „podbicia” przepustnicy i automatycznego przegazowania, w chwili, gdy kierowca redukuje bieg, co umożliwia dostosowanie obrotów silnika do wybieranego niższego przełożenia.</w:t>
      </w:r>
      <w:r>
        <w:rPr>
          <w:rFonts w:ascii="Arial" w:hAnsi="Arial" w:cs="Arial"/>
          <w:sz w:val="22"/>
          <w:szCs w:val="22"/>
          <w:lang w:val="pl-PL"/>
        </w:rPr>
        <w:t xml:space="preserve"> Kierowcy mogą też korzystać z funkcji umożliwiającej zmianę przełożenia na wyższe bez </w:t>
      </w:r>
      <w:r w:rsidR="00D55C86">
        <w:rPr>
          <w:rFonts w:ascii="Arial" w:hAnsi="Arial" w:cs="Arial"/>
          <w:sz w:val="22"/>
          <w:szCs w:val="22"/>
          <w:lang w:val="pl-PL"/>
        </w:rPr>
        <w:t xml:space="preserve">zwalniania </w:t>
      </w:r>
      <w:r>
        <w:rPr>
          <w:rFonts w:ascii="Arial" w:hAnsi="Arial" w:cs="Arial"/>
          <w:sz w:val="22"/>
          <w:szCs w:val="22"/>
          <w:lang w:val="pl-PL"/>
        </w:rPr>
        <w:t>pedału przyspieszenia. Tak wysoka wydajność przekładni wymagała zaprojektowania specjalnego układu chłodzenia oleju, który sprosta zwiększonemu zapotrzebowaniu przy wysokich obrotach.</w:t>
      </w:r>
    </w:p>
    <w:p w14:paraId="32B11D71" w14:textId="77777777" w:rsidR="00FA53AD" w:rsidRDefault="00FA53AD" w:rsidP="00FA53AD">
      <w:pPr>
        <w:rPr>
          <w:rFonts w:ascii="Arial" w:hAnsi="Arial" w:cs="Arial"/>
          <w:sz w:val="22"/>
          <w:szCs w:val="22"/>
          <w:lang w:val="pl-PL"/>
        </w:rPr>
      </w:pPr>
    </w:p>
    <w:p w14:paraId="4FC3491F" w14:textId="3384551E" w:rsidR="00FA53AD" w:rsidRDefault="00FA53AD" w:rsidP="00FA53AD">
      <w:pPr>
        <w:rPr>
          <w:rFonts w:ascii="Arial" w:hAnsi="Arial" w:cs="Arial"/>
          <w:sz w:val="22"/>
          <w:szCs w:val="22"/>
          <w:lang w:val="pl-PL"/>
        </w:rPr>
      </w:pPr>
      <w:r>
        <w:rPr>
          <w:rFonts w:ascii="Arial" w:hAnsi="Arial" w:cs="Arial"/>
          <w:sz w:val="22"/>
          <w:szCs w:val="22"/>
          <w:lang w:val="pl-PL"/>
        </w:rPr>
        <w:t>W zaawansowanej 10-biegowej przekładni automatycznej Forda na potrzeby modelu Mustanga Mach 1 zmieniono konwerter momentu obrotowego i oprogramowanie, podnoszące wykres momentu obrotowego, zmieniające charakterystykę przełożeń i dynamikę. Aby poradzić sobie z dużymi obciążeniami w ekstremalnych próbach na torze, zastosowano drugą chłodnicę oleju chłodzoną powietrzem, co poprawia obniżanie temperatury pracy oleju o 75 procent. Zarówno wersję z przekładnią manualną, jak i automatyczną posiadają dodatkowy układ chłodzenia tylnej osi, przydatny w próbach sportowych.</w:t>
      </w:r>
    </w:p>
    <w:p w14:paraId="76C21D90" w14:textId="77777777" w:rsidR="00D55C86" w:rsidRDefault="00D55C86" w:rsidP="00FA53AD">
      <w:pPr>
        <w:rPr>
          <w:rFonts w:ascii="Arial" w:hAnsi="Arial" w:cs="Arial"/>
          <w:sz w:val="22"/>
          <w:szCs w:val="22"/>
          <w:lang w:val="pl-PL"/>
        </w:rPr>
      </w:pPr>
    </w:p>
    <w:p w14:paraId="11D918A2" w14:textId="77777777" w:rsidR="00FA53AD" w:rsidRDefault="00FA53AD" w:rsidP="00FA53AD">
      <w:pPr>
        <w:rPr>
          <w:rFonts w:ascii="Arial" w:hAnsi="Arial" w:cs="Arial"/>
          <w:b/>
          <w:sz w:val="22"/>
          <w:szCs w:val="22"/>
          <w:lang w:val="pl-PL"/>
        </w:rPr>
      </w:pPr>
      <w:r>
        <w:rPr>
          <w:rFonts w:ascii="Arial" w:hAnsi="Arial" w:cs="Arial"/>
          <w:b/>
          <w:sz w:val="22"/>
          <w:szCs w:val="22"/>
          <w:lang w:val="pl-PL"/>
        </w:rPr>
        <w:t>Gotowy do startów</w:t>
      </w:r>
    </w:p>
    <w:p w14:paraId="5092C7AE" w14:textId="77777777" w:rsidR="00FA53AD" w:rsidRDefault="00FA53AD" w:rsidP="00FA53AD">
      <w:pPr>
        <w:rPr>
          <w:rFonts w:ascii="Arial" w:hAnsi="Arial" w:cs="Arial"/>
          <w:sz w:val="22"/>
          <w:szCs w:val="22"/>
          <w:lang w:val="pl-PL"/>
        </w:rPr>
      </w:pPr>
      <w:r>
        <w:rPr>
          <w:rFonts w:ascii="Arial" w:hAnsi="Arial" w:cs="Arial"/>
          <w:sz w:val="22"/>
          <w:szCs w:val="22"/>
          <w:lang w:val="pl-PL"/>
        </w:rPr>
        <w:t>Mustang Mach 1 korzysta z wielu rozwiązania podnoszących właściwości aerodynamiczne, wpływających na osiągi, ale także modelujących charakterystyczną sylwetkę, będącą hołdem dla kształtów oryginalnych modeli sprzed lat.</w:t>
      </w:r>
    </w:p>
    <w:p w14:paraId="2A034D55" w14:textId="77777777" w:rsidR="00FA53AD" w:rsidRDefault="00FA53AD" w:rsidP="00FA53AD">
      <w:pPr>
        <w:rPr>
          <w:rFonts w:ascii="Arial" w:hAnsi="Arial" w:cs="Arial"/>
          <w:sz w:val="22"/>
          <w:szCs w:val="22"/>
          <w:lang w:val="pl-PL"/>
        </w:rPr>
      </w:pPr>
    </w:p>
    <w:p w14:paraId="5BBA77AA" w14:textId="77777777" w:rsidR="00FA53AD" w:rsidRDefault="00FA53AD" w:rsidP="00FA53AD">
      <w:pPr>
        <w:rPr>
          <w:rFonts w:ascii="Arial" w:hAnsi="Arial" w:cs="Arial"/>
          <w:sz w:val="22"/>
          <w:szCs w:val="22"/>
          <w:lang w:val="pl-PL"/>
        </w:rPr>
      </w:pPr>
      <w:r>
        <w:rPr>
          <w:rFonts w:ascii="Arial" w:hAnsi="Arial" w:cs="Arial"/>
          <w:sz w:val="22"/>
          <w:szCs w:val="22"/>
          <w:lang w:val="pl-PL"/>
        </w:rPr>
        <w:t xml:space="preserve">Na odróżniającą ten model konfigurację przedniej partii składają się: nowy dwuczęściowy grill, nowa dolna osłona chłodnicy i splitter oraz nowe boczne wloty powietrza – cały zestaw przyczynia się zarówno do poprawy parametrów aerodynamicznych, jak i chłodzenia. </w:t>
      </w:r>
    </w:p>
    <w:p w14:paraId="1B8DA108" w14:textId="77777777" w:rsidR="00FA53AD" w:rsidRDefault="00FA53AD" w:rsidP="00FA53AD">
      <w:pPr>
        <w:rPr>
          <w:rFonts w:ascii="Arial" w:hAnsi="Arial" w:cs="Arial"/>
          <w:sz w:val="22"/>
          <w:szCs w:val="22"/>
          <w:lang w:val="pl-PL"/>
        </w:rPr>
      </w:pPr>
    </w:p>
    <w:p w14:paraId="23677571" w14:textId="77777777" w:rsidR="00FA53AD" w:rsidRDefault="00FA53AD" w:rsidP="00FA53AD">
      <w:pPr>
        <w:rPr>
          <w:rFonts w:ascii="Arial" w:hAnsi="Arial" w:cs="Arial"/>
          <w:sz w:val="22"/>
          <w:szCs w:val="22"/>
          <w:lang w:val="pl-PL"/>
        </w:rPr>
      </w:pPr>
      <w:r>
        <w:rPr>
          <w:rFonts w:ascii="Arial" w:hAnsi="Arial" w:cs="Arial"/>
          <w:sz w:val="22"/>
          <w:szCs w:val="22"/>
          <w:lang w:val="pl-PL"/>
        </w:rPr>
        <w:t>Mustang Mach 1 wytwarza o 22% większą siłę docisku aerodynamicznego niż Mustang GT. Mają na to wpływ: tylny dyfuzor, znany z Mustanga Shelby GT500, dostępnego w północnoamerykańskich salonach Forda oraz dłuższa osłona podwozia, z żebrami kierującymi strumień powietrza chłodzącego na tarcze hamulcowe. Przedni splitter ukształtowano z myślą o zwiększaniu siły docisku i lepszej przyczepności przy dużych prędkościach, natomiast specjalny jednopłatowy tylny spojler dopasowano do właściwości elementów przedniej aerodynamiki, aby zapewnić idealną równowagę siły nośnej.</w:t>
      </w:r>
    </w:p>
    <w:p w14:paraId="5311391B" w14:textId="77777777" w:rsidR="00FA53AD" w:rsidRDefault="00FA53AD" w:rsidP="00FA53AD">
      <w:pPr>
        <w:rPr>
          <w:rFonts w:ascii="Arial" w:hAnsi="Arial" w:cs="Arial"/>
          <w:sz w:val="22"/>
          <w:szCs w:val="22"/>
          <w:lang w:val="pl-PL"/>
        </w:rPr>
      </w:pPr>
    </w:p>
    <w:p w14:paraId="56C89E78" w14:textId="77777777" w:rsidR="00FA53AD" w:rsidRDefault="00FA53AD" w:rsidP="00FA53AD">
      <w:pPr>
        <w:rPr>
          <w:rFonts w:ascii="Arial" w:hAnsi="Arial" w:cs="Arial"/>
          <w:sz w:val="22"/>
          <w:szCs w:val="22"/>
          <w:lang w:val="pl-PL"/>
        </w:rPr>
      </w:pPr>
      <w:r>
        <w:rPr>
          <w:rFonts w:ascii="Arial" w:hAnsi="Arial" w:cs="Arial"/>
          <w:sz w:val="22"/>
          <w:szCs w:val="22"/>
          <w:lang w:val="pl-PL"/>
        </w:rPr>
        <w:t>Mach 1 został wyposażony w zawieszenie o zmiennych nastawach, by sprostać wysokim wymaganiom rywalizacji na torze. System zawieszenia MagneRide</w:t>
      </w:r>
      <w:r>
        <w:rPr>
          <w:rFonts w:ascii="Arial" w:hAnsi="Arial" w:cs="Arial"/>
          <w:sz w:val="22"/>
          <w:szCs w:val="22"/>
          <w:vertAlign w:val="superscript"/>
          <w:lang w:val="pl-PL"/>
        </w:rPr>
        <w:t>® 1</w:t>
      </w:r>
      <w:r>
        <w:rPr>
          <w:rFonts w:ascii="Arial" w:hAnsi="Arial" w:cs="Arial"/>
          <w:sz w:val="22"/>
          <w:szCs w:val="22"/>
          <w:lang w:val="pl-PL"/>
        </w:rPr>
        <w:t xml:space="preserve"> pozwala na kontrolę siły tłumienia, wykorzystując elektroniczną regulację przepływu płynu hydraulicznego w amortyzatorach, dzięki czemu potrafi reagować w czasie rzeczywistym na zmieniające się warunki drogowe. Poddano go na potrzeby modelu tuningowi, podnosząc jego zdolności do jazdy wyczynowej dzięki sztywniejszym przednim sprężynom i stabilizatorom. Nowa kalibracja elektrycznego wspomagania kierownicy, ramy pomocnicze oraz elementy łączników przednich, montowane wcześniej w Mustangach Shelby GT350 i GT500, przyczyniają się do wyostrzenia reakcji układu kierowniczego, nieporównywalnej z właściwościami Mustangów oferowanych wcześniej w Europie.</w:t>
      </w:r>
    </w:p>
    <w:p w14:paraId="69743D61" w14:textId="77777777" w:rsidR="00FA53AD" w:rsidRDefault="00FA53AD" w:rsidP="00FA53AD">
      <w:pPr>
        <w:rPr>
          <w:rFonts w:ascii="Arial" w:hAnsi="Arial" w:cs="Arial"/>
          <w:sz w:val="22"/>
          <w:szCs w:val="22"/>
          <w:lang w:val="pl-PL"/>
        </w:rPr>
      </w:pPr>
    </w:p>
    <w:p w14:paraId="2B639FA3" w14:textId="77777777" w:rsidR="00FA53AD" w:rsidRDefault="00FA53AD" w:rsidP="00FA53AD">
      <w:pPr>
        <w:rPr>
          <w:lang w:val="pl-PL"/>
        </w:rPr>
      </w:pPr>
      <w:r>
        <w:rPr>
          <w:rFonts w:ascii="Arial" w:hAnsi="Arial" w:cs="Arial"/>
          <w:sz w:val="22"/>
          <w:szCs w:val="22"/>
          <w:lang w:val="pl-PL"/>
        </w:rPr>
        <w:t>Mustang Mach 1 otrzymuje również wspomaganie układu hamulcowego o wyższych parametrach, dysponujące szybszym czasem reakcji, zapewniające szybkie hamowanie, o równomiernej sile, nawet przy dużych obciążeniach. Na wyjątkowe, pięcioramienne 19-calowe felgi aluminiowe, o pół cala szersze dla obu osi, założono opony wyczynowe Michelin Pilot Sport 4.</w:t>
      </w:r>
    </w:p>
    <w:p w14:paraId="27EFEB2F" w14:textId="77777777" w:rsidR="00FA53AD" w:rsidRDefault="00FA53AD" w:rsidP="00FA53AD">
      <w:pPr>
        <w:rPr>
          <w:rFonts w:ascii="Arial" w:hAnsi="Arial" w:cs="Arial"/>
          <w:sz w:val="22"/>
          <w:szCs w:val="22"/>
          <w:lang w:val="pl-PL"/>
        </w:rPr>
      </w:pPr>
    </w:p>
    <w:p w14:paraId="3A1E420A" w14:textId="77777777" w:rsidR="00FA53AD" w:rsidRDefault="00FA53AD" w:rsidP="00FA53AD">
      <w:pPr>
        <w:rPr>
          <w:rFonts w:ascii="Arial" w:hAnsi="Arial" w:cs="Arial"/>
          <w:b/>
          <w:sz w:val="22"/>
          <w:szCs w:val="22"/>
          <w:lang w:val="pl-PL"/>
        </w:rPr>
      </w:pPr>
      <w:r>
        <w:rPr>
          <w:rFonts w:ascii="Arial" w:hAnsi="Arial" w:cs="Arial"/>
          <w:b/>
          <w:sz w:val="22"/>
          <w:szCs w:val="22"/>
          <w:lang w:val="pl-PL"/>
        </w:rPr>
        <w:t>Odrodzenie legendarnego stylu</w:t>
      </w:r>
    </w:p>
    <w:p w14:paraId="35D85CEA" w14:textId="77777777" w:rsidR="00FA53AD" w:rsidRDefault="00FA53AD" w:rsidP="00FA53AD">
      <w:pPr>
        <w:rPr>
          <w:rFonts w:ascii="Arial" w:hAnsi="Arial" w:cs="Arial"/>
          <w:sz w:val="22"/>
          <w:szCs w:val="22"/>
          <w:lang w:val="pl-PL"/>
        </w:rPr>
      </w:pPr>
      <w:r>
        <w:rPr>
          <w:rFonts w:ascii="Arial" w:hAnsi="Arial" w:cs="Arial"/>
          <w:sz w:val="22"/>
          <w:szCs w:val="22"/>
          <w:lang w:val="pl-PL"/>
        </w:rPr>
        <w:t>Charakterystyczna, wywodząca się z wyścigów i inspirowana lotnictwem stylistyka, wzbogacona o charyzmatyczne kombinacje lakierów i emblematów, była nieodłącznym elementem wizerunkowym każdej generacji Mustanga Mach 1.</w:t>
      </w:r>
    </w:p>
    <w:p w14:paraId="48714A55" w14:textId="77777777" w:rsidR="00FA53AD" w:rsidRDefault="00FA53AD" w:rsidP="00FA53AD">
      <w:pPr>
        <w:rPr>
          <w:rFonts w:ascii="Arial" w:hAnsi="Arial" w:cs="Arial"/>
          <w:sz w:val="22"/>
          <w:szCs w:val="22"/>
          <w:lang w:val="pl-PL"/>
        </w:rPr>
      </w:pPr>
    </w:p>
    <w:p w14:paraId="100439D3" w14:textId="77777777" w:rsidR="00D55C86" w:rsidRDefault="00FA53AD" w:rsidP="00FA53AD">
      <w:pPr>
        <w:rPr>
          <w:rFonts w:ascii="Arial" w:hAnsi="Arial" w:cs="Arial"/>
          <w:sz w:val="22"/>
          <w:szCs w:val="22"/>
          <w:lang w:val="pl-PL"/>
        </w:rPr>
      </w:pPr>
      <w:r>
        <w:rPr>
          <w:rFonts w:ascii="Arial" w:hAnsi="Arial" w:cs="Arial"/>
          <w:sz w:val="22"/>
          <w:szCs w:val="22"/>
          <w:lang w:val="pl-PL"/>
        </w:rPr>
        <w:t xml:space="preserve">Przyszli klienci, zdecydowani na zakup najnowszego modelu z limitowanej edycji, staną przed wyborem ośmiu kombinacji kolorów nadwozia oraz wyrazistych pasów na masce i bokach nadwozia: </w:t>
      </w:r>
      <w:r>
        <w:rPr>
          <w:rFonts w:ascii="Arial" w:hAnsi="Arial" w:cs="Arial"/>
          <w:sz w:val="22"/>
          <w:szCs w:val="22"/>
          <w:lang w:val="pl-PL"/>
        </w:rPr>
        <w:br/>
        <w:t>– lakier Fighter Jet Grey z pasami w kolorach Satin Black lub Reflective Orange;</w:t>
      </w:r>
    </w:p>
    <w:p w14:paraId="45531EF5" w14:textId="77777777" w:rsidR="00D55C86" w:rsidRDefault="00FA53AD" w:rsidP="00FA53AD">
      <w:pPr>
        <w:rPr>
          <w:rFonts w:ascii="Arial" w:hAnsi="Arial" w:cs="Arial"/>
          <w:sz w:val="22"/>
          <w:szCs w:val="22"/>
          <w:lang w:val="en-US"/>
        </w:rPr>
      </w:pPr>
      <w:r w:rsidRPr="00D55C86">
        <w:rPr>
          <w:rFonts w:ascii="Arial" w:hAnsi="Arial" w:cs="Arial"/>
          <w:sz w:val="22"/>
          <w:szCs w:val="22"/>
          <w:lang w:val="en-US"/>
        </w:rPr>
        <w:t xml:space="preserve"> </w:t>
      </w:r>
      <w:r w:rsidRPr="00D55C86">
        <w:rPr>
          <w:rFonts w:ascii="Arial" w:hAnsi="Arial" w:cs="Arial"/>
          <w:sz w:val="22"/>
          <w:szCs w:val="22"/>
          <w:lang w:val="en-US"/>
        </w:rPr>
        <w:br/>
        <w:t xml:space="preserve">– lakiery Iconic Silver, Shadow Black i Oxford White z pasami w kolorach Satin Black lub Red; </w:t>
      </w:r>
    </w:p>
    <w:p w14:paraId="3D3D8A1A" w14:textId="0D2AFDB1" w:rsidR="00FA53AD" w:rsidRPr="00D55C86" w:rsidRDefault="00FA53AD" w:rsidP="00FA53AD">
      <w:pPr>
        <w:rPr>
          <w:lang w:val="en-US"/>
        </w:rPr>
      </w:pPr>
      <w:r w:rsidRPr="00D55C86">
        <w:rPr>
          <w:rFonts w:ascii="Arial" w:hAnsi="Arial" w:cs="Arial"/>
          <w:sz w:val="22"/>
          <w:szCs w:val="22"/>
          <w:lang w:val="en-US"/>
        </w:rPr>
        <w:br/>
        <w:t>– lakiery Velocity Blue, Twister Orange, Race Red i Grabber Yellow z pasami w kolorach Satin Black lub White.</w:t>
      </w:r>
    </w:p>
    <w:p w14:paraId="7CE7DE82" w14:textId="77777777" w:rsidR="00FA53AD" w:rsidRPr="00D55C86" w:rsidRDefault="00FA53AD" w:rsidP="00FA53AD">
      <w:pPr>
        <w:rPr>
          <w:rFonts w:ascii="Arial" w:hAnsi="Arial" w:cs="Arial"/>
          <w:sz w:val="22"/>
          <w:szCs w:val="22"/>
          <w:lang w:val="en-US"/>
        </w:rPr>
      </w:pPr>
    </w:p>
    <w:p w14:paraId="665023F9" w14:textId="77777777" w:rsidR="00FA53AD" w:rsidRDefault="00FA53AD" w:rsidP="00FA53AD">
      <w:pPr>
        <w:rPr>
          <w:rFonts w:ascii="Arial" w:hAnsi="Arial" w:cs="Arial"/>
          <w:sz w:val="22"/>
          <w:szCs w:val="22"/>
          <w:lang w:val="pl-PL"/>
        </w:rPr>
      </w:pPr>
      <w:r>
        <w:rPr>
          <w:rFonts w:ascii="Arial" w:hAnsi="Arial" w:cs="Arial"/>
          <w:sz w:val="22"/>
          <w:szCs w:val="22"/>
          <w:lang w:val="pl-PL"/>
        </w:rPr>
        <w:t>Górny i dolny grill Mustanga Mach 1 przyciągają wzrok błyszczącą czernią, a kultowe logo Mach 1 pojawia się na tylnej pokrywie bagażnika i na obu przednich błotnikach.</w:t>
      </w:r>
    </w:p>
    <w:p w14:paraId="2B810650" w14:textId="77777777" w:rsidR="00FA53AD" w:rsidRDefault="00FA53AD" w:rsidP="00FA53AD">
      <w:pPr>
        <w:rPr>
          <w:rFonts w:ascii="Arial" w:hAnsi="Arial" w:cs="Arial"/>
          <w:sz w:val="22"/>
          <w:szCs w:val="22"/>
          <w:lang w:val="pl-PL"/>
        </w:rPr>
      </w:pPr>
    </w:p>
    <w:p w14:paraId="0FDBF266" w14:textId="77777777" w:rsidR="00FA53AD" w:rsidRDefault="00FA53AD" w:rsidP="00FA53AD">
      <w:pPr>
        <w:rPr>
          <w:rFonts w:ascii="Arial" w:hAnsi="Arial" w:cs="Arial"/>
          <w:sz w:val="22"/>
          <w:szCs w:val="22"/>
          <w:lang w:val="pl-PL"/>
        </w:rPr>
      </w:pPr>
      <w:r>
        <w:rPr>
          <w:rFonts w:ascii="Arial" w:hAnsi="Arial" w:cs="Arial"/>
          <w:sz w:val="22"/>
          <w:szCs w:val="22"/>
          <w:lang w:val="pl-PL"/>
        </w:rPr>
        <w:t>Wnętrze wyróżnia się kolorystyką Ebony i aluminiowymi detalami Dark Engine, a skórzane sportowe fotele zdobią przeszycia w kolorze Metal Grey. Każdy Mustang Mach 1 jest sygnowany unikatową tabliczką na desce rozdzielczej z logo Mach 1 i seryjnym numerem egzemplarza. Wnętrze uzupełniają charakterystyczne dla tej wersji listwy progowe i ekran startowy systemu, witający na 12-calowym wyświetlaczu zegarów cyfrowych.</w:t>
      </w:r>
    </w:p>
    <w:p w14:paraId="03EEE38A" w14:textId="77777777" w:rsidR="00FA53AD" w:rsidRDefault="00FA53AD" w:rsidP="00FA53AD">
      <w:pPr>
        <w:rPr>
          <w:rFonts w:ascii="Arial" w:hAnsi="Arial" w:cs="Arial"/>
          <w:color w:val="70AD47"/>
          <w:sz w:val="22"/>
          <w:szCs w:val="22"/>
          <w:lang w:val="pl-PL"/>
        </w:rPr>
      </w:pPr>
    </w:p>
    <w:p w14:paraId="7E9BC63F" w14:textId="77777777" w:rsidR="00FA53AD" w:rsidRDefault="00FA53AD" w:rsidP="00FA53AD">
      <w:pPr>
        <w:rPr>
          <w:rFonts w:ascii="Arial" w:hAnsi="Arial" w:cs="Arial"/>
          <w:sz w:val="22"/>
          <w:szCs w:val="22"/>
          <w:vertAlign w:val="superscript"/>
          <w:lang w:val="pl-PL"/>
        </w:rPr>
      </w:pPr>
      <w:r>
        <w:rPr>
          <w:rFonts w:ascii="Arial" w:hAnsi="Arial" w:cs="Arial"/>
          <w:sz w:val="22"/>
          <w:szCs w:val="22"/>
          <w:lang w:val="pl-PL"/>
        </w:rPr>
        <w:t xml:space="preserve">Wśród standardowo oferowanych elementów wyposażenia zapewniających komfort znalazły się: podgrzewane i wentylowane przednie fotele, zaawansowany system łączności Ford SYNC 3, </w:t>
      </w:r>
      <w:r>
        <w:rPr>
          <w:rFonts w:ascii="Arial" w:hAnsi="Arial" w:cs="Arial"/>
          <w:sz w:val="22"/>
          <w:szCs w:val="22"/>
          <w:vertAlign w:val="superscript"/>
          <w:lang w:val="pl-PL"/>
        </w:rPr>
        <w:t>2</w:t>
      </w:r>
      <w:r>
        <w:rPr>
          <w:rFonts w:ascii="Arial" w:hAnsi="Arial" w:cs="Arial"/>
          <w:sz w:val="22"/>
          <w:szCs w:val="22"/>
          <w:lang w:val="pl-PL"/>
        </w:rPr>
        <w:t xml:space="preserve"> najwyższej jakości 12-głośnikowy system audio B&amp;O oraz modem FordPass Connect </w:t>
      </w:r>
      <w:r>
        <w:rPr>
          <w:rFonts w:ascii="Arial" w:hAnsi="Arial" w:cs="Arial"/>
          <w:sz w:val="22"/>
          <w:szCs w:val="22"/>
          <w:vertAlign w:val="superscript"/>
          <w:lang w:val="pl-PL"/>
        </w:rPr>
        <w:t>3</w:t>
      </w:r>
      <w:r>
        <w:rPr>
          <w:rFonts w:ascii="Arial" w:hAnsi="Arial" w:cs="Arial"/>
          <w:sz w:val="22"/>
          <w:szCs w:val="22"/>
          <w:lang w:val="pl-PL"/>
        </w:rPr>
        <w:t>, odpowiedzialny za komunikację ze światem.</w:t>
      </w:r>
    </w:p>
    <w:p w14:paraId="39116A08" w14:textId="77777777" w:rsidR="00FA53AD" w:rsidRDefault="00FA53AD" w:rsidP="00FA53AD">
      <w:pPr>
        <w:rPr>
          <w:rFonts w:ascii="Arial" w:hAnsi="Arial" w:cs="Arial"/>
          <w:sz w:val="22"/>
          <w:szCs w:val="22"/>
          <w:vertAlign w:val="superscript"/>
          <w:lang w:val="pl-PL"/>
        </w:rPr>
      </w:pPr>
    </w:p>
    <w:p w14:paraId="6C1D7438" w14:textId="77777777" w:rsidR="00FA53AD" w:rsidRDefault="00FA53AD" w:rsidP="00FA53AD">
      <w:pPr>
        <w:rPr>
          <w:rFonts w:ascii="Arial" w:hAnsi="Arial" w:cs="Arial"/>
          <w:sz w:val="22"/>
          <w:szCs w:val="22"/>
          <w:lang w:val="pl-PL"/>
        </w:rPr>
      </w:pPr>
      <w:r>
        <w:rPr>
          <w:rFonts w:ascii="Arial" w:eastAsia="Arial" w:hAnsi="Arial" w:cs="Arial"/>
          <w:sz w:val="22"/>
          <w:szCs w:val="22"/>
          <w:lang w:val="pl-PL"/>
        </w:rPr>
        <w:t>– Mach 1 nie tylko dobrze wygląda, ale dysponuje też podzespołami, które dostarczą dreszczu emocji na torze i radości z jazdy, których wymagają entuzjaści Mustanga – powiedział Tonn.</w:t>
      </w:r>
      <w:r>
        <w:rPr>
          <w:rFonts w:ascii="Arial" w:hAnsi="Arial" w:cs="Arial"/>
          <w:sz w:val="22"/>
          <w:szCs w:val="22"/>
          <w:lang w:val="pl-PL"/>
        </w:rPr>
        <w:t xml:space="preserve"> – To najbardziej ekscytujący z dostępnych dotychczas w Europie Mustangów i cieszymy się, że nazwa kultowego Mach 1 trafia po raz pierwszy na Stary Kontynent.</w:t>
      </w:r>
    </w:p>
    <w:p w14:paraId="410074D7" w14:textId="77777777" w:rsidR="00FA53AD" w:rsidRDefault="00FA53AD" w:rsidP="00FA53AD">
      <w:pPr>
        <w:rPr>
          <w:rFonts w:ascii="Arial" w:hAnsi="Arial" w:cs="Arial"/>
          <w:sz w:val="22"/>
          <w:szCs w:val="22"/>
          <w:lang w:val="pl-PL"/>
        </w:rPr>
      </w:pPr>
    </w:p>
    <w:p w14:paraId="498F368B" w14:textId="77777777" w:rsidR="00FA53AD" w:rsidRDefault="00FA53AD" w:rsidP="00FA53AD">
      <w:pPr>
        <w:rPr>
          <w:rFonts w:ascii="Arial" w:hAnsi="Arial" w:cs="Arial"/>
          <w:sz w:val="22"/>
          <w:szCs w:val="22"/>
          <w:lang w:val="pl-PL"/>
        </w:rPr>
      </w:pPr>
      <w:r>
        <w:rPr>
          <w:rFonts w:ascii="Arial" w:hAnsi="Arial" w:cs="Arial"/>
          <w:sz w:val="22"/>
          <w:szCs w:val="22"/>
          <w:lang w:val="pl-PL"/>
        </w:rPr>
        <w:t>Wprowadzony na rynek w 1969 roku Mustang Mach 1 podniósł, dzięki wielu udoskonaleniom, osiągi modelu Mustang GT. Dysponował mocniejszymi silnikami V8, wyczynowym zawieszeniem i możliwościami personalizacji stylistycznej. Mach 1 pierwszej generacji ustanowił 295 rekordów prędkości i wytrzymałości na słonym jeziorze w Bonneville, a zespoły wyścigowe startujące w Mach 1 zdobyły mistrzostwo w klasyfikacji producentów amerykańskiego klubu SCCA w 1969 i 1970 roku. Nowe lub aktualizowane wersje były wprowadzane w latach 1971, 1974 i w roku 2003. Od 1969 roku wyprodukowano ponad 300 000 egzemplarzy Mustanga Mach 1.</w:t>
      </w:r>
    </w:p>
    <w:p w14:paraId="162C558E" w14:textId="77777777" w:rsidR="00FA53AD" w:rsidRDefault="00FA53AD" w:rsidP="00FA53AD">
      <w:pPr>
        <w:rPr>
          <w:rFonts w:ascii="Arial" w:hAnsi="Arial" w:cs="Arial"/>
          <w:sz w:val="22"/>
          <w:szCs w:val="22"/>
          <w:lang w:val="pl-PL"/>
        </w:rPr>
      </w:pPr>
    </w:p>
    <w:p w14:paraId="3DDAE102" w14:textId="77777777" w:rsidR="00FA53AD" w:rsidRDefault="00FA53AD" w:rsidP="00FA53AD">
      <w:pPr>
        <w:jc w:val="center"/>
        <w:rPr>
          <w:rFonts w:ascii="Arial" w:hAnsi="Arial" w:cs="Arial"/>
          <w:sz w:val="22"/>
          <w:szCs w:val="22"/>
          <w:lang w:val="pl-PL"/>
        </w:rPr>
      </w:pPr>
      <w:r>
        <w:rPr>
          <w:rFonts w:ascii="Arial" w:hAnsi="Arial" w:cs="Arial"/>
          <w:sz w:val="22"/>
          <w:szCs w:val="22"/>
          <w:lang w:val="pl-PL"/>
        </w:rPr>
        <w:t># # #</w:t>
      </w:r>
    </w:p>
    <w:p w14:paraId="10F6DAF4" w14:textId="77777777" w:rsidR="00FA53AD" w:rsidRDefault="00FA53AD" w:rsidP="00FA53AD">
      <w:pPr>
        <w:jc w:val="center"/>
        <w:rPr>
          <w:rFonts w:ascii="Arial" w:hAnsi="Arial" w:cs="Arial"/>
          <w:sz w:val="22"/>
          <w:szCs w:val="20"/>
          <w:lang w:val="pl-PL"/>
        </w:rPr>
      </w:pPr>
    </w:p>
    <w:p w14:paraId="693A7238" w14:textId="77777777" w:rsidR="00FA53AD" w:rsidRDefault="00FA53AD" w:rsidP="00FA53AD">
      <w:pPr>
        <w:pStyle w:val="Akapitzlist"/>
        <w:ind w:left="0"/>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Oficjalne dane homologacyjne dotyczące zużycia paliwa i emisji CO</w:t>
      </w:r>
      <w:r>
        <w:rPr>
          <w:rFonts w:ascii="Arial" w:hAnsi="Arial" w:cs="Arial"/>
          <w:szCs w:val="20"/>
          <w:vertAlign w:val="subscript"/>
          <w:lang w:val="pl-PL"/>
        </w:rPr>
        <w:t>2</w:t>
      </w:r>
      <w:r>
        <w:rPr>
          <w:rFonts w:ascii="Arial" w:hAnsi="Arial" w:cs="Arial"/>
          <w:szCs w:val="20"/>
          <w:lang w:val="pl-PL"/>
        </w:rPr>
        <w:t xml:space="preserve"> zostaną podane przed rozpoczęciem sprzedaży.</w:t>
      </w:r>
    </w:p>
    <w:p w14:paraId="023CB54D" w14:textId="77777777" w:rsidR="00FA53AD" w:rsidRDefault="00FA53AD" w:rsidP="00FA53AD">
      <w:pPr>
        <w:pStyle w:val="Akapitzlist"/>
        <w:ind w:left="0"/>
        <w:rPr>
          <w:rFonts w:ascii="Arial" w:hAnsi="Arial" w:cs="Arial"/>
          <w:szCs w:val="20"/>
          <w:lang w:val="pl-PL"/>
        </w:rPr>
      </w:pPr>
    </w:p>
    <w:p w14:paraId="6E03EE1D" w14:textId="77777777" w:rsidR="00FA53AD" w:rsidRDefault="00FA53AD" w:rsidP="00FA53AD">
      <w:pPr>
        <w:pStyle w:val="Akapitzlist"/>
        <w:ind w:left="0"/>
        <w:rPr>
          <w:lang w:val="pl-PL"/>
        </w:rPr>
      </w:pPr>
      <w:r>
        <w:rPr>
          <w:rFonts w:ascii="Arial" w:hAnsi="Arial" w:cs="Arial"/>
          <w:szCs w:val="20"/>
          <w:lang w:val="pl-PL"/>
        </w:rPr>
        <w:t>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szCs w:val="20"/>
          <w:vertAlign w:val="subscript"/>
          <w:lang w:val="pl-PL"/>
        </w:rPr>
        <w:t>2</w:t>
      </w:r>
      <w:r>
        <w:rPr>
          <w:rFonts w:ascii="Arial" w:hAnsi="Arial" w:cs="Arial"/>
          <w:szCs w:val="20"/>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fazie przechodzenia z procedury NEDC do WLTP, zużycie paliwa i emisja CO</w:t>
      </w:r>
      <w:r>
        <w:rPr>
          <w:rFonts w:ascii="Arial" w:hAnsi="Arial" w:cs="Arial"/>
          <w:szCs w:val="20"/>
          <w:vertAlign w:val="subscript"/>
          <w:lang w:val="pl-PL"/>
        </w:rPr>
        <w:t>2</w:t>
      </w:r>
      <w:r>
        <w:rPr>
          <w:rFonts w:ascii="Arial" w:hAnsi="Arial" w:cs="Arial"/>
          <w:szCs w:val="20"/>
          <w:lang w:val="pl-PL"/>
        </w:rPr>
        <w:t xml:space="preserve"> będą podawane również według wcześniejszej procedury NEDC. Należy pamiętać, że nieuchronnie wystąpią różnice wyników otrzymanych według starej i nowej procedury testowej, zarówno co do zużycia paliwa, jak emisji CO</w:t>
      </w:r>
      <w:r>
        <w:rPr>
          <w:rFonts w:ascii="Arial" w:hAnsi="Arial" w:cs="Arial"/>
          <w:szCs w:val="20"/>
          <w:vertAlign w:val="subscript"/>
          <w:lang w:val="pl-PL"/>
        </w:rPr>
        <w:t>2</w:t>
      </w:r>
      <w:r>
        <w:rPr>
          <w:rFonts w:ascii="Arial" w:hAnsi="Arial" w:cs="Arial"/>
          <w:szCs w:val="20"/>
          <w:lang w:val="pl-PL"/>
        </w:rPr>
        <w:t>, ponieważ niektóre elementy testu uległy zmianie. Na przykład ten sam samochód może mieć inne zużycie paliwa i emisję CO</w:t>
      </w:r>
      <w:r>
        <w:rPr>
          <w:rFonts w:ascii="Arial" w:hAnsi="Arial" w:cs="Arial"/>
          <w:szCs w:val="20"/>
          <w:vertAlign w:val="superscript"/>
          <w:lang w:val="pl-PL"/>
        </w:rPr>
        <w:t>2</w:t>
      </w:r>
      <w:r>
        <w:rPr>
          <w:rFonts w:ascii="Arial" w:hAnsi="Arial" w:cs="Arial"/>
          <w:szCs w:val="20"/>
          <w:lang w:val="pl-PL"/>
        </w:rPr>
        <w:t xml:space="preserve"> mierzone według NEDC oraz WLPT.</w:t>
      </w:r>
    </w:p>
    <w:p w14:paraId="27D2AFA5" w14:textId="77777777" w:rsidR="00FA53AD" w:rsidRDefault="00FA53AD" w:rsidP="00FA53AD">
      <w:pPr>
        <w:pStyle w:val="Akapitzlist"/>
        <w:ind w:left="0"/>
        <w:rPr>
          <w:rFonts w:ascii="Arial" w:hAnsi="Arial" w:cs="Arial"/>
          <w:szCs w:val="20"/>
          <w:lang w:val="pl-PL"/>
        </w:rPr>
      </w:pPr>
    </w:p>
    <w:p w14:paraId="58A92714" w14:textId="77777777" w:rsidR="00FA53AD" w:rsidRDefault="00FA53AD" w:rsidP="00FA53AD">
      <w:pPr>
        <w:pStyle w:val="Akapitzlist"/>
        <w:ind w:left="0"/>
        <w:rPr>
          <w:rFonts w:ascii="Arial" w:hAnsi="Arial" w:cs="Arial"/>
          <w:lang w:val="pl-PL"/>
        </w:rPr>
      </w:pPr>
      <w:r>
        <w:rPr>
          <w:rFonts w:ascii="Arial" w:hAnsi="Arial" w:cs="Arial"/>
          <w:vertAlign w:val="superscript"/>
          <w:lang w:val="pl-PL"/>
        </w:rPr>
        <w:t xml:space="preserve">1 </w:t>
      </w:r>
      <w:r>
        <w:rPr>
          <w:rFonts w:ascii="Arial" w:hAnsi="Arial" w:cs="Arial"/>
          <w:lang w:val="pl-PL"/>
        </w:rPr>
        <w:t>MagneRide</w:t>
      </w:r>
      <w:r>
        <w:rPr>
          <w:rFonts w:ascii="Arial" w:hAnsi="Arial" w:cs="Arial"/>
          <w:vertAlign w:val="superscript"/>
          <w:lang w:val="pl-PL"/>
        </w:rPr>
        <w:t>®</w:t>
      </w:r>
      <w:r>
        <w:rPr>
          <w:rFonts w:ascii="Arial" w:hAnsi="Arial" w:cs="Arial"/>
          <w:lang w:val="pl-PL"/>
        </w:rPr>
        <w:t xml:space="preserve"> jest znakiem handlowym BWI Group</w:t>
      </w:r>
    </w:p>
    <w:p w14:paraId="6C4D17CF" w14:textId="77777777" w:rsidR="00FA53AD" w:rsidRDefault="00FA53AD" w:rsidP="00FA53AD">
      <w:pPr>
        <w:pStyle w:val="NormalnyWeb"/>
        <w:shd w:val="clear" w:color="auto" w:fill="FFFFFF"/>
        <w:spacing w:before="0" w:after="0"/>
        <w:rPr>
          <w:rFonts w:ascii="Arial" w:hAnsi="Arial" w:cs="Arial"/>
          <w:sz w:val="20"/>
          <w:szCs w:val="20"/>
          <w:vertAlign w:val="superscript"/>
          <w:lang w:val="pl-PL"/>
        </w:rPr>
      </w:pPr>
    </w:p>
    <w:p w14:paraId="64974F77" w14:textId="77777777" w:rsidR="00FA53AD" w:rsidRDefault="00FA53AD" w:rsidP="00FA53AD">
      <w:pPr>
        <w:pStyle w:val="NormalnyWeb"/>
        <w:shd w:val="clear" w:color="auto" w:fill="FFFFFF"/>
        <w:spacing w:before="0" w:after="0"/>
        <w:rPr>
          <w:lang w:val="pl-PL"/>
        </w:rPr>
      </w:pPr>
      <w:r>
        <w:rPr>
          <w:rFonts w:ascii="Arial" w:hAnsi="Arial" w:cs="Arial"/>
          <w:sz w:val="20"/>
          <w:szCs w:val="20"/>
          <w:vertAlign w:val="superscript"/>
          <w:lang w:val="pl-PL"/>
        </w:rPr>
        <w:t>2</w:t>
      </w:r>
      <w:r>
        <w:rPr>
          <w:rFonts w:ascii="Arial" w:hAnsi="Arial" w:cs="Arial"/>
          <w:sz w:val="20"/>
          <w:szCs w:val="20"/>
          <w:lang w:val="pl-PL"/>
        </w:rPr>
        <w:t xml:space="preserve"> Nie prowadź samochodu, gdy jesteś zdekoncentrowany. W miarę możliwości korzystaj z systemów sterowania głosem; bez nich nie korzystaj z urządzeń mobilnych podczas jazdy. Niektóre systemy mogą nie być dostępne, kiedy pojazd znajduje się w ruchu. Nie wszystkie systemy są kompatybilne ze wszystkimi telefonami</w:t>
      </w:r>
    </w:p>
    <w:p w14:paraId="1BD07E65" w14:textId="77777777" w:rsidR="00FA53AD" w:rsidRDefault="00FA53AD" w:rsidP="00FA53AD">
      <w:pPr>
        <w:pStyle w:val="NormalnyWeb"/>
        <w:shd w:val="clear" w:color="auto" w:fill="FFFFFF"/>
        <w:spacing w:before="0" w:after="0"/>
        <w:rPr>
          <w:rFonts w:ascii="Arial" w:hAnsi="Arial" w:cs="Arial"/>
          <w:sz w:val="20"/>
          <w:szCs w:val="20"/>
          <w:lang w:val="pl-PL"/>
        </w:rPr>
      </w:pPr>
    </w:p>
    <w:p w14:paraId="288DAD54" w14:textId="77777777" w:rsidR="00FA53AD" w:rsidRDefault="00FA53AD" w:rsidP="00FA53AD">
      <w:pPr>
        <w:pStyle w:val="NormalnyWeb"/>
        <w:shd w:val="clear" w:color="auto" w:fill="FFFFFF"/>
        <w:spacing w:before="0" w:after="0"/>
        <w:rPr>
          <w:rFonts w:ascii="Arial" w:hAnsi="Arial" w:cs="Arial"/>
          <w:sz w:val="20"/>
          <w:szCs w:val="20"/>
          <w:lang w:val="pl-PL"/>
        </w:rPr>
      </w:pPr>
      <w:r>
        <w:rPr>
          <w:rFonts w:ascii="Arial" w:hAnsi="Arial" w:cs="Arial"/>
          <w:sz w:val="20"/>
          <w:szCs w:val="20"/>
          <w:vertAlign w:val="superscript"/>
          <w:lang w:val="pl-PL"/>
        </w:rPr>
        <w:t xml:space="preserve">3 </w:t>
      </w:r>
      <w:r>
        <w:rPr>
          <w:rFonts w:ascii="Arial" w:hAnsi="Arial" w:cs="Arial"/>
          <w:sz w:val="20"/>
          <w:szCs w:val="20"/>
          <w:lang w:val="pl-PL"/>
        </w:rPr>
        <w:t xml:space="preserve">Systemy mogą wymagać aktywacji. </w:t>
      </w:r>
    </w:p>
    <w:p w14:paraId="5E3F31AD" w14:textId="77777777" w:rsidR="00FA53AD" w:rsidRDefault="00FA53AD" w:rsidP="00FA53AD">
      <w:pPr>
        <w:pStyle w:val="NormalnyWeb"/>
        <w:shd w:val="clear" w:color="auto" w:fill="FFFFFF"/>
        <w:spacing w:before="0" w:after="0"/>
        <w:rPr>
          <w:rFonts w:ascii="Arial" w:hAnsi="Arial" w:cs="Arial"/>
          <w:sz w:val="20"/>
          <w:szCs w:val="20"/>
          <w:lang w:val="pl-PL"/>
        </w:rPr>
      </w:pPr>
    </w:p>
    <w:p w14:paraId="3961A299" w14:textId="77777777" w:rsidR="00FA53AD" w:rsidRDefault="00FA53AD" w:rsidP="00FA53AD">
      <w:pPr>
        <w:jc w:val="center"/>
        <w:rPr>
          <w:rFonts w:ascii="Arial" w:hAnsi="Arial" w:cs="Arial"/>
          <w:sz w:val="22"/>
          <w:szCs w:val="22"/>
          <w:lang w:val="pl-PL"/>
        </w:rPr>
      </w:pPr>
      <w:r>
        <w:rPr>
          <w:rFonts w:ascii="Arial" w:hAnsi="Arial" w:cs="Arial"/>
          <w:sz w:val="22"/>
          <w:szCs w:val="22"/>
          <w:lang w:val="pl-PL"/>
        </w:rPr>
        <w:t># # #</w:t>
      </w:r>
    </w:p>
    <w:p w14:paraId="71A79EDF" w14:textId="77777777" w:rsidR="00FA53AD" w:rsidRDefault="00FA53AD" w:rsidP="00FA53AD">
      <w:pPr>
        <w:pStyle w:val="Akapitzlist"/>
        <w:ind w:left="0"/>
        <w:rPr>
          <w:rFonts w:ascii="Arial" w:hAnsi="Arial" w:cs="Arial"/>
          <w:sz w:val="22"/>
          <w:szCs w:val="22"/>
          <w:lang w:val="pl-PL"/>
        </w:rPr>
      </w:pPr>
    </w:p>
    <w:p w14:paraId="4686C24E" w14:textId="77777777" w:rsidR="00FA53AD" w:rsidRDefault="00FA53AD" w:rsidP="00FA53AD">
      <w:pPr>
        <w:rPr>
          <w:rFonts w:ascii="Arial" w:hAnsi="Arial" w:cs="Arial"/>
          <w:b/>
          <w:bCs/>
          <w:i/>
          <w:szCs w:val="22"/>
          <w:lang w:val="pl-PL"/>
        </w:rPr>
      </w:pPr>
      <w:r>
        <w:rPr>
          <w:rFonts w:ascii="Arial" w:hAnsi="Arial" w:cs="Arial"/>
          <w:b/>
          <w:bCs/>
          <w:i/>
          <w:lang w:val="pl-PL"/>
        </w:rPr>
        <w:t>O Ford Motor Company</w:t>
      </w:r>
    </w:p>
    <w:p w14:paraId="3AD8F664" w14:textId="77777777" w:rsidR="00FA53AD" w:rsidRPr="00156C9E" w:rsidRDefault="00FA53AD" w:rsidP="00FA53AD">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30711BD1" w14:textId="77777777" w:rsidR="00FA53AD" w:rsidRDefault="00FA53AD" w:rsidP="00FA53AD">
      <w:pPr>
        <w:rPr>
          <w:rFonts w:ascii="Arial" w:hAnsi="Arial" w:cs="Arial"/>
          <w:i/>
          <w:iCs/>
          <w:color w:val="1F497D"/>
          <w:szCs w:val="20"/>
          <w:lang w:val="pl-PL"/>
        </w:rPr>
      </w:pPr>
    </w:p>
    <w:p w14:paraId="7E44F152" w14:textId="77777777" w:rsidR="00FA53AD" w:rsidRDefault="00FA53AD" w:rsidP="00FA53AD">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35EAD32C" w14:textId="77777777" w:rsidR="00FA53AD" w:rsidRDefault="00FA53AD" w:rsidP="00FA53AD">
      <w:pPr>
        <w:rPr>
          <w:rFonts w:ascii="Arial" w:hAnsi="Arial" w:cs="Arial"/>
          <w:i/>
          <w:sz w:val="22"/>
          <w:szCs w:val="22"/>
          <w:lang w:val="pl-PL"/>
        </w:rPr>
      </w:pPr>
    </w:p>
    <w:p w14:paraId="523C41F2" w14:textId="77777777" w:rsidR="0062216E" w:rsidRPr="0062216E" w:rsidRDefault="0062216E" w:rsidP="0062216E">
      <w:pPr>
        <w:rPr>
          <w:rFonts w:ascii="Arial" w:hAnsi="Arial" w:cs="Arial"/>
          <w:i/>
          <w:color w:val="00000A"/>
          <w:sz w:val="22"/>
          <w:szCs w:val="22"/>
          <w:lang w:val="pl-PL"/>
        </w:rPr>
      </w:pPr>
    </w:p>
    <w:p w14:paraId="40431C72" w14:textId="77777777" w:rsidR="00AA23CE" w:rsidRDefault="00AA23CE" w:rsidP="007E6E43">
      <w:pPr>
        <w:rPr>
          <w:rFonts w:ascii="Arial" w:hAnsi="Arial" w:cs="Arial"/>
          <w:i/>
          <w:sz w:val="22"/>
          <w:szCs w:val="22"/>
          <w:lang w:val="pl-PL"/>
        </w:rPr>
      </w:pPr>
    </w:p>
    <w:p w14:paraId="1FEE3F75" w14:textId="01952D28" w:rsidR="00EC0B39" w:rsidRPr="00E84632" w:rsidRDefault="00EC0B39" w:rsidP="00EC0B39">
      <w:pPr>
        <w:pStyle w:val="Normalny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006A0F5F" w:rsidRPr="006A0F5F">
        <w:rPr>
          <w:rFonts w:ascii="Arial" w:hAnsi="Arial" w:cs="Arial"/>
          <w:color w:val="333333"/>
          <w:sz w:val="21"/>
          <w:szCs w:val="21"/>
          <w:lang w:val="pl-PL"/>
        </w:rPr>
        <w:t># # #</w:t>
      </w:r>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FA53AD"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02A8B" w16cid:durableId="233420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0F29" w14:textId="77777777" w:rsidR="00955A10" w:rsidRDefault="00955A10">
      <w:r>
        <w:separator/>
      </w:r>
    </w:p>
  </w:endnote>
  <w:endnote w:type="continuationSeparator" w:id="0">
    <w:p w14:paraId="374F155F" w14:textId="77777777" w:rsidR="00955A10" w:rsidRDefault="0095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A53A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32A2" w14:textId="77777777" w:rsidR="00955A10" w:rsidRDefault="00955A10">
      <w:r>
        <w:separator/>
      </w:r>
    </w:p>
  </w:footnote>
  <w:footnote w:type="continuationSeparator" w:id="0">
    <w:p w14:paraId="79F6ED5A" w14:textId="77777777" w:rsidR="00955A10" w:rsidRDefault="0095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373E9"/>
    <w:multiLevelType w:val="multilevel"/>
    <w:tmpl w:val="FB2215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F4DC4"/>
    <w:multiLevelType w:val="multilevel"/>
    <w:tmpl w:val="2200AC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4C5BF0"/>
    <w:multiLevelType w:val="multilevel"/>
    <w:tmpl w:val="B2DA01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77C6851"/>
    <w:multiLevelType w:val="multilevel"/>
    <w:tmpl w:val="4DFC2CB4"/>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A4C5D7F"/>
    <w:multiLevelType w:val="multilevel"/>
    <w:tmpl w:val="1CE27B9A"/>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990012"/>
    <w:multiLevelType w:val="multilevel"/>
    <w:tmpl w:val="C69862A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50D6F2D"/>
    <w:multiLevelType w:val="multilevel"/>
    <w:tmpl w:val="CCA8056A"/>
    <w:lvl w:ilvl="0">
      <w:start w:val="1"/>
      <w:numFmt w:val="bullet"/>
      <w:lvlText w:val=""/>
      <w:lvlJc w:val="left"/>
      <w:pPr>
        <w:ind w:left="720"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B021C5"/>
    <w:multiLevelType w:val="multilevel"/>
    <w:tmpl w:val="9BCEC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70D12F6"/>
    <w:multiLevelType w:val="multilevel"/>
    <w:tmpl w:val="20ACEDEE"/>
    <w:lvl w:ilvl="0">
      <w:start w:val="1"/>
      <w:numFmt w:val="bullet"/>
      <w:lvlText w:val=""/>
      <w:lvlJc w:val="left"/>
      <w:pPr>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29"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C257469"/>
    <w:multiLevelType w:val="multilevel"/>
    <w:tmpl w:val="880E1E22"/>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907DB4"/>
    <w:multiLevelType w:val="multilevel"/>
    <w:tmpl w:val="6D2E0B44"/>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EF5968"/>
    <w:multiLevelType w:val="multilevel"/>
    <w:tmpl w:val="82649C9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2D20302"/>
    <w:multiLevelType w:val="multilevel"/>
    <w:tmpl w:val="14F0AF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734E06"/>
    <w:multiLevelType w:val="multilevel"/>
    <w:tmpl w:val="EE0AB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761C667A"/>
    <w:multiLevelType w:val="multilevel"/>
    <w:tmpl w:val="3EB8959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808247E"/>
    <w:multiLevelType w:val="multilevel"/>
    <w:tmpl w:val="449A370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0"/>
  </w:num>
  <w:num w:numId="12">
    <w:abstractNumId w:val="42"/>
  </w:num>
  <w:num w:numId="13">
    <w:abstractNumId w:val="30"/>
  </w:num>
  <w:num w:numId="14">
    <w:abstractNumId w:val="3"/>
  </w:num>
  <w:num w:numId="15">
    <w:abstractNumId w:val="49"/>
  </w:num>
  <w:num w:numId="16">
    <w:abstractNumId w:val="10"/>
  </w:num>
  <w:num w:numId="17">
    <w:abstractNumId w:val="6"/>
  </w:num>
  <w:num w:numId="18">
    <w:abstractNumId w:val="13"/>
  </w:num>
  <w:num w:numId="19">
    <w:abstractNumId w:val="44"/>
  </w:num>
  <w:num w:numId="20">
    <w:abstractNumId w:val="48"/>
  </w:num>
  <w:num w:numId="21">
    <w:abstractNumId w:val="22"/>
  </w:num>
  <w:num w:numId="22">
    <w:abstractNumId w:val="29"/>
  </w:num>
  <w:num w:numId="23">
    <w:abstractNumId w:val="14"/>
  </w:num>
  <w:num w:numId="24">
    <w:abstractNumId w:val="8"/>
  </w:num>
  <w:num w:numId="25">
    <w:abstractNumId w:val="7"/>
  </w:num>
  <w:num w:numId="26">
    <w:abstractNumId w:val="34"/>
  </w:num>
  <w:num w:numId="27">
    <w:abstractNumId w:val="35"/>
  </w:num>
  <w:num w:numId="28">
    <w:abstractNumId w:val="36"/>
  </w:num>
  <w:num w:numId="29">
    <w:abstractNumId w:val="12"/>
  </w:num>
  <w:num w:numId="30">
    <w:abstractNumId w:val="16"/>
  </w:num>
  <w:num w:numId="31">
    <w:abstractNumId w:val="5"/>
  </w:num>
  <w:num w:numId="32">
    <w:abstractNumId w:val="25"/>
  </w:num>
  <w:num w:numId="33">
    <w:abstractNumId w:val="1"/>
  </w:num>
  <w:num w:numId="34">
    <w:abstractNumId w:val="2"/>
  </w:num>
  <w:num w:numId="35">
    <w:abstractNumId w:val="21"/>
  </w:num>
  <w:num w:numId="36">
    <w:abstractNumId w:val="41"/>
  </w:num>
  <w:num w:numId="37">
    <w:abstractNumId w:val="4"/>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4"/>
  </w:num>
  <w:num w:numId="45">
    <w:abstractNumId w:val="33"/>
  </w:num>
  <w:num w:numId="46">
    <w:abstractNumId w:val="38"/>
  </w:num>
  <w:num w:numId="47">
    <w:abstractNumId w:val="15"/>
  </w:num>
  <w:num w:numId="48">
    <w:abstractNumId w:val="19"/>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66D7B"/>
    <w:rsid w:val="0006720E"/>
    <w:rsid w:val="00070998"/>
    <w:rsid w:val="0008239F"/>
    <w:rsid w:val="00094247"/>
    <w:rsid w:val="000A302A"/>
    <w:rsid w:val="000B1463"/>
    <w:rsid w:val="000C5B0E"/>
    <w:rsid w:val="000D0536"/>
    <w:rsid w:val="000D1FDB"/>
    <w:rsid w:val="00104CD7"/>
    <w:rsid w:val="00106BA5"/>
    <w:rsid w:val="0010756F"/>
    <w:rsid w:val="00111E3B"/>
    <w:rsid w:val="00123DA9"/>
    <w:rsid w:val="0013097E"/>
    <w:rsid w:val="00147CCB"/>
    <w:rsid w:val="00153A6D"/>
    <w:rsid w:val="00172F7B"/>
    <w:rsid w:val="00193F53"/>
    <w:rsid w:val="001976D1"/>
    <w:rsid w:val="001A5A05"/>
    <w:rsid w:val="001B460C"/>
    <w:rsid w:val="001C1A6C"/>
    <w:rsid w:val="001C2E3D"/>
    <w:rsid w:val="001C5108"/>
    <w:rsid w:val="001E6314"/>
    <w:rsid w:val="001F174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3D2"/>
    <w:rsid w:val="002B4EE0"/>
    <w:rsid w:val="002E2656"/>
    <w:rsid w:val="002F5335"/>
    <w:rsid w:val="003064BB"/>
    <w:rsid w:val="0030794E"/>
    <w:rsid w:val="00334066"/>
    <w:rsid w:val="00342ECF"/>
    <w:rsid w:val="00347D78"/>
    <w:rsid w:val="00354862"/>
    <w:rsid w:val="00356D19"/>
    <w:rsid w:val="00372E01"/>
    <w:rsid w:val="003744AA"/>
    <w:rsid w:val="00384927"/>
    <w:rsid w:val="003906E4"/>
    <w:rsid w:val="003A17FF"/>
    <w:rsid w:val="003A6DCC"/>
    <w:rsid w:val="003C7F75"/>
    <w:rsid w:val="003F098A"/>
    <w:rsid w:val="003F30D8"/>
    <w:rsid w:val="003F4449"/>
    <w:rsid w:val="004012C6"/>
    <w:rsid w:val="00414E78"/>
    <w:rsid w:val="00430FEF"/>
    <w:rsid w:val="00444FC9"/>
    <w:rsid w:val="0044530B"/>
    <w:rsid w:val="0046178E"/>
    <w:rsid w:val="004660CF"/>
    <w:rsid w:val="00485BFB"/>
    <w:rsid w:val="00486263"/>
    <w:rsid w:val="004863C8"/>
    <w:rsid w:val="004A62C9"/>
    <w:rsid w:val="004B1B2F"/>
    <w:rsid w:val="004D0476"/>
    <w:rsid w:val="004D477B"/>
    <w:rsid w:val="004E3236"/>
    <w:rsid w:val="004E6D58"/>
    <w:rsid w:val="00501CC4"/>
    <w:rsid w:val="00522DAE"/>
    <w:rsid w:val="0052769E"/>
    <w:rsid w:val="005305A3"/>
    <w:rsid w:val="00555CD4"/>
    <w:rsid w:val="00564C82"/>
    <w:rsid w:val="0056598E"/>
    <w:rsid w:val="005730E2"/>
    <w:rsid w:val="00577947"/>
    <w:rsid w:val="005802B6"/>
    <w:rsid w:val="005867C0"/>
    <w:rsid w:val="005968FF"/>
    <w:rsid w:val="005A302A"/>
    <w:rsid w:val="005A3CDA"/>
    <w:rsid w:val="005C1845"/>
    <w:rsid w:val="005D25C5"/>
    <w:rsid w:val="005D63BF"/>
    <w:rsid w:val="005D70B0"/>
    <w:rsid w:val="005E2703"/>
    <w:rsid w:val="005F475A"/>
    <w:rsid w:val="005F4988"/>
    <w:rsid w:val="005F72B2"/>
    <w:rsid w:val="006036A3"/>
    <w:rsid w:val="00610994"/>
    <w:rsid w:val="00615575"/>
    <w:rsid w:val="00617396"/>
    <w:rsid w:val="0062216E"/>
    <w:rsid w:val="00623246"/>
    <w:rsid w:val="00663631"/>
    <w:rsid w:val="00681E06"/>
    <w:rsid w:val="006A0986"/>
    <w:rsid w:val="006A0F5F"/>
    <w:rsid w:val="006A5B83"/>
    <w:rsid w:val="006C004A"/>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E6E43"/>
    <w:rsid w:val="007E7123"/>
    <w:rsid w:val="007F0BD4"/>
    <w:rsid w:val="00801723"/>
    <w:rsid w:val="00802294"/>
    <w:rsid w:val="00802725"/>
    <w:rsid w:val="008101F2"/>
    <w:rsid w:val="00812858"/>
    <w:rsid w:val="00822CDF"/>
    <w:rsid w:val="008233C4"/>
    <w:rsid w:val="008442F5"/>
    <w:rsid w:val="00870ADC"/>
    <w:rsid w:val="008842C4"/>
    <w:rsid w:val="00890385"/>
    <w:rsid w:val="008A13D2"/>
    <w:rsid w:val="008A5AD6"/>
    <w:rsid w:val="008B0E48"/>
    <w:rsid w:val="008B5CB6"/>
    <w:rsid w:val="008D0176"/>
    <w:rsid w:val="008F2C84"/>
    <w:rsid w:val="008F54E0"/>
    <w:rsid w:val="00915841"/>
    <w:rsid w:val="009164BB"/>
    <w:rsid w:val="0094549D"/>
    <w:rsid w:val="00946702"/>
    <w:rsid w:val="009547D1"/>
    <w:rsid w:val="009559A8"/>
    <w:rsid w:val="00955A10"/>
    <w:rsid w:val="0097339D"/>
    <w:rsid w:val="009A52C5"/>
    <w:rsid w:val="009C4416"/>
    <w:rsid w:val="009E6275"/>
    <w:rsid w:val="009F319E"/>
    <w:rsid w:val="00A05FCA"/>
    <w:rsid w:val="00A13797"/>
    <w:rsid w:val="00A140DD"/>
    <w:rsid w:val="00A40D4A"/>
    <w:rsid w:val="00A46849"/>
    <w:rsid w:val="00A61728"/>
    <w:rsid w:val="00A710DE"/>
    <w:rsid w:val="00A720DE"/>
    <w:rsid w:val="00A92E41"/>
    <w:rsid w:val="00A9318E"/>
    <w:rsid w:val="00AA23CE"/>
    <w:rsid w:val="00AD5814"/>
    <w:rsid w:val="00AF1F15"/>
    <w:rsid w:val="00AF67EE"/>
    <w:rsid w:val="00B01153"/>
    <w:rsid w:val="00B01F0A"/>
    <w:rsid w:val="00B45F5A"/>
    <w:rsid w:val="00B47DA4"/>
    <w:rsid w:val="00B623DB"/>
    <w:rsid w:val="00B70797"/>
    <w:rsid w:val="00B71190"/>
    <w:rsid w:val="00B73082"/>
    <w:rsid w:val="00B80111"/>
    <w:rsid w:val="00B83E04"/>
    <w:rsid w:val="00B924C6"/>
    <w:rsid w:val="00BB61F8"/>
    <w:rsid w:val="00BC3E1A"/>
    <w:rsid w:val="00BD3B51"/>
    <w:rsid w:val="00BE17C7"/>
    <w:rsid w:val="00BE22B5"/>
    <w:rsid w:val="00BE5D19"/>
    <w:rsid w:val="00BE78D5"/>
    <w:rsid w:val="00BE7C5B"/>
    <w:rsid w:val="00BE7F5D"/>
    <w:rsid w:val="00BF20E8"/>
    <w:rsid w:val="00BF47AE"/>
    <w:rsid w:val="00BF7D7C"/>
    <w:rsid w:val="00C2293F"/>
    <w:rsid w:val="00C33579"/>
    <w:rsid w:val="00C33FB9"/>
    <w:rsid w:val="00C42E20"/>
    <w:rsid w:val="00C514E2"/>
    <w:rsid w:val="00C559C3"/>
    <w:rsid w:val="00C60AB0"/>
    <w:rsid w:val="00C82DBA"/>
    <w:rsid w:val="00C95A33"/>
    <w:rsid w:val="00C95CE1"/>
    <w:rsid w:val="00C97B1F"/>
    <w:rsid w:val="00CC1618"/>
    <w:rsid w:val="00CC7C00"/>
    <w:rsid w:val="00CD1523"/>
    <w:rsid w:val="00CE4EA8"/>
    <w:rsid w:val="00CF20FC"/>
    <w:rsid w:val="00D3413B"/>
    <w:rsid w:val="00D368C2"/>
    <w:rsid w:val="00D53480"/>
    <w:rsid w:val="00D55C86"/>
    <w:rsid w:val="00D55D05"/>
    <w:rsid w:val="00D751BF"/>
    <w:rsid w:val="00D76949"/>
    <w:rsid w:val="00D76AC8"/>
    <w:rsid w:val="00D77FAD"/>
    <w:rsid w:val="00D91FDB"/>
    <w:rsid w:val="00DA2533"/>
    <w:rsid w:val="00DB3D07"/>
    <w:rsid w:val="00DC62D2"/>
    <w:rsid w:val="00DD366D"/>
    <w:rsid w:val="00DD3BA0"/>
    <w:rsid w:val="00E11811"/>
    <w:rsid w:val="00E2012B"/>
    <w:rsid w:val="00E20D58"/>
    <w:rsid w:val="00E37655"/>
    <w:rsid w:val="00E45074"/>
    <w:rsid w:val="00E5078A"/>
    <w:rsid w:val="00E569BF"/>
    <w:rsid w:val="00E7495F"/>
    <w:rsid w:val="00E8182E"/>
    <w:rsid w:val="00E84632"/>
    <w:rsid w:val="00E9101A"/>
    <w:rsid w:val="00EA2106"/>
    <w:rsid w:val="00EC07EE"/>
    <w:rsid w:val="00EC0B39"/>
    <w:rsid w:val="00EC1F82"/>
    <w:rsid w:val="00EC2262"/>
    <w:rsid w:val="00ED1CC7"/>
    <w:rsid w:val="00ED2BEA"/>
    <w:rsid w:val="00ED7BE1"/>
    <w:rsid w:val="00EE2DAF"/>
    <w:rsid w:val="00EF5FB5"/>
    <w:rsid w:val="00F0045A"/>
    <w:rsid w:val="00F031B8"/>
    <w:rsid w:val="00F034F3"/>
    <w:rsid w:val="00F06B4A"/>
    <w:rsid w:val="00F17586"/>
    <w:rsid w:val="00F36798"/>
    <w:rsid w:val="00F45F0A"/>
    <w:rsid w:val="00F814A5"/>
    <w:rsid w:val="00F8299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DDB8-EE53-4242-94EB-5CDB5391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2209</Words>
  <Characters>13255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4</cp:revision>
  <dcterms:created xsi:type="dcterms:W3CDTF">2020-10-16T11:57:00Z</dcterms:created>
  <dcterms:modified xsi:type="dcterms:W3CDTF">2021-04-29T09:54:00Z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